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A77B3E">
      <w:r>
        <w:t>РЕШЕНИЕ</w:t>
      </w:r>
    </w:p>
    <w:p w:rsidR="00A77B3E">
      <w:r>
        <w:t>Именем  Российской  Федерации</w:t>
      </w:r>
    </w:p>
    <w:p w:rsidR="00A77B3E"/>
    <w:p w:rsidR="00A77B3E">
      <w:r>
        <w:t>03 марта 2017 года                                                                                                 г. Москва</w:t>
      </w:r>
    </w:p>
    <w:p w:rsidR="00A77B3E">
      <w:r>
        <w:t>Троицкий районный суд в составе председательствующего судьи Зайцева Р.Е., при секретаре Сергееве Д.А., рассмотрев в открытом судебном заседании гражданское дело № 2-780/17 по иску ПАО «Сбербанк России» в лице филиала – Московского банка ПАО Сбербанк к Пахомову В. С. о взыскании задолженности по кредитному договору,</w:t>
      </w:r>
    </w:p>
    <w:p w:rsidR="00A77B3E"/>
    <w:p w:rsidR="00A77B3E">
      <w:r>
        <w:t>УСТАНОВИЛ:</w:t>
      </w:r>
    </w:p>
    <w:p w:rsidR="00A77B3E"/>
    <w:p w:rsidR="00A77B3E">
      <w:r>
        <w:t>ПАО «Сбербанк России» в лице филиала – Московского банка ПАО Сбербанк обратилось в суд с иском к Пахомову В.С. о взыскании задолженности по кредитному договору. В обоснование заявленных требований указал, что 30 января 2015 года между ПАО «Сбербанк России» в лице филиала – Московского банка ПАО Сбербанк и Пахомовым В.С. заключен кредитный договор  № 47678383, согласно которому банк предоставил ответчику кредит в размере 505 000 рублей, на срок 60 месяцев под 25,5% годовых. Ответчик принятые на себя обязательства не исполняет надлежащим образом. Общая сумма задолженности по состоянию на 08 ноября 2016 года составляет 628 990 рублей 69 копеек, и включает в себя: 129 599 рублей 51 копейка – просроченные проценты; 477 586 рублей 91 копейка – просроченный основной долг; 6 873 рубля 45 копеек – проценты на просроченный основной долг; 9 227 рублей 74 копейки – неустойка за просроченные проценты; 5 703 рубля 08 копеек – неустойка за просроченный основной долг. При разбирательстве дела просили взыскать с ответчика общую сумму задолженности в размере 628 990 рублей 69 копеек, расходы по оплате государственной пошлины при обращении в суд в размере 9 489 рублей 91 копейка.</w:t>
      </w:r>
    </w:p>
    <w:p w:rsidR="00A77B3E">
      <w:r>
        <w:t>Представитель истца, будучи надлежащим образом извещен, в судебное заседание не явился, представив заявление о рассмотрении дела в отсутствие представителя.</w:t>
      </w:r>
    </w:p>
    <w:p w:rsidR="00A77B3E">
      <w:r>
        <w:t>Ответчик Пахомов В.С. будучи надлежащим образом извещен, в судебное заседание не явился.</w:t>
      </w:r>
    </w:p>
    <w:p w:rsidR="00A77B3E">
      <w:r>
        <w:t>При таких обстоятельствах, руководствуясь положениями ст. 167 ГПК РФ, суд счел возможным рассмотрение дела при данной явке.</w:t>
      </w:r>
    </w:p>
    <w:p w:rsidR="00A77B3E">
      <w:r>
        <w:t xml:space="preserve">Выслушав пояснения ответчика, исследовав письменные материалы дела, суд  находит исковые требования подлежащими  удовлетворению по следующим основаниям. </w:t>
      </w:r>
    </w:p>
    <w:p w:rsidR="00A77B3E">
      <w:r>
        <w:t>В соответствии со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ГК РФ для договора займа.</w:t>
      </w:r>
    </w:p>
    <w:p w:rsidR="00A77B3E">
      <w:r>
        <w:t>В соответствии со ст. 810 ГК РФ заемщик обязан возвратить займодавцу полученную сумму займа в срок и в порядке, которые предусмотрены договором займа.</w:t>
      </w:r>
    </w:p>
    <w:p w:rsidR="00A77B3E">
      <w:r>
        <w:t>Согласно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 процентами.</w:t>
      </w:r>
    </w:p>
    <w:p w:rsidR="00A77B3E">
      <w:r>
        <w:t>Судом установлено, что 30 января 2015 года между ПАО «Сбербанк России» в лице филиала – Московского банка ПАО Сбербанк и Пахомовым В.С. заключен кредитный договор  № 47678383, согласно которому банк предоставил ответчику кредит в размере 505 000 рублей, на срок 60 месяцев под 25,5% годовых (л.д. 25-29-14).</w:t>
      </w:r>
    </w:p>
    <w:p w:rsidR="00A77B3E">
      <w:r>
        <w:t>Согласно п. 3.1. кредитного договора, погашение кредита должно производиться ежемесячно в соответствии с графиком платежей (л.д. 29-30). В соответствии с п. 3.2. договора погашение кредита, уплата процентов за пользование кредитом и неустойки производится безакцептным списанием со счета в соответствии с условиями счета.</w:t>
      </w:r>
    </w:p>
    <w:p w:rsidR="00A77B3E">
      <w:r>
        <w:t>Согласно п. 3.3. при несвоевременном внесении (перечислении) ежемесячного аннуитетного платежа заемщик уплачивает кредитору неустойку в размере двукратной процентной ставки по договору, действующей на дату возникновения просроченной задолженности по договору (с учетом возможного изменения процентной ставки за пользование кредитом),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A77B3E">
      <w:r>
        <w:t xml:space="preserve">Заемщик принятые на себя обязательства по возврату кредита в оговоренные в договоре сроки не исполнил надлежащим образом, в связи с чем банк вправе потребовать досрочного возврата кредита. </w:t>
      </w:r>
    </w:p>
    <w:p w:rsidR="00A77B3E">
      <w:r>
        <w:t>Согласно ст. 310 ГК РФ односторонний отказ от исполнения обязательства не допускается.</w:t>
      </w:r>
    </w:p>
    <w:p w:rsidR="00A77B3E">
      <w:r>
        <w:t>Согласно представленному истцом расчета общая сумма задолженности Пахомова В.С. составляет 628 990 рублей 69 копеек, и включает в себя: 129 599 рублей 51 копейка – просроченные проценты; 477 586 рублей 91 копейка – просроченный основной долг; 6 873 рубля 45 копеек – проценты на просроченный основной долг; 9 227 рублей 74 копейки – неустойка за просроченные проценты; 5 703 рубля 08 копеек – неустойка за просроченный основной долг. (л.д. 8).</w:t>
      </w:r>
    </w:p>
    <w:p w:rsidR="00A77B3E">
      <w:r>
        <w:t>Представленный расчет суммы исковых требований ответчиком не оспорен.</w:t>
      </w:r>
    </w:p>
    <w:p w:rsidR="00A77B3E">
      <w:r>
        <w:t>В соответствии со ст. 450 ГК РФ по требованию одной из сторон договор может быть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w:t>
      </w:r>
    </w:p>
    <w:p w:rsidR="00A77B3E">
      <w:r>
        <w:t>Нарушение заемщиком условий кредитного договора является существенным, в связи с чем, суд находит подлежащими удовлетворению требования о расторжении кредитного договора.</w:t>
      </w:r>
    </w:p>
    <w:p w:rsidR="00A77B3E">
      <w:r>
        <w:t>В силу ч. 1 ст. 39 ГПК РФ истец вправе изменить основание или предмет иска, увеличить или уменьшить размер исковых требований либо отказаться от иска, ответчик вправе признать иск, стороны могут окончить дело мировым соглашением.</w:t>
      </w:r>
    </w:p>
    <w:p w:rsidR="00A77B3E">
      <w:r>
        <w:t>Согласно ч. 3 ст. 179 ГПК РФ при признании ответчиком иска и принятии его судом принимается решение об удовлетворении заявленных истцом требований.</w:t>
      </w:r>
    </w:p>
    <w:p w:rsidR="00A77B3E">
      <w:r>
        <w:t xml:space="preserve">Согласно ч. 4 ст. 198 в случае признания иска ответчиком в мотивировочной части решения суда может быть указано только на признание иска и принятие его судом. </w:t>
      </w:r>
    </w:p>
    <w:p w:rsidR="00A77B3E">
      <w:r>
        <w:t>Таким образом, с учетом того, что признание иска ответчиком не противоречит закону, не нарушает права и законные интересы других лиц, суд приходит к выводу об удовлетворении исковых требований.</w:t>
      </w:r>
    </w:p>
    <w:p w:rsidR="00A77B3E">
      <w:r>
        <w:t>В соответствии со ст. 98 ГПК РФ стороне, в пользу которой состоялось решение, суд присуждает возместить с другой стороны все понесенные по делу  судебные расходы.</w:t>
      </w:r>
    </w:p>
    <w:p w:rsidR="00A77B3E">
      <w:r>
        <w:tab/>
        <w:t>Требования истца о взыскании с ответчика госпошлины, уплаченной при подаче искового заявления, суд, в соответствии со ст. 98 ГПК РФ, находит подлежащим удовлетворению в размере пропорциональном сумме удовлетворенных исковых требований истца. Таким образом, госпошлина подлежащая взысканию с ответчика составляет 9 489 рублей 91 копейка.</w:t>
      </w:r>
    </w:p>
    <w:p w:rsidR="00A77B3E">
      <w:r>
        <w:t>На основании изложенного, руководствуясь ст.ст. 194-199 ГПК РФ, суд</w:t>
      </w:r>
    </w:p>
    <w:p w:rsidR="00A77B3E"/>
    <w:p w:rsidR="00A77B3E">
      <w:r>
        <w:t>РЕШИЛ:</w:t>
      </w:r>
    </w:p>
    <w:p w:rsidR="00A77B3E"/>
    <w:p w:rsidR="00A77B3E">
      <w:r>
        <w:t>Исковые требования ПАО «Сбербанк России» в лице филиала – Московского банка ПАО Сбербанк к Пахомову В. С. о взыскании задолженности по кредитному договору - удовлетворить.</w:t>
      </w:r>
    </w:p>
    <w:p w:rsidR="00A77B3E">
      <w:r>
        <w:t>Расторгнуть кредитный договор № 47678383 от 30 января 2015 года, заключенный между ПАО «Сбербанк России» в лице филиала – Московского банка ПАО Сбербанк и Пахомовым В. С..</w:t>
      </w:r>
    </w:p>
    <w:p w:rsidR="00A77B3E">
      <w:r>
        <w:t>Взыскать с Пахомова В. С. в пользу ПАО «Сбербанк России» в лице филиала – Московского банка ПАО Сбербанк  общую сумму задолженности в размере 628 990 рублей 69 копеек, расходы по оплате государственной пошлины в размере 9 489 рублей 91 копейка, а всего 638 480 (шестьсот триста восемьдесят тысяч четыреста восемьдесят) рублей 60 копеек.</w:t>
      </w:r>
    </w:p>
    <w:p w:rsidR="00A77B3E">
      <w:r>
        <w:t>Решение может быть обжаловано в Московский городской суд через Троицкий районный суд г.Москвы в течение месяца со дня принятия решения суда в окончательной форме.</w:t>
      </w:r>
    </w:p>
    <w:p w:rsidR="00A77B3E"/>
    <w:p w:rsidR="00A77B3E"/>
    <w:p w:rsidR="00A77B3E">
      <w:r>
        <w:t xml:space="preserve">Судья                                                                   </w:t>
        <w:tab/>
        <w:tab/>
        <w:t xml:space="preserve">     Р.Е. Зайцев</w:t>
      </w:r>
    </w:p>
    <w:p w:rsidR="00A77B3E"/>
    <w:p w:rsidR="00A77B3E">
      <w:r>
        <w:br w:type="page"/>
        <w:t>СПРАВКА</w:t>
      </w:r>
    </w:p>
    <w:p w:rsidR="00A77B3E"/>
    <w:p w:rsidR="00A77B3E">
      <w:r>
        <w:t>Решение суда по гражданскому делу № 2-780/17 по иску ПАО «Сбербанк России» в лице филиала – Московского банка ПАО Сбербанк к Пахомову В. С. о взыскании задолженности по кредитному договору изготовлено в окончательной форме,</w:t>
      </w:r>
    </w:p>
    <w:p w:rsidR="00A77B3E"/>
    <w:p w:rsidR="00A77B3E">
      <w:r>
        <w:t>«____» ____________ 2017 г.</w:t>
      </w:r>
    </w:p>
    <w:p w:rsidR="00A77B3E"/>
    <w:p w:rsidR="00A77B3E">
      <w:r>
        <w:t>Решение может быть обжаловано в Московский городской суд через Троицкий районный суд в течение месяца со дня принятия решения суда в окончательной форме.</w:t>
      </w:r>
    </w:p>
    <w:p w:rsidR="00A77B3E"/>
    <w:p w:rsidR="00A77B3E"/>
    <w:p w:rsidR="00A77B3E">
      <w:r>
        <w:t xml:space="preserve">Судья                                                             </w:t>
        <w:tab/>
        <w:tab/>
        <w:t xml:space="preserve">         Р.Е. Зайцев</w:t>
      </w:r>
    </w:p>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r>
        <w:t>РЕШЕНИЕ</w:t>
      </w:r>
    </w:p>
    <w:p w:rsidR="00A77B3E">
      <w:r>
        <w:t>Именем  Российской  Федерации</w:t>
      </w:r>
    </w:p>
    <w:p w:rsidR="00A77B3E"/>
    <w:p w:rsidR="00A77B3E">
      <w:r>
        <w:t>03 марта 2017 года                                                                                                 г. Москва</w:t>
      </w:r>
    </w:p>
    <w:p w:rsidR="00A77B3E">
      <w:r>
        <w:t>Троицкий районный суд в составе председательствующего судьи Зайцева Р.Е., при секретаре Сергееве Д.А., рассмотрев в открытом судебном заседании гражданское дело № 2-780/17 по иску ПАО «Сбербанк России» в лице филиала – Московского банка ПАО Сбербанк к Пахомову В. С. о взыскании задолженности по кредитному договору,</w:t>
      </w:r>
    </w:p>
    <w:p w:rsidR="00A77B3E">
      <w:r>
        <w:t>руководствуясь ст. 194 ГПК РФ, суд</w:t>
      </w:r>
    </w:p>
    <w:p w:rsidR="00A77B3E"/>
    <w:p w:rsidR="00A77B3E">
      <w:r>
        <w:t>РЕШИЛ:</w:t>
      </w:r>
    </w:p>
    <w:p w:rsidR="00A77B3E"/>
    <w:p w:rsidR="00A77B3E">
      <w:r>
        <w:t>Исковые требования ПАО «Сбербанк России» в лице филиала – Московского банка ПАО Сбербанк к Пахомову В. С. о взыскании задолженности по кредитному договору - удовлетворить.</w:t>
      </w:r>
    </w:p>
    <w:p w:rsidR="00A77B3E">
      <w:r>
        <w:t>Расторгнуть кредитный договор № 47678383 от 30 января 2015 года, заключенный между ПАО «Сбербанк России» в лице филиала – Московского банка ПАО Сбербанк и Пахомовым В. С..</w:t>
      </w:r>
    </w:p>
    <w:p w:rsidR="00A77B3E">
      <w:r>
        <w:t>Взыскать с Пахомова В. С. в пользу ПАО «Сбербанк России» в лице филиала – Московского банка ПАО Сбербанк  общую сумму задолженности в размере 628 990 рублей 69 копеек, расходы по оплате государственной пошлины в размере 9 489 рублей 91 копейка, а всего 638 480 (шестьсот триста восемьдесят тысяч четыреста восемьдесят) рублей 60 копеек.</w:t>
      </w:r>
    </w:p>
    <w:p w:rsidR="00A77B3E">
      <w:r>
        <w:t>Решение может быть обжаловано в Московский городской суд через Троицкий районный суд г.Москвы в течение месяца со дня принятия решения суда в окончательной форме.</w:t>
      </w:r>
    </w:p>
    <w:p w:rsidR="00A77B3E"/>
    <w:p w:rsidR="00A77B3E"/>
    <w:p w:rsidR="00A77B3E">
      <w:r>
        <w:t xml:space="preserve">Судья                                                                   </w:t>
        <w:tab/>
        <w:tab/>
        <w:t xml:space="preserve">     Р.Е. Зайцев</w:t>
      </w:r>
    </w:p>
    <w:p w:rsidR="00A77B3E"/>
    <w:p w:rsidR="00A77B3E"/>
    <w:p w:rsidR="00A77B3E"/>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