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0.0.0 -->
  <w:body>
    <w:p w:rsidR="00E043E5" w:rsidRPr="00E7566C" w:rsidP="00E57EDB">
      <w:pPr>
        <w:spacing w:before="100" w:beforeAutospacing="1" w:after="100" w:afterAutospacing="1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  <w:r w:rsidRPr="00E57EDB">
        <w:rPr>
          <w:rFonts w:ascii="Times New Roman" w:hAnsi="Times New Roman"/>
          <w:sz w:val="24"/>
          <w:szCs w:val="24"/>
          <w:highlight w:val="white"/>
          <w:lang w:eastAsia="ru-RU"/>
        </w:rPr>
        <w:t>№ 2-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841</w:t>
      </w:r>
      <w:r w:rsidRPr="00E57EDB">
        <w:rPr>
          <w:rFonts w:ascii="Times New Roman" w:hAnsi="Times New Roman"/>
          <w:sz w:val="24"/>
          <w:szCs w:val="24"/>
          <w:highlight w:val="white"/>
          <w:lang w:eastAsia="ru-RU"/>
        </w:rPr>
        <w:t>/201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6</w:t>
      </w:r>
    </w:p>
    <w:p w:rsidR="00E043E5" w:rsidRPr="00E7566C" w:rsidP="00E57EDB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РЕШЕНИЕ</w:t>
      </w:r>
    </w:p>
    <w:p w:rsidR="00E043E5" w:rsidRPr="00E7566C" w:rsidP="00E57EDB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ИМЕНЕМ РОССИЙСКОЙ ФЕДЕРАЦИИ</w:t>
      </w:r>
    </w:p>
    <w:p w:rsidR="00E043E5" w:rsidRPr="00E7566C" w:rsidP="00E57EDB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16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марта 2016 года               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           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                                                    г. Москва</w:t>
      </w:r>
    </w:p>
    <w:p w:rsidR="00E043E5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Троицкий районный суд г. Москвы в составе председательствующего судьи Зайцева Р.Е., при секретаре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Михальченковой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Ю.М.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рассмотрев в открытом судебном заседании гражданское дело по иску публичного акционерного общества «Сбербанк России» в лице Московского банка ПАО "Сбербанк" к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Кононову </w:t>
      </w:r>
      <w:r w:rsidR="000B7167">
        <w:rPr>
          <w:rFonts w:ascii="Times New Roman" w:hAnsi="Times New Roman"/>
          <w:sz w:val="28"/>
          <w:szCs w:val="28"/>
          <w:highlight w:val="white"/>
          <w:lang w:eastAsia="ru-RU"/>
        </w:rPr>
        <w:t>##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расторжении кредитного договора и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взыскании задолженности по кредитному договору,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E043E5" w:rsidP="00E7566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УСТАНОВИЛ: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ПАО «Сбербанк России» в лице Московского банка ПАО "Сбербанк" обратился в суд с вышеуказанным иском к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Кононову Д.В.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расторжении кредитного договора и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взыскании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ссудной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задолженности по кредитному договору, мотивируя тем, что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12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сентября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2013 г"/>
        </w:smartTagPr>
        <w:r w:rsidRPr="00E7566C">
          <w:rPr>
            <w:rFonts w:ascii="Times New Roman" w:hAnsi="Times New Roman"/>
            <w:sz w:val="28"/>
            <w:szCs w:val="28"/>
            <w:highlight w:val="white"/>
            <w:lang w:eastAsia="ru-RU"/>
          </w:rPr>
          <w:t>201</w:t>
        </w:r>
        <w:r>
          <w:rPr>
            <w:rFonts w:ascii="Times New Roman" w:hAnsi="Times New Roman"/>
            <w:sz w:val="28"/>
            <w:szCs w:val="28"/>
            <w:highlight w:val="white"/>
            <w:lang w:eastAsia="ru-RU"/>
          </w:rPr>
          <w:t>3</w:t>
        </w:r>
        <w:r w:rsidRPr="00E7566C">
          <w:rPr>
            <w:rFonts w:ascii="Times New Roman" w:hAnsi="Times New Roman"/>
            <w:sz w:val="28"/>
            <w:szCs w:val="28"/>
            <w:highlight w:val="white"/>
            <w:lang w:eastAsia="ru-RU"/>
          </w:rPr>
          <w:t xml:space="preserve"> г</w:t>
        </w:r>
      </w:smartTag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 стороны заключили кредитный договор 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1251325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по условиям которого ответчик получил кредит в сумме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702 000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рублей сроком на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60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месяцев под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23,45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% годовых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В соответствии с условиями кредитного договора, ответчик принял на себя обязательства погашать кредит и уплачивать проценты за пользование кредитом ежемесячными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аннуитетными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платежами в соответствии с графиком. Истцом свои обязательства по предоставлению кредита исполнены в полном объеме. В соответствии с п.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3.3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кредитного договора при несвоевременном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перечислении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платежа в погашение кредита и уплату процентов Заемщик уплачивает кредитору неустойку в размере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0,5 % от суммы просроченного платежа за каждый день просрочки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 В нарушение условий кредитного договора обязанности ответчиком не исполняются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надлежащим образом в части сроков и сумм ежемесячных платежей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Ответчику было направлено требование о досрочном погашении задолженности перед истцом. Однако до настоящего времени обязательства по кредитному договору ответчиком не исполнены.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 состоянию на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12 октября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2015 года задолженность ответчика по кредитному договору составляет: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557773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руб.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35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коп., в том числе: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просроченные проценты – 9906 руб. 42 коп.; просроченный основной долг – 518348 руб. 45 коп.; неустойка за просроченные проценты – 12893 руб. 45 коп.; неустойка за просроченный основной долг – 16625 руб. 03 коп.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 Истец просит взыскать с ответчика вышеуказанную сумму задолженности по кредитному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договору, расходы по оплате госпошлины в размере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8777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руб.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73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.,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а также в связи с существенным нарушением ответчиком условий договора, расторгнуть кредитный договор 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1251325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12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.0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9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г.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В судебное заседание представитель истца ПАО «Сбербанк России» в лице Московского банка ПАО "Сбербанк"  не явился, извещен надлежащим образом, при подаче иска ходатайствовал о рассмотрении дела в свое отсутствие.</w:t>
      </w:r>
    </w:p>
    <w:p w:rsidR="00E043E5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Ответчик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Кононов Д.В.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в судебное заседание явил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ся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, исковые требования признал в полном объеме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, представил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соответствующее заявление. 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В соответствии с ч. 5 ст. 167 ГПК РФ, суд, считает возможным рассмотреть дело в отсутствие представителя истца.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Выслушав ответчика, исследовав материалы дела, суд приходит к выводу об удовлетворении исковых требований по следующим основаниям.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В силу ст. 39 ГПК РФ ответчик вправе признать иск. Суд не принимает признание иска ответчиком, если это противоречит закону или нарушает права и законные интересы других лиц.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В соответствии со ст. 173 ГПК РФ, при признании ответчиком иска и принятии его судом принимается решение об удовлетворении заявленных истцом требований.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В соответствии с ч. 4 ст. 198 ГПК РФ, в случае признания иска ответчиком в мотивировочной части решения суда может быть указано только на признание иска и принятие его судом.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соответствии со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ст.ст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819, 820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Кредитный договор должен быть заключен в письменной форме. При этом, кредитный договор, как и договор займа, считается заключенным с момента передачи денег заемщику (ст.807 ГК РФ). 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Исходя из указанного, кредитный договор считается заключенным при наличии в совокупности трех условий: кредитором по договору выступал банк, имеющий лицензию на осуществление соответствующих банковских операций, соблюдена письменная форма договора, сумма кредита передана кредитором заемщиком. 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силу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ст.ст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 309,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не допускается. В соответствии со ст. 811 ГК РФ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п. 1 ст. 395 настоящего Кодекса, со дня, когда она должна была быть возвращена, до дня ее возврата займодавцу независимо от уплаты процентов, предусмотренных п. 1 ст. 809 настоящего Кодекса.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возврата всей оставшейся суммы займа вместе с причитающимися процентами.</w:t>
      </w:r>
    </w:p>
    <w:p w:rsidR="00E043E5" w:rsidRPr="00E7566C" w:rsidP="00E7566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E7566C">
        <w:rPr>
          <w:color w:val="000000"/>
          <w:sz w:val="28"/>
          <w:szCs w:val="28"/>
          <w:highlight w:val="white"/>
        </w:rPr>
        <w:t>В соответствии со ст. 450 ГК РФ по требованию одной из сторон договор может быть расторгнут по решению суда только: при существенном нарушении договора другой стороной; в иных случаях, предусмотренных настоящим Кодексом, другими законами или договором.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Ответчику последствия признания иска, предусмотренные ст. 173 ГПК РФ, - о том, что при признании ответчиком иска и принятии его судом, принимается решение об удовлетворении заявленных истцом требований, судом разъяснены.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Суд принимает признание иска ответчиком, которое не противоречит закону и не нарушает права и законные интересы иных лиц.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Кроме того, согласно п. 2 ст. 68 ГПК РФ, признание стороной обстоятельств, на которых другая сторона основывает свои требования, освобождает последнюю от необходимости дальнейшего доказывания этих обстоятельств.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соответствии со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 Исходя из правил распределения обязанностей по доказыванию, ответчик на день рассмотрения дела по существу каких-либо возражений и доказательств несоразмерности размера задолженности по кредитному договору не представила. </w:t>
      </w:r>
    </w:p>
    <w:p w:rsidR="00E043E5" w:rsidRPr="00E7566C" w:rsidP="00E7566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E7566C">
        <w:rPr>
          <w:sz w:val="28"/>
          <w:szCs w:val="28"/>
          <w:highlight w:val="white"/>
        </w:rPr>
        <w:t xml:space="preserve">Оснований полагать, что расчет долга произведен истцом неверно, у суда не имеется. Иного расчета суммы задолженности ответчиком суду не представлено. </w:t>
      </w:r>
      <w:r w:rsidRPr="00E7566C">
        <w:rPr>
          <w:color w:val="000000"/>
          <w:sz w:val="28"/>
          <w:szCs w:val="28"/>
          <w:highlight w:val="white"/>
        </w:rPr>
        <w:t>Таким образом, требования о взыскании задолженности по договору подлежат удовлетворению в заявленном размере. Поскольку нарушение заемщиком условий кредитного договора является существенным, в связи с чем, суд находит также подлежащими удовлетворению требования о расторжении кредитного договора.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На основании ст. 98 ГПК РФ суд взыскивает с ответчика в пользу истца госпошлину в размере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8777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73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коп..</w:t>
      </w:r>
    </w:p>
    <w:p w:rsidR="00E043E5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Руководствуясь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ст.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ст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 3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9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,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167,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194-199 ГПК РФ, суд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E043E5" w:rsidP="00E7566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РЕШИЛ: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Принять признание ответчиком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Кононовым </w:t>
      </w:r>
      <w:r w:rsidR="000B7167">
        <w:rPr>
          <w:rFonts w:ascii="Times New Roman" w:hAnsi="Times New Roman"/>
          <w:sz w:val="28"/>
          <w:szCs w:val="28"/>
          <w:highlight w:val="white"/>
          <w:lang w:eastAsia="ru-RU"/>
        </w:rPr>
        <w:t>##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иска ПАО «Сбербанк России» в лице Московского банка ПАО "Сбербанк" о расторжении кредитного договора 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1251325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12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.0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9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г. и взыскании задолженности по кредитному договору 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1251325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12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.0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9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..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Исковые требования ПАО «Сбербанк России» в лице Московского банка ПАО "Сбербанк" к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Кононову </w:t>
      </w:r>
      <w:r w:rsidR="000B7167">
        <w:rPr>
          <w:rFonts w:ascii="Times New Roman" w:hAnsi="Times New Roman"/>
          <w:sz w:val="28"/>
          <w:szCs w:val="28"/>
          <w:highlight w:val="white"/>
          <w:lang w:eastAsia="ru-RU"/>
        </w:rPr>
        <w:t>##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 взыскании задолженности по кредитному договору 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1251325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12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.0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9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г.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удовлетворить. </w:t>
      </w:r>
    </w:p>
    <w:p w:rsidR="00E043E5" w:rsidRPr="00E7566C" w:rsidP="00E7566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E7566C">
        <w:rPr>
          <w:color w:val="000000"/>
          <w:sz w:val="28"/>
          <w:szCs w:val="28"/>
          <w:highlight w:val="white"/>
          <w:shd w:val="clear" w:color="auto" w:fill="FFFFFF"/>
        </w:rPr>
        <w:t>Расторгнуть кредитный договор</w:t>
      </w:r>
      <w:r w:rsidRPr="00E7566C">
        <w:rPr>
          <w:rStyle w:val="apple-converted-space"/>
          <w:color w:val="000000"/>
          <w:sz w:val="28"/>
          <w:szCs w:val="28"/>
          <w:highlight w:val="white"/>
          <w:shd w:val="clear" w:color="auto" w:fill="FFFFFF"/>
        </w:rPr>
        <w:t> </w:t>
      </w:r>
      <w:r w:rsidRPr="00E7566C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 xml:space="preserve">1251325 </w:t>
      </w:r>
      <w:r w:rsidRPr="00E7566C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12</w:t>
      </w:r>
      <w:r w:rsidRPr="00E7566C">
        <w:rPr>
          <w:sz w:val="28"/>
          <w:szCs w:val="28"/>
          <w:highlight w:val="white"/>
        </w:rPr>
        <w:t>.0</w:t>
      </w:r>
      <w:r>
        <w:rPr>
          <w:sz w:val="28"/>
          <w:szCs w:val="28"/>
          <w:highlight w:val="white"/>
        </w:rPr>
        <w:t>9</w:t>
      </w:r>
      <w:r w:rsidRPr="00E7566C">
        <w:rPr>
          <w:sz w:val="28"/>
          <w:szCs w:val="28"/>
          <w:highlight w:val="white"/>
        </w:rPr>
        <w:t>.201</w:t>
      </w:r>
      <w:r>
        <w:rPr>
          <w:sz w:val="28"/>
          <w:szCs w:val="28"/>
          <w:highlight w:val="white"/>
        </w:rPr>
        <w:t>3</w:t>
      </w:r>
      <w:r w:rsidRPr="00E7566C">
        <w:rPr>
          <w:sz w:val="28"/>
          <w:szCs w:val="28"/>
          <w:highlight w:val="white"/>
        </w:rPr>
        <w:t xml:space="preserve"> г.</w:t>
      </w:r>
      <w:r w:rsidRPr="00E7566C">
        <w:rPr>
          <w:color w:val="000000"/>
          <w:sz w:val="28"/>
          <w:szCs w:val="28"/>
          <w:highlight w:val="white"/>
          <w:shd w:val="clear" w:color="auto" w:fill="FFFFFF"/>
        </w:rPr>
        <w:t xml:space="preserve">, заключенный между ПАО «Сбербанк России» и </w:t>
      </w:r>
      <w:r>
        <w:rPr>
          <w:color w:val="000000"/>
          <w:sz w:val="28"/>
          <w:szCs w:val="28"/>
          <w:highlight w:val="white"/>
          <w:shd w:val="clear" w:color="auto" w:fill="FFFFFF"/>
        </w:rPr>
        <w:t xml:space="preserve">Кононовым </w:t>
      </w:r>
      <w:r w:rsidR="000B7167">
        <w:rPr>
          <w:color w:val="000000"/>
          <w:sz w:val="28"/>
          <w:szCs w:val="28"/>
          <w:highlight w:val="white"/>
          <w:shd w:val="clear" w:color="auto" w:fill="FFFFFF"/>
        </w:rPr>
        <w:t>##</w:t>
      </w:r>
      <w:r w:rsidRPr="00E7566C">
        <w:rPr>
          <w:color w:val="000000"/>
          <w:sz w:val="28"/>
          <w:szCs w:val="28"/>
          <w:highlight w:val="white"/>
          <w:shd w:val="clear" w:color="auto" w:fill="FFFFFF"/>
        </w:rPr>
        <w:t>.</w:t>
      </w:r>
    </w:p>
    <w:p w:rsidR="00E043E5" w:rsidRPr="00E7566C" w:rsidP="00E7566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Взыскать с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Кононова </w:t>
      </w:r>
      <w:r w:rsidR="000B7167">
        <w:rPr>
          <w:rFonts w:ascii="Times New Roman" w:hAnsi="Times New Roman"/>
          <w:sz w:val="28"/>
          <w:szCs w:val="28"/>
          <w:highlight w:val="white"/>
          <w:lang w:eastAsia="ru-RU"/>
        </w:rPr>
        <w:t>##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в пользу Публичного акционерного общества «Сбербанк России» в лице Московского банка ПАО "Сбербанк" задолженность по кредитному договору 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1251325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12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.0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9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г.  в сумме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557 773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руб.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35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.,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а также расходы по оплате госпошлины в размере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8777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руб.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73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коп., а всего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566551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руб.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08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коп..</w:t>
      </w:r>
    </w:p>
    <w:p w:rsidR="00E043E5" w:rsidRPr="00E7566C" w:rsidP="00E7566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7566C">
        <w:rPr>
          <w:sz w:val="28"/>
          <w:szCs w:val="28"/>
          <w:highlight w:val="white"/>
        </w:rPr>
        <w:t>Решение может быть обжаловано путем подачи апелляционной жалобы в Московский городской суд через Троицкий районный суд г. Москвы в течение месяца со дня вынесения решения суда.</w:t>
      </w:r>
    </w:p>
    <w:p w:rsidR="00E043E5" w:rsidP="00E7566C">
      <w:pPr>
        <w:pStyle w:val="NormalWeb"/>
        <w:shd w:val="clear" w:color="auto" w:fill="FFFFFF"/>
        <w:spacing w:before="0" w:beforeAutospacing="0" w:after="0" w:afterAutospacing="0" w:line="147" w:lineRule="atLeast"/>
        <w:ind w:firstLine="720"/>
        <w:jc w:val="both"/>
        <w:rPr>
          <w:sz w:val="28"/>
          <w:szCs w:val="28"/>
        </w:rPr>
      </w:pPr>
    </w:p>
    <w:p w:rsidR="00E043E5" w:rsidP="00E7566C">
      <w:pPr>
        <w:pStyle w:val="NormalWeb"/>
        <w:shd w:val="clear" w:color="auto" w:fill="FFFFFF"/>
        <w:spacing w:before="0" w:beforeAutospacing="0" w:after="0" w:afterAutospacing="0" w:line="147" w:lineRule="atLeast"/>
        <w:jc w:val="both"/>
        <w:rPr>
          <w:color w:val="000000"/>
          <w:sz w:val="28"/>
          <w:szCs w:val="28"/>
        </w:rPr>
      </w:pPr>
      <w:r w:rsidRPr="00F70592">
        <w:rPr>
          <w:color w:val="000000"/>
          <w:sz w:val="28"/>
          <w:szCs w:val="28"/>
          <w:highlight w:val="white"/>
        </w:rPr>
        <w:t xml:space="preserve">Судья </w:t>
      </w:r>
      <w:r>
        <w:rPr>
          <w:color w:val="000000"/>
          <w:sz w:val="28"/>
          <w:szCs w:val="28"/>
          <w:highlight w:val="white"/>
        </w:rPr>
        <w:t xml:space="preserve">                                                                                                      Р.Е. Зайцев</w:t>
      </w:r>
    </w:p>
    <w:p w:rsidR="00E043E5" w:rsidP="00E7566C">
      <w:pPr>
        <w:pStyle w:val="NormalWeb"/>
        <w:shd w:val="clear" w:color="auto" w:fill="FFFFFF"/>
        <w:spacing w:before="0" w:beforeAutospacing="0" w:after="0" w:afterAutospacing="0" w:line="147" w:lineRule="atLeast"/>
        <w:jc w:val="both"/>
        <w:rPr>
          <w:color w:val="000000"/>
          <w:sz w:val="28"/>
          <w:szCs w:val="28"/>
        </w:rPr>
      </w:pPr>
    </w:p>
    <w:p w:rsidR="00E043E5" w:rsidP="00E7566C">
      <w:pPr>
        <w:pStyle w:val="NormalWeb"/>
        <w:shd w:val="clear" w:color="auto" w:fill="FFFFFF"/>
        <w:spacing w:before="0" w:beforeAutospacing="0" w:after="0" w:afterAutospacing="0" w:line="147" w:lineRule="atLeast"/>
        <w:jc w:val="both"/>
        <w:rPr>
          <w:color w:val="000000"/>
          <w:sz w:val="28"/>
          <w:szCs w:val="28"/>
        </w:rPr>
      </w:pPr>
    </w:p>
    <w:p w:rsidR="00E043E5" w:rsidRPr="00E7566C" w:rsidP="00BA2AF4">
      <w:pPr>
        <w:spacing w:before="100" w:beforeAutospacing="1" w:after="100" w:afterAutospacing="1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  <w:r>
        <w:rPr>
          <w:color w:val="000000"/>
          <w:sz w:val="28"/>
          <w:szCs w:val="28"/>
          <w:highlight w:val="white"/>
        </w:rPr>
        <w:br w:type="page"/>
      </w:r>
      <w:r w:rsidRPr="00E57EDB">
        <w:rPr>
          <w:rFonts w:ascii="Times New Roman" w:hAnsi="Times New Roman"/>
          <w:sz w:val="24"/>
          <w:szCs w:val="24"/>
          <w:highlight w:val="white"/>
          <w:lang w:eastAsia="ru-RU"/>
        </w:rPr>
        <w:t>№ 2-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841</w:t>
      </w:r>
      <w:r w:rsidRPr="00E57EDB">
        <w:rPr>
          <w:rFonts w:ascii="Times New Roman" w:hAnsi="Times New Roman"/>
          <w:sz w:val="24"/>
          <w:szCs w:val="24"/>
          <w:highlight w:val="white"/>
          <w:lang w:eastAsia="ru-RU"/>
        </w:rPr>
        <w:t>/201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6</w:t>
      </w:r>
    </w:p>
    <w:p w:rsidR="00E043E5" w:rsidRPr="00E7566C" w:rsidP="00BA2AF4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РЕШЕНИЕ</w:t>
      </w:r>
    </w:p>
    <w:p w:rsidR="00E043E5" w:rsidRPr="00E7566C" w:rsidP="00BA2AF4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ИМЕНЕМ РОССИЙСКОЙ ФЕДЕРАЦИИ</w:t>
      </w:r>
    </w:p>
    <w:p w:rsidR="00E043E5" w:rsidRPr="00E7566C" w:rsidP="00BA2AF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16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марта 2016 года               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           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                                                    г. Москва</w:t>
      </w:r>
    </w:p>
    <w:p w:rsidR="00E043E5" w:rsidP="00BA2AF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Троицкий районный суд г. Москвы в составе председательствующего судьи Зайцева Р.Е., при секретаре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Михальченковой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Ю.М.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рассмотрев в открытом судебном заседании гражданское дело по иску публичного акционерного общества «Сбербанк России» в лице Московского банка ПАО "Сбербанк" к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Кононову </w:t>
      </w:r>
      <w:r w:rsidR="000B7167">
        <w:rPr>
          <w:rFonts w:ascii="Times New Roman" w:hAnsi="Times New Roman"/>
          <w:sz w:val="28"/>
          <w:szCs w:val="28"/>
          <w:highlight w:val="white"/>
          <w:lang w:eastAsia="ru-RU"/>
        </w:rPr>
        <w:t>##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расторжении кредитного договора и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взыскании задолженности по кредитному договору,</w:t>
      </w:r>
    </w:p>
    <w:p w:rsidR="00E043E5" w:rsidP="00BA2AF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Руководствуясь ст. 194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ГПК РФ, суд</w:t>
      </w:r>
    </w:p>
    <w:p w:rsidR="00E043E5" w:rsidRPr="00E7566C" w:rsidP="00E2710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E043E5" w:rsidP="00E2710D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РЕШИЛ:</w:t>
      </w:r>
    </w:p>
    <w:p w:rsidR="00E043E5" w:rsidRPr="00E7566C" w:rsidP="00E2710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E043E5" w:rsidRPr="00E7566C" w:rsidP="00BA2AF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Принять признание ответчиком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Кононовым </w:t>
      </w:r>
      <w:r w:rsidR="000B7167">
        <w:rPr>
          <w:rFonts w:ascii="Times New Roman" w:hAnsi="Times New Roman"/>
          <w:sz w:val="28"/>
          <w:szCs w:val="28"/>
          <w:highlight w:val="white"/>
          <w:lang w:eastAsia="ru-RU"/>
        </w:rPr>
        <w:t>##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иска ПАО «Сбербанк России» в лице Московского банка ПАО "Сбербанк" о расторжении кредитного договора 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1251325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12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.0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9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г. и взыскании задолженности по кредитному договору 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1251325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12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.0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9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..</w:t>
      </w:r>
    </w:p>
    <w:p w:rsidR="00E043E5" w:rsidRPr="00E7566C" w:rsidP="00BA2AF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Исковые требования ПАО «Сбербанк России» в лице Московского банка ПАО "Сбербанк" к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Кононову </w:t>
      </w:r>
      <w:r w:rsidR="000B7167">
        <w:rPr>
          <w:rFonts w:ascii="Times New Roman" w:hAnsi="Times New Roman"/>
          <w:sz w:val="28"/>
          <w:szCs w:val="28"/>
          <w:highlight w:val="white"/>
          <w:lang w:eastAsia="ru-RU"/>
        </w:rPr>
        <w:t>##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 взыскании задолженности по кредитному договору 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1251325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12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.0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9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г.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удовлетворить. </w:t>
      </w:r>
    </w:p>
    <w:p w:rsidR="00E043E5" w:rsidRPr="00E7566C" w:rsidP="00BA2AF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E7566C">
        <w:rPr>
          <w:color w:val="000000"/>
          <w:sz w:val="28"/>
          <w:szCs w:val="28"/>
          <w:highlight w:val="white"/>
          <w:shd w:val="clear" w:color="auto" w:fill="FFFFFF"/>
        </w:rPr>
        <w:t>Расторгнуть кредитный договор</w:t>
      </w:r>
      <w:r w:rsidRPr="00E7566C">
        <w:rPr>
          <w:rStyle w:val="apple-converted-space"/>
          <w:color w:val="000000"/>
          <w:sz w:val="28"/>
          <w:szCs w:val="28"/>
          <w:highlight w:val="white"/>
          <w:shd w:val="clear" w:color="auto" w:fill="FFFFFF"/>
        </w:rPr>
        <w:t> </w:t>
      </w:r>
      <w:r w:rsidRPr="00E7566C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 xml:space="preserve">1251325 </w:t>
      </w:r>
      <w:r w:rsidRPr="00E7566C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12</w:t>
      </w:r>
      <w:r w:rsidRPr="00E7566C">
        <w:rPr>
          <w:sz w:val="28"/>
          <w:szCs w:val="28"/>
          <w:highlight w:val="white"/>
        </w:rPr>
        <w:t>.0</w:t>
      </w:r>
      <w:r>
        <w:rPr>
          <w:sz w:val="28"/>
          <w:szCs w:val="28"/>
          <w:highlight w:val="white"/>
        </w:rPr>
        <w:t>9</w:t>
      </w:r>
      <w:r w:rsidRPr="00E7566C">
        <w:rPr>
          <w:sz w:val="28"/>
          <w:szCs w:val="28"/>
          <w:highlight w:val="white"/>
        </w:rPr>
        <w:t>.201</w:t>
      </w:r>
      <w:r>
        <w:rPr>
          <w:sz w:val="28"/>
          <w:szCs w:val="28"/>
          <w:highlight w:val="white"/>
        </w:rPr>
        <w:t>3</w:t>
      </w:r>
      <w:r w:rsidRPr="00E7566C">
        <w:rPr>
          <w:sz w:val="28"/>
          <w:szCs w:val="28"/>
          <w:highlight w:val="white"/>
        </w:rPr>
        <w:t xml:space="preserve"> г.</w:t>
      </w:r>
      <w:r w:rsidRPr="00E7566C">
        <w:rPr>
          <w:color w:val="000000"/>
          <w:sz w:val="28"/>
          <w:szCs w:val="28"/>
          <w:highlight w:val="white"/>
          <w:shd w:val="clear" w:color="auto" w:fill="FFFFFF"/>
        </w:rPr>
        <w:t xml:space="preserve">, заключенный между ПАО «Сбербанк России» и </w:t>
      </w:r>
      <w:r>
        <w:rPr>
          <w:color w:val="000000"/>
          <w:sz w:val="28"/>
          <w:szCs w:val="28"/>
          <w:highlight w:val="white"/>
          <w:shd w:val="clear" w:color="auto" w:fill="FFFFFF"/>
        </w:rPr>
        <w:t xml:space="preserve">Кононовым </w:t>
      </w:r>
      <w:r w:rsidR="000B7167">
        <w:rPr>
          <w:color w:val="000000"/>
          <w:sz w:val="28"/>
          <w:szCs w:val="28"/>
          <w:highlight w:val="white"/>
          <w:shd w:val="clear" w:color="auto" w:fill="FFFFFF"/>
        </w:rPr>
        <w:t>##</w:t>
      </w:r>
      <w:r w:rsidRPr="00E7566C">
        <w:rPr>
          <w:color w:val="000000"/>
          <w:sz w:val="28"/>
          <w:szCs w:val="28"/>
          <w:highlight w:val="white"/>
          <w:shd w:val="clear" w:color="auto" w:fill="FFFFFF"/>
        </w:rPr>
        <w:t>.</w:t>
      </w:r>
    </w:p>
    <w:p w:rsidR="00E043E5" w:rsidRPr="00E7566C" w:rsidP="00BA2AF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Взыскать с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Кононова </w:t>
      </w:r>
      <w:r w:rsidR="000B7167">
        <w:rPr>
          <w:rFonts w:ascii="Times New Roman" w:hAnsi="Times New Roman"/>
          <w:sz w:val="28"/>
          <w:szCs w:val="28"/>
          <w:highlight w:val="white"/>
          <w:lang w:eastAsia="ru-RU"/>
        </w:rPr>
        <w:t>##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в пользу Публичного акционерного общества «Сбербанк России» в лице Московского банка ПАО "Сбербанк" задолженность по кредитному договору 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1251325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12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.0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9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>.201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г.  в сумме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557 773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руб.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35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., 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а также расходы по оплате госпошлины в размере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8777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руб.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73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коп., а всего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566551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руб.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08</w:t>
      </w:r>
      <w:r w:rsidRPr="00E7566C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коп..</w:t>
      </w:r>
    </w:p>
    <w:p w:rsidR="00E043E5" w:rsidRPr="00E7566C" w:rsidP="00E2710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7566C">
        <w:rPr>
          <w:sz w:val="28"/>
          <w:szCs w:val="28"/>
          <w:highlight w:val="white"/>
        </w:rPr>
        <w:t>Решение может быть обжаловано путем подачи апелляционной жалобы в Московский городской суд через Троицкий районный суд г. Москвы в течение месяца со дня вынесения решения суда.</w:t>
      </w:r>
    </w:p>
    <w:p w:rsidR="00E043E5" w:rsidP="00E2710D">
      <w:pPr>
        <w:pStyle w:val="NormalWeb"/>
        <w:shd w:val="clear" w:color="auto" w:fill="FFFFFF"/>
        <w:spacing w:before="0" w:beforeAutospacing="0" w:after="0" w:afterAutospacing="0" w:line="147" w:lineRule="atLeast"/>
        <w:ind w:firstLine="720"/>
        <w:jc w:val="both"/>
        <w:rPr>
          <w:sz w:val="28"/>
          <w:szCs w:val="28"/>
        </w:rPr>
      </w:pPr>
    </w:p>
    <w:p w:rsidR="00E043E5" w:rsidP="00E2710D">
      <w:pPr>
        <w:pStyle w:val="NormalWeb"/>
        <w:shd w:val="clear" w:color="auto" w:fill="FFFFFF"/>
        <w:spacing w:before="0" w:beforeAutospacing="0" w:after="0" w:afterAutospacing="0" w:line="147" w:lineRule="atLeast"/>
        <w:jc w:val="both"/>
        <w:rPr>
          <w:color w:val="000000"/>
          <w:sz w:val="28"/>
          <w:szCs w:val="28"/>
        </w:rPr>
      </w:pPr>
      <w:r w:rsidRPr="00F70592">
        <w:rPr>
          <w:color w:val="000000"/>
          <w:sz w:val="28"/>
          <w:szCs w:val="28"/>
          <w:highlight w:val="white"/>
        </w:rPr>
        <w:t xml:space="preserve">Судья </w:t>
      </w:r>
      <w:r>
        <w:rPr>
          <w:color w:val="000000"/>
          <w:sz w:val="28"/>
          <w:szCs w:val="28"/>
          <w:highlight w:val="white"/>
        </w:rPr>
        <w:t xml:space="preserve">                                                                                                      Р.Е. Зайцев</w:t>
      </w:r>
    </w:p>
    <w:p w:rsidR="00E043E5" w:rsidRPr="00E2710D" w:rsidP="00E2710D">
      <w:pPr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br w:type="page"/>
      </w:r>
      <w:r w:rsidRPr="00E2710D">
        <w:rPr>
          <w:rFonts w:ascii="Times New Roman" w:hAnsi="Times New Roman"/>
          <w:sz w:val="28"/>
          <w:szCs w:val="28"/>
          <w:highlight w:val="white"/>
        </w:rPr>
        <w:t>СПРАВКА</w:t>
      </w:r>
    </w:p>
    <w:p w:rsidR="00E043E5" w:rsidRPr="00E2710D" w:rsidP="00E2710D">
      <w:pPr>
        <w:pStyle w:val="BodyTextIndent"/>
        <w:ind w:firstLine="708"/>
        <w:jc w:val="both"/>
        <w:rPr>
          <w:sz w:val="28"/>
          <w:szCs w:val="28"/>
        </w:rPr>
      </w:pPr>
    </w:p>
    <w:p w:rsidR="00E043E5" w:rsidRPr="00E2710D" w:rsidP="00E2710D">
      <w:pPr>
        <w:pStyle w:val="BodyTextIndent"/>
        <w:ind w:firstLine="708"/>
        <w:jc w:val="both"/>
        <w:rPr>
          <w:sz w:val="28"/>
          <w:szCs w:val="28"/>
        </w:rPr>
      </w:pPr>
      <w:r w:rsidRPr="00E2710D">
        <w:rPr>
          <w:sz w:val="28"/>
          <w:szCs w:val="28"/>
          <w:highlight w:val="white"/>
        </w:rPr>
        <w:t>Решение суда по гражданскому делу №2-</w:t>
      </w:r>
      <w:r>
        <w:rPr>
          <w:sz w:val="28"/>
          <w:szCs w:val="28"/>
          <w:highlight w:val="white"/>
        </w:rPr>
        <w:t>841</w:t>
      </w:r>
      <w:r w:rsidRPr="00E2710D">
        <w:rPr>
          <w:sz w:val="28"/>
          <w:szCs w:val="28"/>
          <w:highlight w:val="white"/>
        </w:rPr>
        <w:t>/1</w:t>
      </w:r>
      <w:r>
        <w:rPr>
          <w:sz w:val="28"/>
          <w:szCs w:val="28"/>
          <w:highlight w:val="white"/>
        </w:rPr>
        <w:t>6</w:t>
      </w:r>
      <w:r w:rsidRPr="00E2710D">
        <w:rPr>
          <w:sz w:val="28"/>
          <w:szCs w:val="28"/>
          <w:highlight w:val="white"/>
        </w:rPr>
        <w:t xml:space="preserve"> по иску </w:t>
      </w:r>
      <w:r w:rsidRPr="00E7566C">
        <w:rPr>
          <w:sz w:val="28"/>
          <w:szCs w:val="28"/>
          <w:highlight w:val="white"/>
        </w:rPr>
        <w:t xml:space="preserve">публичного акционерного общества «Сбербанк России» в лице Московского банка ПАО "Сбербанк" к </w:t>
      </w:r>
      <w:r>
        <w:rPr>
          <w:sz w:val="28"/>
          <w:szCs w:val="28"/>
          <w:highlight w:val="white"/>
        </w:rPr>
        <w:t xml:space="preserve">Кононову </w:t>
      </w:r>
      <w:r w:rsidR="000B7167">
        <w:rPr>
          <w:sz w:val="28"/>
          <w:szCs w:val="28"/>
          <w:highlight w:val="white"/>
        </w:rPr>
        <w:t>##</w:t>
      </w:r>
      <w:r w:rsidRPr="00E7566C">
        <w:rPr>
          <w:sz w:val="28"/>
          <w:szCs w:val="28"/>
          <w:highlight w:val="white"/>
        </w:rPr>
        <w:t xml:space="preserve"> о </w:t>
      </w:r>
      <w:r>
        <w:rPr>
          <w:sz w:val="28"/>
          <w:szCs w:val="28"/>
          <w:highlight w:val="white"/>
        </w:rPr>
        <w:t xml:space="preserve">расторжении кредитного договора и </w:t>
      </w:r>
      <w:r w:rsidRPr="00E7566C">
        <w:rPr>
          <w:sz w:val="28"/>
          <w:szCs w:val="28"/>
          <w:highlight w:val="white"/>
        </w:rPr>
        <w:t>взыскании задолженности по кредитному договору</w:t>
      </w:r>
      <w:r w:rsidRPr="00E2710D">
        <w:rPr>
          <w:sz w:val="28"/>
          <w:szCs w:val="28"/>
          <w:highlight w:val="white"/>
        </w:rPr>
        <w:t>, изготовлено в окончательной форме,</w:t>
      </w:r>
    </w:p>
    <w:p w:rsidR="00E043E5" w:rsidRPr="00E2710D" w:rsidP="00E2710D">
      <w:pPr>
        <w:pStyle w:val="BodyTextIndent"/>
        <w:ind w:firstLine="708"/>
        <w:jc w:val="both"/>
        <w:rPr>
          <w:sz w:val="28"/>
          <w:szCs w:val="28"/>
        </w:rPr>
      </w:pPr>
    </w:p>
    <w:p w:rsidR="00E043E5" w:rsidRPr="00E2710D" w:rsidP="00E2710D">
      <w:pPr>
        <w:pStyle w:val="BodyTextIndent"/>
        <w:ind w:firstLine="708"/>
        <w:jc w:val="both"/>
        <w:rPr>
          <w:sz w:val="28"/>
          <w:szCs w:val="28"/>
        </w:rPr>
      </w:pPr>
      <w:r w:rsidRPr="00E2710D">
        <w:rPr>
          <w:sz w:val="28"/>
          <w:szCs w:val="28"/>
          <w:highlight w:val="white"/>
        </w:rPr>
        <w:t xml:space="preserve">«____» </w:t>
      </w:r>
      <w:r>
        <w:rPr>
          <w:sz w:val="28"/>
          <w:szCs w:val="28"/>
          <w:highlight w:val="white"/>
        </w:rPr>
        <w:t>__________</w:t>
      </w:r>
      <w:r w:rsidRPr="00E2710D">
        <w:rPr>
          <w:sz w:val="28"/>
          <w:szCs w:val="28"/>
          <w:highlight w:val="white"/>
        </w:rPr>
        <w:t xml:space="preserve"> 201</w:t>
      </w:r>
      <w:r>
        <w:rPr>
          <w:sz w:val="28"/>
          <w:szCs w:val="28"/>
          <w:highlight w:val="white"/>
        </w:rPr>
        <w:t>6</w:t>
      </w:r>
      <w:r w:rsidRPr="00E2710D">
        <w:rPr>
          <w:sz w:val="28"/>
          <w:szCs w:val="28"/>
          <w:highlight w:val="white"/>
        </w:rPr>
        <w:t xml:space="preserve"> г.</w:t>
      </w:r>
    </w:p>
    <w:p w:rsidR="00E043E5" w:rsidRPr="00E2710D" w:rsidP="00E2710D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E043E5" w:rsidRPr="00E7566C" w:rsidP="00E2710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7566C">
        <w:rPr>
          <w:sz w:val="28"/>
          <w:szCs w:val="28"/>
          <w:highlight w:val="white"/>
        </w:rPr>
        <w:t>Решение может быть обжаловано путем подачи апелляционной жалобы в Московский городской суд через Троицкий районный суд г. Москвы в течение месяца со дня вынесения решения суда.</w:t>
      </w:r>
    </w:p>
    <w:p w:rsidR="00E043E5" w:rsidP="00E2710D">
      <w:pPr>
        <w:pStyle w:val="NormalWeb"/>
        <w:shd w:val="clear" w:color="auto" w:fill="FFFFFF"/>
        <w:spacing w:before="0" w:beforeAutospacing="0" w:after="0" w:afterAutospacing="0" w:line="147" w:lineRule="atLeast"/>
        <w:ind w:firstLine="720"/>
        <w:jc w:val="both"/>
        <w:rPr>
          <w:sz w:val="28"/>
          <w:szCs w:val="28"/>
        </w:rPr>
      </w:pPr>
    </w:p>
    <w:p w:rsidR="00E043E5" w:rsidP="00E2710D">
      <w:pPr>
        <w:pStyle w:val="NormalWeb"/>
        <w:shd w:val="clear" w:color="auto" w:fill="FFFFFF"/>
        <w:spacing w:before="0" w:beforeAutospacing="0" w:after="0" w:afterAutospacing="0" w:line="147" w:lineRule="atLeast"/>
        <w:ind w:firstLine="720"/>
        <w:jc w:val="both"/>
        <w:rPr>
          <w:sz w:val="28"/>
          <w:szCs w:val="28"/>
        </w:rPr>
      </w:pPr>
    </w:p>
    <w:p w:rsidR="00E043E5" w:rsidP="00E2710D">
      <w:pPr>
        <w:pStyle w:val="NormalWeb"/>
        <w:shd w:val="clear" w:color="auto" w:fill="FFFFFF"/>
        <w:spacing w:before="0" w:beforeAutospacing="0" w:after="0" w:afterAutospacing="0" w:line="147" w:lineRule="atLeast"/>
        <w:jc w:val="both"/>
        <w:rPr>
          <w:color w:val="000000"/>
          <w:sz w:val="28"/>
          <w:szCs w:val="28"/>
        </w:rPr>
      </w:pPr>
      <w:r w:rsidRPr="00F70592">
        <w:rPr>
          <w:color w:val="000000"/>
          <w:sz w:val="28"/>
          <w:szCs w:val="28"/>
          <w:highlight w:val="white"/>
        </w:rPr>
        <w:t xml:space="preserve">Судья </w:t>
      </w:r>
      <w:r>
        <w:rPr>
          <w:color w:val="000000"/>
          <w:sz w:val="28"/>
          <w:szCs w:val="28"/>
          <w:highlight w:val="white"/>
        </w:rPr>
        <w:t xml:space="preserve">                                                                                                      Р.Е. Зайцев</w:t>
      </w:r>
    </w:p>
    <w:p w:rsidR="00E043E5" w:rsidRPr="00F70592" w:rsidP="00E7566C">
      <w:pPr>
        <w:pStyle w:val="NormalWeb"/>
        <w:shd w:val="clear" w:color="auto" w:fill="FFFFFF"/>
        <w:spacing w:before="0" w:beforeAutospacing="0" w:after="0" w:afterAutospacing="0" w:line="147" w:lineRule="atLeast"/>
        <w:jc w:val="both"/>
        <w:rPr>
          <w:color w:val="000000"/>
          <w:sz w:val="28"/>
          <w:szCs w:val="28"/>
        </w:rPr>
      </w:pPr>
    </w:p>
    <w:sectPr w:rsidSect="00A25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84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58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uiPriority w:val="99"/>
    <w:rsid w:val="002A2DD8"/>
    <w:rPr>
      <w:rFonts w:cs="Times New Roman"/>
    </w:rPr>
  </w:style>
  <w:style w:type="character" w:styleId="Hyperlink">
    <w:name w:val="Hyperlink"/>
    <w:uiPriority w:val="99"/>
    <w:semiHidden/>
    <w:rsid w:val="002A2DD8"/>
    <w:rPr>
      <w:rFonts w:cs="Times New Roman"/>
      <w:color w:val="0000FF"/>
      <w:u w:val="single"/>
    </w:rPr>
  </w:style>
  <w:style w:type="character" w:customStyle="1" w:styleId="fio8">
    <w:name w:val="fio8"/>
    <w:uiPriority w:val="99"/>
    <w:rsid w:val="002A2DD8"/>
    <w:rPr>
      <w:rFonts w:cs="Times New Roman"/>
    </w:rPr>
  </w:style>
  <w:style w:type="paragraph" w:styleId="NormalWeb">
    <w:name w:val="Normal (Web)"/>
    <w:basedOn w:val="Normal"/>
    <w:uiPriority w:val="99"/>
    <w:semiHidden/>
    <w:rsid w:val="002A2D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3">
    <w:name w:val="nomer3"/>
    <w:uiPriority w:val="99"/>
    <w:rsid w:val="00CB413E"/>
    <w:rPr>
      <w:rFonts w:cs="Times New Roman"/>
    </w:rPr>
  </w:style>
  <w:style w:type="paragraph" w:styleId="BodyTextIndent">
    <w:name w:val="Body Text Indent"/>
    <w:basedOn w:val="Normal"/>
    <w:link w:val="a"/>
    <w:uiPriority w:val="99"/>
    <w:rsid w:val="00E2710D"/>
    <w:pPr>
      <w:spacing w:after="0" w:line="240" w:lineRule="auto"/>
      <w:ind w:firstLine="54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">
    <w:name w:val="Основной текст с отступом Знак"/>
    <w:link w:val="BodyTextIndent"/>
    <w:uiPriority w:val="99"/>
    <w:locked/>
    <w:rsid w:val="00E2710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