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4FA12" w14:textId="77777777" w:rsidR="00A77B3E" w:rsidRDefault="00700E39">
      <w:bookmarkStart w:id="0" w:name="_GoBack"/>
      <w:bookmarkEnd w:id="0"/>
    </w:p>
    <w:p w14:paraId="4E8A6BB7" w14:textId="77777777" w:rsidR="00A77B3E" w:rsidRDefault="00700E39">
      <w:r>
        <w:rPr>
          <w:highlight w:val="white"/>
        </w:rPr>
        <w:t>ЗАОЧНОЕ РЕШЕНИЕ</w:t>
      </w:r>
    </w:p>
    <w:p w14:paraId="2F5329E4" w14:textId="77777777" w:rsidR="00A77B3E" w:rsidRDefault="00700E39">
      <w:r>
        <w:rPr>
          <w:highlight w:val="white"/>
        </w:rPr>
        <w:t>ИМЕНЕМ РОССИЙСКОЙ ФЕДЕРАЦИИ</w:t>
      </w:r>
    </w:p>
    <w:p w14:paraId="247AE493" w14:textId="77777777" w:rsidR="00A77B3E" w:rsidRDefault="00700E39"/>
    <w:p w14:paraId="199F9F97" w14:textId="77777777" w:rsidR="00A77B3E" w:rsidRDefault="00700E39">
      <w:r>
        <w:rPr>
          <w:highlight w:val="white"/>
        </w:rPr>
        <w:t>дата Москва</w:t>
      </w:r>
    </w:p>
    <w:p w14:paraId="1BBA2293" w14:textId="77777777" w:rsidR="00A77B3E" w:rsidRDefault="00700E39">
      <w:r>
        <w:rPr>
          <w:highlight w:val="white"/>
        </w:rPr>
        <w:t xml:space="preserve">Таганский районный суд адрес в составе </w:t>
      </w:r>
    </w:p>
    <w:p w14:paraId="4ECD1627" w14:textId="77777777" w:rsidR="00A77B3E" w:rsidRDefault="00700E39">
      <w:r>
        <w:rPr>
          <w:highlight w:val="white"/>
        </w:rPr>
        <w:t>председательствующего судьи фио</w:t>
      </w:r>
    </w:p>
    <w:p w14:paraId="2CD7AB37" w14:textId="77777777" w:rsidR="00A77B3E" w:rsidRDefault="00700E39">
      <w:r>
        <w:rPr>
          <w:highlight w:val="white"/>
        </w:rPr>
        <w:t xml:space="preserve">при секретаре фио,  </w:t>
      </w:r>
    </w:p>
    <w:p w14:paraId="68D016AC" w14:textId="77777777" w:rsidR="00A77B3E" w:rsidRDefault="00700E39">
      <w:r>
        <w:rPr>
          <w:highlight w:val="white"/>
        </w:rPr>
        <w:t xml:space="preserve">рассмотрев в открытом судебном заседании гражданское дело № 2-1243/2016 по иску наименование организации </w:t>
      </w:r>
      <w:r>
        <w:rPr>
          <w:highlight w:val="white"/>
        </w:rPr>
        <w:t xml:space="preserve">к Анюшеву фио  о взыскании задолженности по кредитной карте, </w:t>
      </w:r>
    </w:p>
    <w:p w14:paraId="1202BF72" w14:textId="77777777" w:rsidR="00A77B3E" w:rsidRDefault="00700E39"/>
    <w:p w14:paraId="0E772EAA" w14:textId="77777777" w:rsidR="00A77B3E" w:rsidRDefault="00700E39">
      <w:r>
        <w:rPr>
          <w:highlight w:val="white"/>
        </w:rPr>
        <w:t>УСТАНОВИЛ:</w:t>
      </w:r>
    </w:p>
    <w:p w14:paraId="0D45F6B8" w14:textId="77777777" w:rsidR="00A77B3E" w:rsidRDefault="00700E39"/>
    <w:p w14:paraId="5016A4D8" w14:textId="77777777" w:rsidR="00A77B3E" w:rsidRDefault="00700E39">
      <w:r>
        <w:rPr>
          <w:highlight w:val="white"/>
        </w:rPr>
        <w:t>Истец наименование организации обратился в суд с иском к ответчику фио о взыскании задолженности по кредитной карте № 4276010024028977 в размере сумма, а также расходов по уплате го</w:t>
      </w:r>
      <w:r>
        <w:rPr>
          <w:highlight w:val="white"/>
        </w:rPr>
        <w:t>сударственной пошлины в размере сумма</w:t>
      </w:r>
    </w:p>
    <w:p w14:paraId="0FBECE8F" w14:textId="77777777" w:rsidR="00A77B3E" w:rsidRDefault="00700E39">
      <w:r>
        <w:rPr>
          <w:highlight w:val="white"/>
        </w:rPr>
        <w:t xml:space="preserve">В настоящее судебное заседание представитель истца ПАО Сбербанк не явился, о времени и месте слушания дела истец извещен своевременно надлежащим образом, в исковом заявлении просил в случае неявки своего представителя </w:t>
      </w:r>
      <w:r>
        <w:rPr>
          <w:highlight w:val="white"/>
        </w:rPr>
        <w:t xml:space="preserve">рассмотреть дело в его отсутствие, не возражал против вынесения в отсутствие ответчика заочного решения. </w:t>
      </w:r>
    </w:p>
    <w:p w14:paraId="2607007E" w14:textId="77777777" w:rsidR="00A77B3E" w:rsidRDefault="00700E39">
      <w:r>
        <w:rPr>
          <w:highlight w:val="white"/>
        </w:rPr>
        <w:t>Ответчик фио в судебное заседание не явился, о дате слушания дела извещен своевременно надлежащим образом, о причинах своей неявки суд не уведомил, св</w:t>
      </w:r>
      <w:r>
        <w:rPr>
          <w:highlight w:val="white"/>
        </w:rPr>
        <w:t>оего представителя в суд не направил, возражений на иск не представил, о рассмотрении дела в свое отсутствие не просила, в связи с чем суд полагает возможным рассмотреть дело в отсутствие ответчика в порядке заочного производства.</w:t>
      </w:r>
    </w:p>
    <w:p w14:paraId="75AAB29E" w14:textId="77777777" w:rsidR="00A77B3E" w:rsidRDefault="00700E39">
      <w:r>
        <w:rPr>
          <w:highlight w:val="white"/>
        </w:rPr>
        <w:t>Исследовав письменные мат</w:t>
      </w:r>
      <w:r>
        <w:rPr>
          <w:highlight w:val="white"/>
        </w:rPr>
        <w:t xml:space="preserve">ериалы дела, суд приходит к следующему. </w:t>
      </w:r>
    </w:p>
    <w:p w14:paraId="3093573A" w14:textId="77777777" w:rsidR="00A77B3E" w:rsidRDefault="00700E39">
      <w:r>
        <w:rPr>
          <w:highlight w:val="white"/>
        </w:rPr>
        <w:t>Согласно ч. 1 ст. 3 ГПК РФ заинтересованное лицо вправе в порядке, установленном законодательством о гражданском судопроизводстве, обратиться в суд за защитой нарушенных либо оспариваемых прав, свобод или законных и</w:t>
      </w:r>
      <w:r>
        <w:rPr>
          <w:highlight w:val="white"/>
        </w:rPr>
        <w:t>нтересов, в том числе с требованием о присуждении ему компенсации за нарушение права на судопроизводство в разумный срок или права на исполнение судебного постановления в разумный срок.</w:t>
      </w:r>
    </w:p>
    <w:p w14:paraId="1F86216A" w14:textId="77777777" w:rsidR="00A77B3E" w:rsidRDefault="00700E39">
      <w:r>
        <w:rPr>
          <w:highlight w:val="white"/>
        </w:rPr>
        <w:t>В судебном заседании установлено, что дата между наименование организа</w:t>
      </w:r>
      <w:r>
        <w:rPr>
          <w:highlight w:val="white"/>
        </w:rPr>
        <w:t>ции и ответчиком фио был заключен кредитный договор по кредитной карте № 4276010024028977, включающий в себя Условия выпуска и обслуживания кредитной карты наименование организации, Заявление на получение кредитной карты на имя ответчика, Тарифы Банка и Па</w:t>
      </w:r>
      <w:r>
        <w:rPr>
          <w:highlight w:val="white"/>
        </w:rPr>
        <w:t xml:space="preserve">мятку держателя международных банковских карт. </w:t>
      </w:r>
    </w:p>
    <w:p w14:paraId="77BCB513" w14:textId="77777777" w:rsidR="00A77B3E" w:rsidRDefault="00700E39">
      <w:r>
        <w:rPr>
          <w:highlight w:val="white"/>
        </w:rPr>
        <w:t>Во исполнение заключенного договора ответчику была выдана банковская карта № 4276010024028977 с лимитом кредита сумма, сроком на 12 мес., под 19 % годовых.</w:t>
      </w:r>
    </w:p>
    <w:p w14:paraId="1D7B8461" w14:textId="77777777" w:rsidR="00A77B3E" w:rsidRDefault="00700E39">
      <w:r>
        <w:rPr>
          <w:highlight w:val="white"/>
        </w:rPr>
        <w:t>Как указывает истец, ответчик воспользовался предост</w:t>
      </w:r>
      <w:r>
        <w:rPr>
          <w:highlight w:val="white"/>
        </w:rPr>
        <w:t xml:space="preserve">авленными денежными средствами, совершив операции по использованию кредитного лимита. Однако </w:t>
      </w:r>
      <w:r>
        <w:rPr>
          <w:highlight w:val="white"/>
        </w:rPr>
        <w:lastRenderedPageBreak/>
        <w:t>ответчик нарушает условия договора по возврату долга в установленные договором сроки, что подтверждается выписками по кредитной карте ответчика.</w:t>
      </w:r>
    </w:p>
    <w:p w14:paraId="26923510" w14:textId="77777777" w:rsidR="00A77B3E" w:rsidRDefault="00700E39">
      <w:r>
        <w:rPr>
          <w:highlight w:val="white"/>
        </w:rPr>
        <w:t>Истцом в адрес отв</w:t>
      </w:r>
      <w:r>
        <w:rPr>
          <w:highlight w:val="white"/>
        </w:rPr>
        <w:t xml:space="preserve">етчика было направлено требование о досрочном возврате суммы кредита, процентов за пользование кредитом и уплате неустойки.Однако на предложение банка ответчик до настоящего времени никак не отреагировал. </w:t>
      </w:r>
    </w:p>
    <w:p w14:paraId="520A66A7" w14:textId="77777777" w:rsidR="00A77B3E" w:rsidRDefault="00700E39">
      <w:r>
        <w:rPr>
          <w:highlight w:val="white"/>
        </w:rPr>
        <w:t>Данные обстоятельства подтверждаются материалами д</w:t>
      </w:r>
      <w:r>
        <w:rPr>
          <w:highlight w:val="white"/>
        </w:rPr>
        <w:t>ела, не оспариваются представителем истца и не вызывают у суда сомнений.</w:t>
      </w:r>
    </w:p>
    <w:p w14:paraId="7410E537" w14:textId="77777777" w:rsidR="00A77B3E" w:rsidRDefault="00700E39">
      <w:r>
        <w:rPr>
          <w:highlight w:val="white"/>
        </w:rPr>
        <w:t xml:space="preserve">Согласно ст. 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</w:t>
      </w:r>
      <w:r>
        <w:rPr>
          <w:highlight w:val="white"/>
        </w:rPr>
        <w:t>условий и требований - в соответствии с обычаями или иными обычно предъявляемыми требованиями.</w:t>
      </w:r>
    </w:p>
    <w:p w14:paraId="473652EF" w14:textId="77777777" w:rsidR="00A77B3E" w:rsidRDefault="00700E39">
      <w:r>
        <w:rPr>
          <w:highlight w:val="white"/>
        </w:rPr>
        <w:t>В силу ст. 310 ГК РФ односторонний отказ от исполнения обязательства и одностороннее изменение его условий не допускаются, за исключением случаев, предусмотренны</w:t>
      </w:r>
      <w:r>
        <w:rPr>
          <w:highlight w:val="white"/>
        </w:rPr>
        <w:t>х законом. Односторонний отказ от исполнения обязательства, связанного с осуществлением его сторонами предпринимательской деятельности, и одностороннее изменение условий такого обязательства допускаются также в случаях, предусмотренных договором, если иное</w:t>
      </w:r>
      <w:r>
        <w:rPr>
          <w:highlight w:val="white"/>
        </w:rPr>
        <w:t xml:space="preserve"> не вытекает из закона или существа обязательства.</w:t>
      </w:r>
    </w:p>
    <w:p w14:paraId="0A1880A8" w14:textId="77777777" w:rsidR="00A77B3E" w:rsidRDefault="00700E39">
      <w:r>
        <w:rPr>
          <w:highlight w:val="white"/>
        </w:rPr>
        <w:t>В соответствии со ст.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</w:t>
      </w:r>
      <w:r>
        <w:rPr>
          <w:highlight w:val="white"/>
        </w:rPr>
        <w:t>овором, а заемщик обязуется возвратить полученную денежную сумму и уплатить проценты на нее.</w:t>
      </w:r>
    </w:p>
    <w:p w14:paraId="690C5ABC" w14:textId="77777777" w:rsidR="00A77B3E" w:rsidRDefault="00700E39">
      <w:r>
        <w:rPr>
          <w:highlight w:val="white"/>
        </w:rPr>
        <w:t xml:space="preserve">К отношениям по кредитному договору применяются правила, предусмотренные параграфом 1 настоящей главы, если иное не предусмотрено правилами настоящего параграфа и </w:t>
      </w:r>
      <w:r>
        <w:rPr>
          <w:highlight w:val="white"/>
        </w:rPr>
        <w:t>не вытекает из существа кредитного договора.</w:t>
      </w:r>
    </w:p>
    <w:p w14:paraId="1A01D6DC" w14:textId="77777777" w:rsidR="00A77B3E" w:rsidRDefault="00700E39">
      <w:r>
        <w:rPr>
          <w:highlight w:val="white"/>
        </w:rPr>
        <w:t>В силу ст. 807 ГК РФ по договору займа одна сторона (заимодавец)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заимод</w:t>
      </w:r>
      <w:r>
        <w:rPr>
          <w:highlight w:val="white"/>
        </w:rPr>
        <w:t>авцу такую же сумму денег (сумму займа) или равное количество других полученных им вещей того же рода и качества.</w:t>
      </w:r>
    </w:p>
    <w:p w14:paraId="539C735D" w14:textId="77777777" w:rsidR="00A77B3E" w:rsidRDefault="00700E39">
      <w:r>
        <w:rPr>
          <w:highlight w:val="white"/>
        </w:rPr>
        <w:t>Согласно ст. 809 ГК РФ, если иное не предусмотрено законом или договором займа, заимодавец имеет право на получение с заемщика процентов на су</w:t>
      </w:r>
      <w:r>
        <w:rPr>
          <w:highlight w:val="white"/>
        </w:rPr>
        <w:t xml:space="preserve">мму займа в размерах и в порядке, определенных договором. При отсутствии в договоре условия о размере процентов их размер определяется существующей в месте жительства заимодавца, а если заимодавцем является юридическое лицо, в месте его нахождения ставкой </w:t>
      </w:r>
      <w:r>
        <w:rPr>
          <w:highlight w:val="white"/>
        </w:rPr>
        <w:t>банковского процента (ставкой рефинансирования) на день уплаты заемщиком суммы долга или его соответствующей части.</w:t>
      </w:r>
    </w:p>
    <w:p w14:paraId="34028E87" w14:textId="77777777" w:rsidR="00A77B3E" w:rsidRDefault="00700E39">
      <w:r>
        <w:rPr>
          <w:highlight w:val="white"/>
        </w:rPr>
        <w:t>В соответствии с ч. 1 ст. 810 ГК РФ заемщик обязан возвратить заимодавцу полученную сумму займа в срок и в порядке, которые предусмотрены до</w:t>
      </w:r>
      <w:r>
        <w:rPr>
          <w:highlight w:val="white"/>
        </w:rPr>
        <w:t>говором.</w:t>
      </w:r>
    </w:p>
    <w:p w14:paraId="61229F6B" w14:textId="77777777" w:rsidR="00A77B3E" w:rsidRDefault="00700E39">
      <w:r>
        <w:rPr>
          <w:highlight w:val="white"/>
        </w:rPr>
        <w:t>Статья 811 ГК РФ предусматривает право кредитора при нарушении заемщиком срока, установленного для возврата очередной части займа, потребовать досрочного возврата всей оставшейся суммы займа вместе с причитающимися процентами.</w:t>
      </w:r>
    </w:p>
    <w:p w14:paraId="084AA590" w14:textId="77777777" w:rsidR="00A77B3E" w:rsidRDefault="00700E39">
      <w:r>
        <w:rPr>
          <w:highlight w:val="white"/>
        </w:rPr>
        <w:t xml:space="preserve">В соответствии с ч. </w:t>
      </w:r>
      <w:r>
        <w:rPr>
          <w:highlight w:val="white"/>
        </w:rPr>
        <w:t xml:space="preserve">1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 </w:t>
      </w:r>
    </w:p>
    <w:p w14:paraId="32BE490C" w14:textId="77777777" w:rsidR="00A77B3E" w:rsidRDefault="00700E39">
      <w:r>
        <w:rPr>
          <w:highlight w:val="white"/>
        </w:rPr>
        <w:lastRenderedPageBreak/>
        <w:t>Ответчик фио в судебное заседание не явилась, доказательств в опрове</w:t>
      </w:r>
      <w:r>
        <w:rPr>
          <w:highlight w:val="white"/>
        </w:rPr>
        <w:t xml:space="preserve">ржение доводов истца суду не представила, а судом в ходе судебного разбирательства таковых добыто не было.  </w:t>
      </w:r>
    </w:p>
    <w:p w14:paraId="490532FE" w14:textId="77777777" w:rsidR="00A77B3E" w:rsidRDefault="00700E39">
      <w:r>
        <w:rPr>
          <w:highlight w:val="white"/>
        </w:rPr>
        <w:t xml:space="preserve">Таким образом, в ходе судебного разбирательства бесспорно установлен факт ненадлежащего исполнения ответчиком обязательств по кредитному договору. </w:t>
      </w:r>
    </w:p>
    <w:p w14:paraId="678207BF" w14:textId="77777777" w:rsidR="00A77B3E" w:rsidRDefault="00700E39">
      <w:r>
        <w:rPr>
          <w:highlight w:val="white"/>
        </w:rPr>
        <w:t xml:space="preserve">Согласно расчету истца по состоянию на дата размер задолженности по кредитной карте составляет в размере сумма, в том числе: сумма – просроченный основной долг, сумма – просроченные проценты, сумма – 36 коп. – неустойка. </w:t>
      </w:r>
    </w:p>
    <w:p w14:paraId="0270238D" w14:textId="77777777" w:rsidR="00A77B3E" w:rsidRDefault="00700E39">
      <w:r>
        <w:rPr>
          <w:highlight w:val="white"/>
        </w:rPr>
        <w:t xml:space="preserve">Данные обстоятельства объективно </w:t>
      </w:r>
      <w:r>
        <w:rPr>
          <w:highlight w:val="white"/>
        </w:rPr>
        <w:t>подтверждаются материалами дела, расчетом истца и не опровергнуты ответчиком.</w:t>
      </w:r>
    </w:p>
    <w:p w14:paraId="231080B0" w14:textId="77777777" w:rsidR="00A77B3E" w:rsidRDefault="00700E39">
      <w:r>
        <w:rPr>
          <w:highlight w:val="white"/>
        </w:rPr>
        <w:t>Таким образом, исследовав и оценив собранные по делу доказательства в их совокупности и взаимосвязи в соответствии с требованиями ст.67 ГПК РФ, учитывая, что ответчиком каких-либ</w:t>
      </w:r>
      <w:r>
        <w:rPr>
          <w:highlight w:val="white"/>
        </w:rPr>
        <w:t>о доводов в опровержение исковых требований суду не представлено, суд находит исковые требования ПАО Сбербанк о взыскании с ответчика суммы задолженности по кредитной карте подлежащими удовлетворению.</w:t>
      </w:r>
    </w:p>
    <w:p w14:paraId="4B2596B6" w14:textId="77777777" w:rsidR="00A77B3E" w:rsidRDefault="00700E39">
      <w:r>
        <w:rPr>
          <w:highlight w:val="white"/>
        </w:rPr>
        <w:t>Удовлетворяя требования истца, суд, в соответствии с тр</w:t>
      </w:r>
      <w:r>
        <w:rPr>
          <w:highlight w:val="white"/>
        </w:rPr>
        <w:t xml:space="preserve">ебованиями ч.1 ст. 98 ГПК РФ, взыскивает с ответчика в пользу истца расходы по уплате госпошлины в размере </w:t>
      </w:r>
      <w:r>
        <w:rPr>
          <w:highlight w:val="white"/>
        </w:rPr>
        <w:br/>
        <w:t xml:space="preserve">сумма </w:t>
      </w:r>
    </w:p>
    <w:p w14:paraId="7C13AC7D" w14:textId="77777777" w:rsidR="00A77B3E" w:rsidRDefault="00700E39">
      <w:r>
        <w:rPr>
          <w:highlight w:val="white"/>
        </w:rPr>
        <w:t>На основании изложенного, руководствуясь ст. ст. телефон, телефон ГПК РФ, суд</w:t>
      </w:r>
    </w:p>
    <w:p w14:paraId="19CD3897" w14:textId="77777777" w:rsidR="00A77B3E" w:rsidRDefault="00700E39"/>
    <w:p w14:paraId="7100B206" w14:textId="77777777" w:rsidR="00A77B3E" w:rsidRDefault="00700E39">
      <w:r>
        <w:rPr>
          <w:highlight w:val="white"/>
        </w:rPr>
        <w:t>РЕШИЛ:</w:t>
      </w:r>
    </w:p>
    <w:p w14:paraId="42BA80B9" w14:textId="77777777" w:rsidR="00A77B3E" w:rsidRDefault="00700E39"/>
    <w:p w14:paraId="07E90C75" w14:textId="77777777" w:rsidR="00A77B3E" w:rsidRDefault="00700E39">
      <w:r>
        <w:rPr>
          <w:highlight w:val="white"/>
        </w:rPr>
        <w:t>Взыскать с Анюшева фио в пользу наименование организац</w:t>
      </w:r>
      <w:r>
        <w:rPr>
          <w:highlight w:val="white"/>
        </w:rPr>
        <w:t xml:space="preserve">ии в счет задолженности по кредитной карте  сумма, в том числе: сумма – просроченный основной долг, сумма – просроченные проценты, сумма – 36 коп. – неустойка, а так же расходы по оплате государственной пошлины в размере сумма </w:t>
      </w:r>
    </w:p>
    <w:p w14:paraId="128F906A" w14:textId="77777777" w:rsidR="00A77B3E" w:rsidRDefault="00700E39">
      <w:r>
        <w:rPr>
          <w:highlight w:val="white"/>
        </w:rPr>
        <w:t>Ответчик вправе подать в Таг</w:t>
      </w:r>
      <w:r>
        <w:rPr>
          <w:highlight w:val="white"/>
        </w:rPr>
        <w:t>анский районный суд адрес заявление об отмене заочного решения в течение 7 дней со дня вручения ему копии данного решения.</w:t>
      </w:r>
    </w:p>
    <w:p w14:paraId="28A3F6EB" w14:textId="77777777" w:rsidR="00A77B3E" w:rsidRDefault="00700E39">
      <w:r>
        <w:rPr>
          <w:highlight w:val="white"/>
        </w:rPr>
        <w:t>Заочное решение  может быть обжаловано в апелляционном порядке в Московский городской суд через Таганский районный суд адрес в течени</w:t>
      </w:r>
      <w:r>
        <w:rPr>
          <w:highlight w:val="white"/>
        </w:rPr>
        <w:t>е месяца по истечении срока подачи ответчиком заявления об отмене этого решения суда, а в случае, если такое заявление подано, - в течение месяца со дня вынесения определения суда об отказе в удовлетворении этого заявления.</w:t>
      </w:r>
    </w:p>
    <w:p w14:paraId="354468FE" w14:textId="77777777" w:rsidR="00A77B3E" w:rsidRDefault="00700E39"/>
    <w:p w14:paraId="1C7CA707" w14:textId="77777777" w:rsidR="00A77B3E" w:rsidRDefault="00700E39">
      <w:r>
        <w:rPr>
          <w:highlight w:val="white"/>
        </w:rPr>
        <w:t>Судья:</w:t>
      </w:r>
    </w:p>
    <w:p w14:paraId="75206758" w14:textId="77777777" w:rsidR="00A77B3E" w:rsidRDefault="00700E39"/>
    <w:p w14:paraId="772996D2" w14:textId="77777777" w:rsidR="00A77B3E" w:rsidRDefault="00700E39"/>
    <w:p w14:paraId="118C003C" w14:textId="77777777" w:rsidR="00A77B3E" w:rsidRDefault="00700E39"/>
    <w:p w14:paraId="42F1C0B5" w14:textId="77777777" w:rsidR="00A77B3E" w:rsidRDefault="00700E39">
      <w:r>
        <w:rPr>
          <w:highlight w:val="white"/>
        </w:rPr>
        <w:t>Таганский районный су</w:t>
      </w:r>
      <w:r>
        <w:rPr>
          <w:highlight w:val="white"/>
        </w:rPr>
        <w:t>д</w:t>
      </w:r>
    </w:p>
    <w:p w14:paraId="4F7AC176" w14:textId="77777777" w:rsidR="00A77B3E" w:rsidRDefault="00700E39">
      <w:r>
        <w:rPr>
          <w:highlight w:val="white"/>
        </w:rPr>
        <w:t xml:space="preserve"> адрес</w:t>
      </w:r>
    </w:p>
    <w:p w14:paraId="335CA050" w14:textId="77777777" w:rsidR="00A77B3E" w:rsidRDefault="00700E39">
      <w:r>
        <w:rPr>
          <w:highlight w:val="white"/>
        </w:rPr>
        <w:t>адрес, д.</w:t>
      </w:r>
    </w:p>
    <w:p w14:paraId="037EEBBE" w14:textId="77777777" w:rsidR="00A77B3E" w:rsidRDefault="00700E39">
      <w:r>
        <w:rPr>
          <w:highlight w:val="white"/>
        </w:rPr>
        <w:t xml:space="preserve"> 1/32,</w:t>
      </w:r>
    </w:p>
    <w:p w14:paraId="372680DC" w14:textId="77777777" w:rsidR="00A77B3E" w:rsidRDefault="00700E39"/>
    <w:p w14:paraId="5B2A5189" w14:textId="77777777" w:rsidR="00A77B3E" w:rsidRDefault="00700E39">
      <w:r>
        <w:rPr>
          <w:highlight w:val="white"/>
        </w:rPr>
        <w:t>Москва, телефон</w:t>
      </w:r>
    </w:p>
    <w:p w14:paraId="0186D7E7" w14:textId="77777777" w:rsidR="00A77B3E" w:rsidRDefault="00700E39"/>
    <w:p w14:paraId="2D15784F" w14:textId="77777777" w:rsidR="00A77B3E" w:rsidRDefault="00700E39">
      <w:r>
        <w:rPr>
          <w:highlight w:val="white"/>
        </w:rPr>
        <w:t>Тел./факс: телефон</w:t>
      </w:r>
    </w:p>
    <w:p w14:paraId="2BB53BCE" w14:textId="77777777" w:rsidR="00A77B3E" w:rsidRDefault="00700E39">
      <w:r>
        <w:rPr>
          <w:highlight w:val="white"/>
        </w:rPr>
        <w:t>E-mail:</w:t>
      </w:r>
    </w:p>
    <w:p w14:paraId="62C4094A" w14:textId="77777777" w:rsidR="00A77B3E" w:rsidRDefault="00700E39">
      <w:r>
        <w:rPr>
          <w:highlight w:val="white"/>
        </w:rPr>
        <w:t xml:space="preserve"> tagansky.msk@sudrf.ru</w:t>
      </w:r>
    </w:p>
    <w:p w14:paraId="15A54DF7" w14:textId="77777777" w:rsidR="00A77B3E" w:rsidRDefault="00700E39"/>
    <w:p w14:paraId="01ACB215" w14:textId="77777777" w:rsidR="00A77B3E" w:rsidRDefault="00700E39"/>
    <w:p w14:paraId="59388FB1" w14:textId="77777777" w:rsidR="00A77B3E" w:rsidRDefault="00700E39">
      <w:r>
        <w:rPr>
          <w:highlight w:val="white"/>
        </w:rPr>
        <w:t>дата № 2-1243/201</w:t>
      </w:r>
    </w:p>
    <w:p w14:paraId="69ED5EC1" w14:textId="77777777" w:rsidR="00A77B3E" w:rsidRDefault="00700E39">
      <w:r>
        <w:rPr>
          <w:highlight w:val="white"/>
        </w:rPr>
        <w:t>6</w:t>
      </w:r>
    </w:p>
    <w:p w14:paraId="525900B5" w14:textId="77777777" w:rsidR="00A77B3E" w:rsidRDefault="00700E39"/>
    <w:p w14:paraId="3B7CFD7D" w14:textId="77777777" w:rsidR="00A77B3E" w:rsidRDefault="00700E39">
      <w:r>
        <w:rPr>
          <w:highlight w:val="white"/>
        </w:rPr>
        <w:t>На № ____ от ____</w:t>
      </w:r>
    </w:p>
    <w:p w14:paraId="4515872A" w14:textId="77777777" w:rsidR="00A77B3E" w:rsidRDefault="00700E39"/>
    <w:p w14:paraId="65EF3F88" w14:textId="77777777" w:rsidR="00A77B3E" w:rsidRDefault="00700E39"/>
    <w:p w14:paraId="2665261D" w14:textId="77777777" w:rsidR="00A77B3E" w:rsidRDefault="00700E39"/>
    <w:p w14:paraId="1173FAFC" w14:textId="77777777" w:rsidR="00A77B3E" w:rsidRDefault="00700E39"/>
    <w:p w14:paraId="29703DDC" w14:textId="77777777" w:rsidR="00A77B3E" w:rsidRDefault="00700E39"/>
    <w:p w14:paraId="5201F01F" w14:textId="77777777" w:rsidR="00A77B3E" w:rsidRDefault="00700E39"/>
    <w:p w14:paraId="2F65AEE1" w14:textId="77777777" w:rsidR="00A77B3E" w:rsidRDefault="00700E39"/>
    <w:p w14:paraId="6AF2AA81" w14:textId="77777777" w:rsidR="00A77B3E" w:rsidRDefault="00700E39">
      <w:r>
        <w:rPr>
          <w:highlight w:val="white"/>
        </w:rPr>
        <w:t>наименование организации</w:t>
      </w:r>
    </w:p>
    <w:p w14:paraId="7A83FC9D" w14:textId="77777777" w:rsidR="00A77B3E" w:rsidRDefault="00700E39">
      <w:r>
        <w:rPr>
          <w:highlight w:val="white"/>
        </w:rPr>
        <w:t>телефон, адрес, ул. адрес</w:t>
      </w:r>
    </w:p>
    <w:p w14:paraId="347F06A7" w14:textId="77777777" w:rsidR="00A77B3E" w:rsidRDefault="00700E39"/>
    <w:p w14:paraId="082EF2A3" w14:textId="77777777" w:rsidR="00A77B3E" w:rsidRDefault="00700E39">
      <w:r>
        <w:rPr>
          <w:highlight w:val="white"/>
        </w:rPr>
        <w:t>фио</w:t>
      </w:r>
    </w:p>
    <w:p w14:paraId="0C1F1303" w14:textId="77777777" w:rsidR="00A77B3E" w:rsidRDefault="00700E39">
      <w:r>
        <w:rPr>
          <w:highlight w:val="white"/>
        </w:rPr>
        <w:t>адрес</w:t>
      </w:r>
    </w:p>
    <w:p w14:paraId="1F290B9F" w14:textId="77777777" w:rsidR="00A77B3E" w:rsidRDefault="00700E39"/>
    <w:p w14:paraId="04AF88B7" w14:textId="77777777" w:rsidR="00A77B3E" w:rsidRDefault="00700E39"/>
    <w:p w14:paraId="5D1C7F90" w14:textId="77777777" w:rsidR="00A77B3E" w:rsidRDefault="00700E39"/>
    <w:p w14:paraId="2956A229" w14:textId="77777777" w:rsidR="00A77B3E" w:rsidRDefault="00700E39"/>
    <w:p w14:paraId="7B97D97B" w14:textId="77777777" w:rsidR="00A77B3E" w:rsidRDefault="00700E39"/>
    <w:p w14:paraId="0B7F34AE" w14:textId="77777777" w:rsidR="00A77B3E" w:rsidRDefault="00700E39">
      <w:r>
        <w:rPr>
          <w:highlight w:val="white"/>
        </w:rPr>
        <w:t>Таганский районный суд адрес направляет Вам для</w:t>
      </w:r>
      <w:r>
        <w:rPr>
          <w:highlight w:val="white"/>
        </w:rPr>
        <w:t xml:space="preserve"> сведения копию решения Таганского районного суда адрес от дата</w:t>
      </w:r>
    </w:p>
    <w:p w14:paraId="2A14A764" w14:textId="77777777" w:rsidR="00A77B3E" w:rsidRDefault="00700E39"/>
    <w:p w14:paraId="7566794C" w14:textId="77777777" w:rsidR="00A77B3E" w:rsidRDefault="00700E39">
      <w:r>
        <w:rPr>
          <w:highlight w:val="white"/>
        </w:rPr>
        <w:t>Приложение: копия решения суда на _2___ листах</w:t>
      </w:r>
    </w:p>
    <w:p w14:paraId="77484DDE" w14:textId="77777777" w:rsidR="00A77B3E" w:rsidRDefault="00700E39">
      <w:r>
        <w:rPr>
          <w:highlight w:val="white"/>
        </w:rPr>
        <w:tab/>
      </w:r>
    </w:p>
    <w:p w14:paraId="2BE04831" w14:textId="77777777" w:rsidR="00A77B3E" w:rsidRDefault="00700E39"/>
    <w:p w14:paraId="563E5418" w14:textId="77777777" w:rsidR="00A77B3E" w:rsidRDefault="00700E39">
      <w:r>
        <w:rPr>
          <w:highlight w:val="white"/>
        </w:rPr>
        <w:t xml:space="preserve">        фио Ларина </w:t>
      </w:r>
    </w:p>
    <w:p w14:paraId="302D03D2" w14:textId="77777777" w:rsidR="00A77B3E" w:rsidRDefault="00700E39"/>
    <w:p w14:paraId="49F866BB" w14:textId="77777777" w:rsidR="00A77B3E" w:rsidRDefault="00700E39"/>
    <w:p w14:paraId="5989ECCC" w14:textId="77777777" w:rsidR="00A77B3E" w:rsidRDefault="00700E39"/>
    <w:p w14:paraId="1B4E3849" w14:textId="77777777" w:rsidR="00A77B3E" w:rsidRDefault="00700E39"/>
    <w:p w14:paraId="22D20AC2" w14:textId="77777777" w:rsidR="00A77B3E" w:rsidRDefault="00700E39"/>
    <w:p w14:paraId="6EF37DD4" w14:textId="77777777" w:rsidR="00A77B3E" w:rsidRDefault="00700E39"/>
    <w:p w14:paraId="0E2F278D" w14:textId="77777777" w:rsidR="00A77B3E" w:rsidRDefault="00700E39"/>
    <w:p w14:paraId="420D17AD" w14:textId="77777777" w:rsidR="00A77B3E" w:rsidRDefault="00700E39">
      <w:r>
        <w:rPr>
          <w:highlight w:val="white"/>
        </w:rPr>
        <w:t>3</w:t>
      </w:r>
    </w:p>
    <w:p w14:paraId="0B521E52" w14:textId="77777777" w:rsidR="00A77B3E" w:rsidRDefault="00700E39"/>
    <w:p w14:paraId="6861D46D" w14:textId="77777777" w:rsidR="00A77B3E" w:rsidRDefault="00700E39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70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8BF4AEA"/>
  <w15:chartTrackingRefBased/>
  <w15:docId w15:val="{A0C5BA86-CF2C-43EB-9205-B07142E5D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1206</Words>
  <Characters>6876</Characters>
  <Application>Microsoft Office Word</Application>
  <DocSecurity>0</DocSecurity>
  <Lines>57</Lines>
  <Paragraphs>16</Paragraphs>
  <ScaleCrop>false</ScaleCrop>
  <Company/>
  <LinksUpToDate>false</LinksUpToDate>
  <CharactersWithSpaces>8066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