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DBD07" w14:textId="77777777" w:rsidR="00D779A7" w:rsidRPr="001824C4" w:rsidRDefault="006A094B" w:rsidP="001824C4">
      <w:pPr>
        <w:pStyle w:val="1"/>
        <w:ind w:firstLine="567"/>
        <w:jc w:val="center"/>
        <w:rPr>
          <w:b/>
          <w:color w:val="0070C0"/>
          <w:szCs w:val="24"/>
        </w:rPr>
      </w:pPr>
      <w:bookmarkStart w:id="0" w:name="_GoBack"/>
      <w:bookmarkEnd w:id="0"/>
      <w:r w:rsidRPr="001824C4">
        <w:rPr>
          <w:b/>
          <w:color w:val="0070C0"/>
          <w:szCs w:val="24"/>
        </w:rPr>
        <w:t>РЕШЕНИЕ</w:t>
      </w:r>
    </w:p>
    <w:p w14:paraId="50A97827" w14:textId="77777777" w:rsidR="00D779A7" w:rsidRPr="001824C4" w:rsidRDefault="006A094B" w:rsidP="001824C4">
      <w:pPr>
        <w:pStyle w:val="1"/>
        <w:ind w:firstLine="567"/>
        <w:jc w:val="center"/>
        <w:rPr>
          <w:b/>
          <w:color w:val="0070C0"/>
          <w:szCs w:val="24"/>
        </w:rPr>
      </w:pPr>
      <w:r w:rsidRPr="001824C4">
        <w:rPr>
          <w:b/>
          <w:color w:val="0070C0"/>
          <w:szCs w:val="24"/>
        </w:rPr>
        <w:t>Именем Российской Федерации</w:t>
      </w:r>
    </w:p>
    <w:p w14:paraId="10735C5E" w14:textId="77777777" w:rsidR="00D779A7" w:rsidRPr="001824C4" w:rsidRDefault="006A094B" w:rsidP="001824C4">
      <w:pPr>
        <w:ind w:firstLine="567"/>
        <w:jc w:val="both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11</w:t>
      </w:r>
      <w:r w:rsidRPr="001824C4">
        <w:rPr>
          <w:b/>
          <w:color w:val="0070C0"/>
          <w:sz w:val="24"/>
          <w:szCs w:val="24"/>
        </w:rPr>
        <w:t xml:space="preserve"> марта 2019 г.                                                    </w:t>
      </w:r>
      <w:r>
        <w:rPr>
          <w:b/>
          <w:color w:val="0070C0"/>
          <w:sz w:val="24"/>
          <w:szCs w:val="24"/>
        </w:rPr>
        <w:tab/>
      </w:r>
      <w:r w:rsidRPr="001824C4">
        <w:rPr>
          <w:b/>
          <w:color w:val="0070C0"/>
          <w:sz w:val="24"/>
          <w:szCs w:val="24"/>
        </w:rPr>
        <w:t xml:space="preserve">                                    г. Москва</w:t>
      </w:r>
    </w:p>
    <w:p w14:paraId="34AB40B7" w14:textId="77777777" w:rsidR="00D779A7" w:rsidRPr="001824C4" w:rsidRDefault="006A094B" w:rsidP="001824C4">
      <w:pPr>
        <w:ind w:firstLine="567"/>
        <w:jc w:val="both"/>
        <w:rPr>
          <w:color w:val="0070C0"/>
          <w:sz w:val="24"/>
          <w:szCs w:val="24"/>
        </w:rPr>
      </w:pPr>
    </w:p>
    <w:p w14:paraId="28DE79A9" w14:textId="77777777" w:rsidR="00D779A7" w:rsidRPr="001824C4" w:rsidRDefault="006A094B" w:rsidP="001824C4">
      <w:pPr>
        <w:shd w:val="clear" w:color="auto" w:fill="FFFFFF"/>
        <w:ind w:right="-23" w:firstLine="567"/>
        <w:jc w:val="both"/>
        <w:rPr>
          <w:color w:val="0070C0"/>
          <w:sz w:val="24"/>
          <w:szCs w:val="24"/>
        </w:rPr>
      </w:pPr>
      <w:r w:rsidRPr="001824C4">
        <w:rPr>
          <w:color w:val="0070C0"/>
          <w:sz w:val="24"/>
          <w:szCs w:val="24"/>
        </w:rPr>
        <w:t xml:space="preserve">Бабушкинский районный суд города Москвы в составе: </w:t>
      </w:r>
    </w:p>
    <w:p w14:paraId="79EDFF50" w14:textId="77777777" w:rsidR="00D779A7" w:rsidRPr="001824C4" w:rsidRDefault="006A094B" w:rsidP="001824C4">
      <w:pPr>
        <w:shd w:val="clear" w:color="auto" w:fill="FFFFFF"/>
        <w:ind w:right="-23"/>
        <w:jc w:val="both"/>
        <w:rPr>
          <w:color w:val="0070C0"/>
          <w:sz w:val="24"/>
          <w:szCs w:val="24"/>
        </w:rPr>
      </w:pPr>
      <w:r w:rsidRPr="001824C4">
        <w:rPr>
          <w:color w:val="0070C0"/>
          <w:sz w:val="24"/>
          <w:szCs w:val="24"/>
        </w:rPr>
        <w:t xml:space="preserve">председательствующего судьи Лагуновой О.Ю.,  </w:t>
      </w:r>
    </w:p>
    <w:p w14:paraId="3A68A5BC" w14:textId="77777777" w:rsidR="00D779A7" w:rsidRPr="001824C4" w:rsidRDefault="006A094B" w:rsidP="001824C4">
      <w:pPr>
        <w:shd w:val="clear" w:color="auto" w:fill="FFFFFF"/>
        <w:ind w:right="-23"/>
        <w:jc w:val="both"/>
        <w:rPr>
          <w:color w:val="0070C0"/>
          <w:sz w:val="24"/>
          <w:szCs w:val="24"/>
        </w:rPr>
      </w:pPr>
      <w:r w:rsidRPr="001824C4">
        <w:rPr>
          <w:color w:val="0070C0"/>
          <w:sz w:val="24"/>
          <w:szCs w:val="24"/>
        </w:rPr>
        <w:t>при се</w:t>
      </w:r>
      <w:r w:rsidRPr="001824C4">
        <w:rPr>
          <w:color w:val="0070C0"/>
          <w:sz w:val="24"/>
          <w:szCs w:val="24"/>
        </w:rPr>
        <w:t xml:space="preserve">кретаре Филипповой А.Ю., </w:t>
      </w:r>
    </w:p>
    <w:p w14:paraId="5BAAF8EF" w14:textId="77777777" w:rsidR="009433BE" w:rsidRPr="001824C4" w:rsidRDefault="006A094B" w:rsidP="001824C4">
      <w:pPr>
        <w:shd w:val="clear" w:color="auto" w:fill="FFFFFF"/>
        <w:ind w:right="-23"/>
        <w:jc w:val="both"/>
        <w:rPr>
          <w:color w:val="0070C0"/>
          <w:sz w:val="24"/>
          <w:szCs w:val="24"/>
        </w:rPr>
      </w:pPr>
      <w:r w:rsidRPr="001824C4">
        <w:rPr>
          <w:color w:val="0070C0"/>
          <w:sz w:val="24"/>
          <w:szCs w:val="24"/>
        </w:rPr>
        <w:t xml:space="preserve">рассмотрев в открытом судебном </w:t>
      </w:r>
      <w:r>
        <w:rPr>
          <w:color w:val="0070C0"/>
          <w:sz w:val="24"/>
          <w:szCs w:val="24"/>
        </w:rPr>
        <w:t>заседании гражданское дело № 2-1421</w:t>
      </w:r>
      <w:r w:rsidRPr="001824C4">
        <w:rPr>
          <w:color w:val="0070C0"/>
          <w:sz w:val="24"/>
          <w:szCs w:val="24"/>
        </w:rPr>
        <w:t xml:space="preserve">/19 по иску ПАО «Сбербанк России» в лице филиала Московского банка ПАО «Сбербанк России» к </w:t>
      </w:r>
      <w:r>
        <w:rPr>
          <w:color w:val="0070C0"/>
          <w:sz w:val="24"/>
          <w:szCs w:val="24"/>
        </w:rPr>
        <w:t>Каткову В.Г</w:t>
      </w:r>
      <w:r w:rsidRPr="001824C4">
        <w:rPr>
          <w:color w:val="0070C0"/>
          <w:sz w:val="24"/>
          <w:szCs w:val="24"/>
        </w:rPr>
        <w:t>. о взыскании задолженности по кредитному договору</w:t>
      </w:r>
      <w:r w:rsidRPr="001824C4">
        <w:rPr>
          <w:color w:val="0070C0"/>
          <w:sz w:val="24"/>
          <w:szCs w:val="24"/>
        </w:rPr>
        <w:t xml:space="preserve">, </w:t>
      </w:r>
    </w:p>
    <w:p w14:paraId="491CC848" w14:textId="77777777" w:rsidR="00D779A7" w:rsidRPr="001824C4" w:rsidRDefault="006A094B" w:rsidP="001824C4">
      <w:pPr>
        <w:ind w:firstLine="567"/>
        <w:jc w:val="center"/>
        <w:rPr>
          <w:b/>
          <w:color w:val="0070C0"/>
          <w:sz w:val="24"/>
          <w:szCs w:val="24"/>
        </w:rPr>
      </w:pPr>
    </w:p>
    <w:p w14:paraId="703C5BBA" w14:textId="77777777" w:rsidR="00BF4660" w:rsidRPr="001824C4" w:rsidRDefault="006A094B" w:rsidP="001824C4">
      <w:pPr>
        <w:ind w:firstLine="567"/>
        <w:jc w:val="center"/>
        <w:rPr>
          <w:b/>
          <w:color w:val="0070C0"/>
          <w:sz w:val="24"/>
          <w:szCs w:val="24"/>
        </w:rPr>
      </w:pPr>
      <w:r w:rsidRPr="001824C4">
        <w:rPr>
          <w:b/>
          <w:color w:val="0070C0"/>
          <w:sz w:val="24"/>
          <w:szCs w:val="24"/>
        </w:rPr>
        <w:t>УСТАНОВ</w:t>
      </w:r>
      <w:r w:rsidRPr="001824C4">
        <w:rPr>
          <w:b/>
          <w:color w:val="0070C0"/>
          <w:sz w:val="24"/>
          <w:szCs w:val="24"/>
        </w:rPr>
        <w:t>И</w:t>
      </w:r>
      <w:r w:rsidRPr="001824C4">
        <w:rPr>
          <w:b/>
          <w:color w:val="0070C0"/>
          <w:sz w:val="24"/>
          <w:szCs w:val="24"/>
        </w:rPr>
        <w:t>Л</w:t>
      </w:r>
      <w:r w:rsidRPr="001824C4">
        <w:rPr>
          <w:b/>
          <w:color w:val="0070C0"/>
          <w:sz w:val="24"/>
          <w:szCs w:val="24"/>
        </w:rPr>
        <w:t>:</w:t>
      </w:r>
    </w:p>
    <w:p w14:paraId="5697EC26" w14:textId="77777777" w:rsidR="00BB132F" w:rsidRPr="001824C4" w:rsidRDefault="006A094B" w:rsidP="001824C4">
      <w:pPr>
        <w:ind w:firstLine="567"/>
        <w:jc w:val="center"/>
        <w:rPr>
          <w:color w:val="0070C0"/>
          <w:sz w:val="24"/>
          <w:szCs w:val="24"/>
        </w:rPr>
      </w:pPr>
    </w:p>
    <w:p w14:paraId="1D4B5821" w14:textId="77777777" w:rsidR="00BA027C" w:rsidRPr="001F72D5" w:rsidRDefault="006A094B" w:rsidP="00BA027C">
      <w:pPr>
        <w:shd w:val="clear" w:color="auto" w:fill="FFFFFF"/>
        <w:ind w:right="38" w:firstLine="567"/>
        <w:jc w:val="both"/>
        <w:rPr>
          <w:color w:val="0070C0"/>
          <w:sz w:val="24"/>
          <w:szCs w:val="24"/>
        </w:rPr>
      </w:pPr>
      <w:r w:rsidRPr="001F72D5">
        <w:rPr>
          <w:color w:val="0070C0"/>
          <w:sz w:val="24"/>
          <w:szCs w:val="24"/>
        </w:rPr>
        <w:t xml:space="preserve">истец обратился в суд с иском к ответчику о расторжении кредитного договора, досрочном взыскании задолженности по кредитному договору, указывая в обоснование иска, что </w:t>
      </w:r>
      <w:r>
        <w:rPr>
          <w:color w:val="0070C0"/>
          <w:sz w:val="24"/>
          <w:szCs w:val="24"/>
        </w:rPr>
        <w:t>29.09.2015</w:t>
      </w:r>
      <w:r w:rsidRPr="001F72D5">
        <w:rPr>
          <w:color w:val="0070C0"/>
          <w:spacing w:val="7"/>
          <w:sz w:val="24"/>
          <w:szCs w:val="24"/>
        </w:rPr>
        <w:t xml:space="preserve"> между сторонами был заключен кредитный договор № </w:t>
      </w:r>
      <w:r>
        <w:rPr>
          <w:color w:val="0070C0"/>
          <w:spacing w:val="7"/>
          <w:sz w:val="24"/>
          <w:szCs w:val="24"/>
        </w:rPr>
        <w:t>47803119</w:t>
      </w:r>
      <w:r w:rsidRPr="001F72D5">
        <w:rPr>
          <w:color w:val="0070C0"/>
          <w:spacing w:val="7"/>
          <w:sz w:val="24"/>
          <w:szCs w:val="24"/>
        </w:rPr>
        <w:t>, в соответствии</w:t>
      </w:r>
      <w:r w:rsidRPr="001F72D5">
        <w:rPr>
          <w:color w:val="0070C0"/>
          <w:spacing w:val="7"/>
          <w:sz w:val="24"/>
          <w:szCs w:val="24"/>
        </w:rPr>
        <w:t xml:space="preserve"> с которым ответчику выдан кредит на сумму </w:t>
      </w:r>
      <w:r>
        <w:rPr>
          <w:color w:val="0070C0"/>
          <w:spacing w:val="7"/>
          <w:sz w:val="24"/>
          <w:szCs w:val="24"/>
        </w:rPr>
        <w:t>807</w:t>
      </w:r>
      <w:r w:rsidRPr="001F72D5">
        <w:rPr>
          <w:color w:val="0070C0"/>
          <w:spacing w:val="7"/>
          <w:sz w:val="24"/>
          <w:szCs w:val="24"/>
        </w:rPr>
        <w:t xml:space="preserve"> 000 руб. на срок 60 месяцев, процентная ставка </w:t>
      </w:r>
      <w:r>
        <w:rPr>
          <w:color w:val="0070C0"/>
          <w:spacing w:val="7"/>
          <w:sz w:val="24"/>
          <w:szCs w:val="24"/>
        </w:rPr>
        <w:t>23,5</w:t>
      </w:r>
      <w:r w:rsidRPr="001F72D5">
        <w:rPr>
          <w:color w:val="0070C0"/>
          <w:spacing w:val="7"/>
          <w:sz w:val="24"/>
          <w:szCs w:val="24"/>
        </w:rPr>
        <w:t>0 % годовых. В течение срока действия договора ответчик неоднократно нарушал условия кредитного договора в части сроков и сумм ежемесячных платежей, в связи с</w:t>
      </w:r>
      <w:r w:rsidRPr="001F72D5">
        <w:rPr>
          <w:color w:val="0070C0"/>
          <w:spacing w:val="7"/>
          <w:sz w:val="24"/>
          <w:szCs w:val="24"/>
        </w:rPr>
        <w:t xml:space="preserve"> чем образовалась просроченная задолженность по кредиту, которая по состоянию на </w:t>
      </w:r>
      <w:r>
        <w:rPr>
          <w:color w:val="0070C0"/>
          <w:spacing w:val="7"/>
          <w:sz w:val="24"/>
          <w:szCs w:val="24"/>
        </w:rPr>
        <w:t>17</w:t>
      </w:r>
      <w:r w:rsidRPr="001F72D5">
        <w:rPr>
          <w:color w:val="0070C0"/>
          <w:spacing w:val="7"/>
          <w:sz w:val="24"/>
          <w:szCs w:val="24"/>
        </w:rPr>
        <w:t xml:space="preserve">.12.2018 составляет </w:t>
      </w:r>
      <w:r>
        <w:rPr>
          <w:color w:val="0070C0"/>
          <w:spacing w:val="7"/>
          <w:sz w:val="24"/>
          <w:szCs w:val="24"/>
        </w:rPr>
        <w:t xml:space="preserve">874 958,03 </w:t>
      </w:r>
      <w:r w:rsidRPr="001F72D5">
        <w:rPr>
          <w:color w:val="0070C0"/>
          <w:spacing w:val="7"/>
          <w:sz w:val="24"/>
          <w:szCs w:val="24"/>
        </w:rPr>
        <w:t xml:space="preserve">руб., в том числе: просроченные проценты – </w:t>
      </w:r>
      <w:r>
        <w:rPr>
          <w:color w:val="0070C0"/>
          <w:spacing w:val="7"/>
          <w:sz w:val="24"/>
          <w:szCs w:val="24"/>
        </w:rPr>
        <w:t>206 330,02</w:t>
      </w:r>
      <w:r w:rsidRPr="001F72D5">
        <w:rPr>
          <w:color w:val="0070C0"/>
          <w:spacing w:val="7"/>
          <w:sz w:val="24"/>
          <w:szCs w:val="24"/>
        </w:rPr>
        <w:t xml:space="preserve"> руб., </w:t>
      </w:r>
      <w:r w:rsidRPr="001F72D5">
        <w:rPr>
          <w:color w:val="0070C0"/>
          <w:sz w:val="24"/>
          <w:szCs w:val="24"/>
        </w:rPr>
        <w:t xml:space="preserve">просроченный основной долг – </w:t>
      </w:r>
      <w:r>
        <w:rPr>
          <w:color w:val="0070C0"/>
          <w:sz w:val="24"/>
          <w:szCs w:val="24"/>
        </w:rPr>
        <w:t>653 179,12</w:t>
      </w:r>
      <w:r w:rsidRPr="001F72D5">
        <w:rPr>
          <w:color w:val="0070C0"/>
          <w:sz w:val="24"/>
          <w:szCs w:val="24"/>
        </w:rPr>
        <w:t xml:space="preserve"> руб</w:t>
      </w:r>
      <w:r w:rsidRPr="001F72D5">
        <w:rPr>
          <w:color w:val="0070C0"/>
          <w:spacing w:val="7"/>
          <w:sz w:val="24"/>
          <w:szCs w:val="24"/>
        </w:rPr>
        <w:t xml:space="preserve">., неустойка – </w:t>
      </w:r>
      <w:r>
        <w:rPr>
          <w:color w:val="0070C0"/>
          <w:spacing w:val="7"/>
          <w:sz w:val="24"/>
          <w:szCs w:val="24"/>
        </w:rPr>
        <w:t>15 448,89</w:t>
      </w:r>
      <w:r w:rsidRPr="001F72D5">
        <w:rPr>
          <w:color w:val="0070C0"/>
          <w:spacing w:val="7"/>
          <w:sz w:val="24"/>
          <w:szCs w:val="24"/>
        </w:rPr>
        <w:t xml:space="preserve"> руб. </w:t>
      </w:r>
      <w:r w:rsidRPr="001F72D5">
        <w:rPr>
          <w:rStyle w:val="data2"/>
          <w:color w:val="0070C0"/>
          <w:sz w:val="24"/>
          <w:szCs w:val="24"/>
        </w:rPr>
        <w:t>На основа</w:t>
      </w:r>
      <w:r w:rsidRPr="001F72D5">
        <w:rPr>
          <w:rStyle w:val="data2"/>
          <w:color w:val="0070C0"/>
          <w:sz w:val="24"/>
          <w:szCs w:val="24"/>
        </w:rPr>
        <w:t xml:space="preserve">нии изложенного просит расторгнуть кредитный договор, </w:t>
      </w:r>
      <w:r w:rsidRPr="001F72D5">
        <w:rPr>
          <w:color w:val="0070C0"/>
          <w:sz w:val="24"/>
          <w:szCs w:val="24"/>
        </w:rPr>
        <w:t xml:space="preserve">взыскать с ответчика в пользу истца </w:t>
      </w:r>
      <w:r>
        <w:rPr>
          <w:color w:val="0070C0"/>
          <w:sz w:val="24"/>
          <w:szCs w:val="24"/>
        </w:rPr>
        <w:t>образовавшуюся задо</w:t>
      </w:r>
      <w:r w:rsidRPr="001F72D5">
        <w:rPr>
          <w:color w:val="0070C0"/>
          <w:sz w:val="24"/>
          <w:szCs w:val="24"/>
        </w:rPr>
        <w:t xml:space="preserve">лженность, а также уплаченную при подаче иска государственную пошлину в размере </w:t>
      </w:r>
      <w:r>
        <w:rPr>
          <w:color w:val="0070C0"/>
          <w:sz w:val="24"/>
          <w:szCs w:val="24"/>
        </w:rPr>
        <w:t>17 949,58</w:t>
      </w:r>
      <w:r w:rsidRPr="001F72D5">
        <w:rPr>
          <w:color w:val="0070C0"/>
          <w:sz w:val="24"/>
          <w:szCs w:val="24"/>
        </w:rPr>
        <w:t xml:space="preserve"> руб. </w:t>
      </w:r>
    </w:p>
    <w:p w14:paraId="6E80BA29" w14:textId="77777777" w:rsidR="00BA027C" w:rsidRPr="001F72D5" w:rsidRDefault="006A094B" w:rsidP="00BA027C">
      <w:pPr>
        <w:shd w:val="clear" w:color="auto" w:fill="FFFFFF"/>
        <w:ind w:right="38" w:firstLine="567"/>
        <w:jc w:val="both"/>
        <w:rPr>
          <w:color w:val="0070C0"/>
          <w:spacing w:val="7"/>
          <w:sz w:val="24"/>
          <w:szCs w:val="24"/>
        </w:rPr>
      </w:pPr>
      <w:r w:rsidRPr="001F72D5">
        <w:rPr>
          <w:color w:val="0070C0"/>
          <w:sz w:val="24"/>
          <w:szCs w:val="24"/>
        </w:rPr>
        <w:t xml:space="preserve">Определением Бабушкинского районного суда г.Москвы </w:t>
      </w:r>
      <w:r w:rsidRPr="001F72D5">
        <w:rPr>
          <w:color w:val="0070C0"/>
          <w:sz w:val="24"/>
          <w:szCs w:val="24"/>
        </w:rPr>
        <w:t xml:space="preserve">от </w:t>
      </w:r>
      <w:r>
        <w:rPr>
          <w:color w:val="0070C0"/>
          <w:sz w:val="24"/>
          <w:szCs w:val="24"/>
        </w:rPr>
        <w:t>11.03</w:t>
      </w:r>
      <w:r w:rsidRPr="001F72D5">
        <w:rPr>
          <w:color w:val="0070C0"/>
          <w:sz w:val="24"/>
          <w:szCs w:val="24"/>
        </w:rPr>
        <w:t xml:space="preserve">.2019 производство по гражданскому делу в части исковых требований ПАО «Сбербанк России» в лице филиала Московского банка ПАО «Сбербанк России» к </w:t>
      </w:r>
      <w:r>
        <w:rPr>
          <w:color w:val="0070C0"/>
          <w:sz w:val="24"/>
          <w:szCs w:val="24"/>
        </w:rPr>
        <w:t>Каткову В.Г</w:t>
      </w:r>
      <w:r w:rsidRPr="001F72D5">
        <w:rPr>
          <w:color w:val="0070C0"/>
          <w:sz w:val="24"/>
          <w:szCs w:val="24"/>
        </w:rPr>
        <w:t>. о расторжении кредитного договора оставлено без рассмотрения.</w:t>
      </w:r>
    </w:p>
    <w:p w14:paraId="5B729E5F" w14:textId="77777777" w:rsidR="00BA027C" w:rsidRDefault="006A094B" w:rsidP="00BA027C">
      <w:pPr>
        <w:ind w:firstLine="567"/>
        <w:jc w:val="both"/>
        <w:rPr>
          <w:color w:val="0070C0"/>
          <w:sz w:val="24"/>
          <w:szCs w:val="24"/>
        </w:rPr>
      </w:pPr>
      <w:r w:rsidRPr="001F72D5">
        <w:rPr>
          <w:color w:val="0070C0"/>
          <w:sz w:val="24"/>
          <w:szCs w:val="24"/>
        </w:rPr>
        <w:t>Представитель истца</w:t>
      </w:r>
      <w:r>
        <w:rPr>
          <w:color w:val="0070C0"/>
          <w:sz w:val="24"/>
          <w:szCs w:val="24"/>
        </w:rPr>
        <w:t xml:space="preserve"> в судеб</w:t>
      </w:r>
      <w:r>
        <w:rPr>
          <w:color w:val="0070C0"/>
          <w:sz w:val="24"/>
          <w:szCs w:val="24"/>
        </w:rPr>
        <w:t xml:space="preserve">ное заседание </w:t>
      </w:r>
      <w:r w:rsidRPr="001F72D5">
        <w:rPr>
          <w:color w:val="0070C0"/>
          <w:sz w:val="24"/>
          <w:szCs w:val="24"/>
        </w:rPr>
        <w:t>явил</w:t>
      </w:r>
      <w:r>
        <w:rPr>
          <w:color w:val="0070C0"/>
          <w:sz w:val="24"/>
          <w:szCs w:val="24"/>
        </w:rPr>
        <w:t>ась</w:t>
      </w:r>
      <w:r w:rsidRPr="001F72D5">
        <w:rPr>
          <w:color w:val="0070C0"/>
          <w:sz w:val="24"/>
          <w:szCs w:val="24"/>
        </w:rPr>
        <w:t>,</w:t>
      </w:r>
      <w:r>
        <w:rPr>
          <w:color w:val="0070C0"/>
          <w:sz w:val="24"/>
          <w:szCs w:val="24"/>
        </w:rPr>
        <w:t xml:space="preserve"> исковые требования поддержала в полном объеме, просила иск удовлетворить.</w:t>
      </w:r>
    </w:p>
    <w:p w14:paraId="57327681" w14:textId="77777777" w:rsidR="00BA027C" w:rsidRPr="001F72D5" w:rsidRDefault="006A094B" w:rsidP="00BA027C">
      <w:pPr>
        <w:ind w:firstLine="624"/>
        <w:jc w:val="both"/>
        <w:rPr>
          <w:color w:val="0070C0"/>
          <w:sz w:val="24"/>
          <w:szCs w:val="24"/>
        </w:rPr>
      </w:pPr>
      <w:r w:rsidRPr="001F72D5">
        <w:rPr>
          <w:color w:val="0070C0"/>
          <w:sz w:val="24"/>
          <w:szCs w:val="24"/>
        </w:rPr>
        <w:t>Ответчик в судебное заседание не явился, извещался судом надлежащим образом о месте и времени судебного заседания по месту жительства, вместе с тем все судебны</w:t>
      </w:r>
      <w:r w:rsidRPr="001F72D5">
        <w:rPr>
          <w:color w:val="0070C0"/>
          <w:sz w:val="24"/>
          <w:szCs w:val="24"/>
        </w:rPr>
        <w:t xml:space="preserve">е извещения возвращены в адрес суда без вручения в связи с истечением срока хранения, то есть по не зависящим от суда причинам. </w:t>
      </w:r>
    </w:p>
    <w:p w14:paraId="45F92474" w14:textId="77777777" w:rsidR="00BA027C" w:rsidRPr="001F72D5" w:rsidRDefault="006A094B" w:rsidP="00BA027C">
      <w:pPr>
        <w:ind w:firstLine="624"/>
        <w:jc w:val="both"/>
        <w:rPr>
          <w:color w:val="0070C0"/>
          <w:sz w:val="24"/>
          <w:szCs w:val="24"/>
        </w:rPr>
      </w:pPr>
      <w:r w:rsidRPr="001F72D5">
        <w:rPr>
          <w:color w:val="0070C0"/>
          <w:sz w:val="24"/>
          <w:szCs w:val="24"/>
        </w:rPr>
        <w:t>Согласно ст. 35 ГПК РФ лица, участвующие в деле, должны добросовестно пользоваться всеми принадлежащими им процессуальными прав</w:t>
      </w:r>
      <w:r w:rsidRPr="001F72D5">
        <w:rPr>
          <w:color w:val="0070C0"/>
          <w:sz w:val="24"/>
          <w:szCs w:val="24"/>
        </w:rPr>
        <w:t>ами.</w:t>
      </w:r>
    </w:p>
    <w:p w14:paraId="01F85E12" w14:textId="77777777" w:rsidR="00BA027C" w:rsidRPr="001F72D5" w:rsidRDefault="006A094B" w:rsidP="00BA027C">
      <w:pPr>
        <w:ind w:firstLine="624"/>
        <w:jc w:val="both"/>
        <w:rPr>
          <w:color w:val="0070C0"/>
          <w:sz w:val="24"/>
          <w:szCs w:val="24"/>
        </w:rPr>
      </w:pPr>
      <w:r w:rsidRPr="001F72D5">
        <w:rPr>
          <w:color w:val="0070C0"/>
          <w:sz w:val="24"/>
          <w:szCs w:val="24"/>
        </w:rPr>
        <w:t xml:space="preserve">В силу ч. 3 ст. 17 Конституции РФ осуществление прав и свобод человека и гражданина не должно нарушать права и свободы других лиц. </w:t>
      </w:r>
    </w:p>
    <w:p w14:paraId="303D898B" w14:textId="77777777" w:rsidR="00BA027C" w:rsidRPr="001F72D5" w:rsidRDefault="006A094B" w:rsidP="00BA027C">
      <w:pPr>
        <w:ind w:firstLine="624"/>
        <w:jc w:val="both"/>
        <w:rPr>
          <w:color w:val="0070C0"/>
          <w:sz w:val="24"/>
          <w:szCs w:val="24"/>
        </w:rPr>
      </w:pPr>
      <w:r w:rsidRPr="001F72D5">
        <w:rPr>
          <w:color w:val="0070C0"/>
          <w:sz w:val="24"/>
          <w:szCs w:val="24"/>
        </w:rPr>
        <w:t>При таких обстоятельствах, поскольку с последнего известного места жительства ответчика в адрес суда вернулись все изве</w:t>
      </w:r>
      <w:r w:rsidRPr="001F72D5">
        <w:rPr>
          <w:color w:val="0070C0"/>
          <w:sz w:val="24"/>
          <w:szCs w:val="24"/>
        </w:rPr>
        <w:t xml:space="preserve">щения без вручения за истечением срока хранения, суд считает, что неявка ответчика в судебное заседание является его волеизъявлением, свидетельствующим об отказе от реализации своего права на непосредственное участие в судебном разбирательстве дела и иных </w:t>
      </w:r>
      <w:r w:rsidRPr="001F72D5">
        <w:rPr>
          <w:color w:val="0070C0"/>
          <w:sz w:val="24"/>
          <w:szCs w:val="24"/>
        </w:rPr>
        <w:t>процессуальных прав, поэтому не может быть препятствием для рассмотрения дела по существу.</w:t>
      </w:r>
    </w:p>
    <w:p w14:paraId="43D26B65" w14:textId="77777777" w:rsidR="00BA027C" w:rsidRPr="001F72D5" w:rsidRDefault="006A094B" w:rsidP="00BA027C">
      <w:pPr>
        <w:ind w:firstLine="624"/>
        <w:jc w:val="both"/>
        <w:rPr>
          <w:color w:val="0070C0"/>
          <w:sz w:val="24"/>
          <w:szCs w:val="24"/>
        </w:rPr>
      </w:pPr>
      <w:r w:rsidRPr="001F72D5">
        <w:rPr>
          <w:color w:val="0070C0"/>
          <w:sz w:val="24"/>
          <w:szCs w:val="24"/>
        </w:rPr>
        <w:t>Поскольку в соответствии с принципами гражданского судопроизводства, лишь сторона в споре определяет способ и объем защиты своих прав, суд считает возможным рассмотр</w:t>
      </w:r>
      <w:r w:rsidRPr="001F72D5">
        <w:rPr>
          <w:color w:val="0070C0"/>
          <w:sz w:val="24"/>
          <w:szCs w:val="24"/>
        </w:rPr>
        <w:t>еть дело по представленным сторонами и имеющимся в деле доказательствам.</w:t>
      </w:r>
    </w:p>
    <w:p w14:paraId="7A6EE09F" w14:textId="77777777" w:rsidR="00BA027C" w:rsidRPr="001F72D5" w:rsidRDefault="006A094B" w:rsidP="00BA027C">
      <w:pPr>
        <w:pStyle w:val="ab"/>
        <w:ind w:firstLine="567"/>
        <w:jc w:val="both"/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</w:pPr>
      <w:r w:rsidRPr="001F72D5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 xml:space="preserve">Суд, </w:t>
      </w:r>
      <w:r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 xml:space="preserve">выслушав представителя истца, </w:t>
      </w:r>
      <w:r w:rsidRPr="001F72D5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>изучив материалы дела, приходит к следующему.</w:t>
      </w:r>
    </w:p>
    <w:p w14:paraId="0AAC394A" w14:textId="77777777" w:rsidR="00BA027C" w:rsidRPr="001F72D5" w:rsidRDefault="006A094B" w:rsidP="00BA027C">
      <w:pPr>
        <w:pStyle w:val="ab"/>
        <w:ind w:firstLine="567"/>
        <w:jc w:val="both"/>
        <w:rPr>
          <w:rFonts w:ascii="Times New Roman" w:hAnsi="Times New Roman"/>
          <w:color w:val="0070C0"/>
          <w:sz w:val="24"/>
          <w:szCs w:val="24"/>
          <w:lang w:val="ru-RU"/>
        </w:rPr>
      </w:pP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В силу </w:t>
      </w:r>
      <w:hyperlink r:id="rId8" w:history="1">
        <w:r w:rsidRPr="001F72D5">
          <w:rPr>
            <w:rStyle w:val="ac"/>
            <w:rFonts w:ascii="Times New Roman" w:hAnsi="Times New Roman"/>
            <w:color w:val="0070C0"/>
            <w:sz w:val="24"/>
            <w:szCs w:val="24"/>
            <w:lang w:val="ru-RU"/>
          </w:rPr>
          <w:t>ст. 819 ГК РФ</w:t>
        </w:r>
      </w:hyperlink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 по кредитному дог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>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0C1E7360" w14:textId="77777777" w:rsidR="00BA027C" w:rsidRPr="001F72D5" w:rsidRDefault="006A094B" w:rsidP="00BA027C">
      <w:pPr>
        <w:pStyle w:val="ab"/>
        <w:ind w:firstLine="567"/>
        <w:jc w:val="both"/>
        <w:rPr>
          <w:rFonts w:ascii="Times New Roman" w:hAnsi="Times New Roman"/>
          <w:color w:val="0070C0"/>
          <w:sz w:val="24"/>
          <w:szCs w:val="24"/>
          <w:lang w:val="ru-RU"/>
        </w:rPr>
      </w:pP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lastRenderedPageBreak/>
        <w:t>Согласн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о </w:t>
      </w:r>
      <w:hyperlink r:id="rId9" w:history="1">
        <w:r w:rsidRPr="001F72D5">
          <w:rPr>
            <w:rStyle w:val="ac"/>
            <w:rFonts w:ascii="Times New Roman" w:hAnsi="Times New Roman"/>
            <w:color w:val="0070C0"/>
            <w:sz w:val="24"/>
            <w:szCs w:val="24"/>
            <w:lang w:val="ru-RU"/>
          </w:rPr>
          <w:t>ст. 309 ГК РФ</w:t>
        </w:r>
      </w:hyperlink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>аний - в соответствии с обычаями делового оборота или иными обычно предъявляемыми требованиями.</w:t>
      </w:r>
    </w:p>
    <w:p w14:paraId="073CD2CA" w14:textId="77777777" w:rsidR="00BA027C" w:rsidRPr="001F72D5" w:rsidRDefault="006A094B" w:rsidP="00BA027C">
      <w:pPr>
        <w:pStyle w:val="ab"/>
        <w:ind w:firstLine="567"/>
        <w:jc w:val="both"/>
        <w:rPr>
          <w:rFonts w:ascii="Times New Roman" w:hAnsi="Times New Roman"/>
          <w:color w:val="0070C0"/>
          <w:sz w:val="24"/>
          <w:szCs w:val="24"/>
          <w:lang w:val="ru-RU"/>
        </w:rPr>
      </w:pP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В силу </w:t>
      </w:r>
      <w:hyperlink r:id="rId10" w:history="1">
        <w:r w:rsidRPr="001F72D5">
          <w:rPr>
            <w:rStyle w:val="ac"/>
            <w:rFonts w:ascii="Times New Roman" w:hAnsi="Times New Roman"/>
            <w:color w:val="0070C0"/>
            <w:sz w:val="24"/>
            <w:szCs w:val="24"/>
            <w:lang w:val="ru-RU"/>
          </w:rPr>
          <w:t>ст. 310 ГК РФ</w:t>
        </w:r>
      </w:hyperlink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 односторонний отказ от исполнения обязательства и одностороннее изменение е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>го условий не допускаются, за исключением случаев, предусмотренных законом.</w:t>
      </w:r>
    </w:p>
    <w:p w14:paraId="436F499A" w14:textId="77777777" w:rsidR="00BA027C" w:rsidRDefault="006A094B" w:rsidP="00BA027C">
      <w:pPr>
        <w:pStyle w:val="ab"/>
        <w:ind w:firstLine="567"/>
        <w:jc w:val="both"/>
        <w:rPr>
          <w:color w:val="0070C0"/>
          <w:spacing w:val="7"/>
          <w:sz w:val="24"/>
          <w:szCs w:val="24"/>
          <w:lang w:val="ru-RU"/>
        </w:rPr>
      </w:pP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В судебном заседании установлено, что </w:t>
      </w:r>
      <w:r w:rsidRPr="00BA027C">
        <w:rPr>
          <w:color w:val="0070C0"/>
          <w:sz w:val="24"/>
          <w:szCs w:val="24"/>
          <w:lang w:val="ru-RU"/>
        </w:rPr>
        <w:t>29.09.2015</w:t>
      </w:r>
      <w:r w:rsidRPr="00BA027C">
        <w:rPr>
          <w:color w:val="0070C0"/>
          <w:spacing w:val="7"/>
          <w:sz w:val="24"/>
          <w:szCs w:val="24"/>
          <w:lang w:val="ru-RU"/>
        </w:rPr>
        <w:t xml:space="preserve"> между сторонами был заключен кредитный договор № 47803119, в соответствии с которым ответчику выдан кредит на сумму 807 000 руб. на</w:t>
      </w:r>
      <w:r w:rsidRPr="00BA027C">
        <w:rPr>
          <w:color w:val="0070C0"/>
          <w:spacing w:val="7"/>
          <w:sz w:val="24"/>
          <w:szCs w:val="24"/>
          <w:lang w:val="ru-RU"/>
        </w:rPr>
        <w:t xml:space="preserve"> срок 60 месяцев, процентная ставка 23,50 % годовых. </w:t>
      </w:r>
    </w:p>
    <w:p w14:paraId="1F6777F5" w14:textId="77777777" w:rsidR="00BA027C" w:rsidRPr="001F72D5" w:rsidRDefault="006A094B" w:rsidP="00BA027C">
      <w:pPr>
        <w:pStyle w:val="ab"/>
        <w:ind w:firstLine="567"/>
        <w:jc w:val="both"/>
        <w:rPr>
          <w:rFonts w:ascii="Times New Roman" w:hAnsi="Times New Roman"/>
          <w:color w:val="0070C0"/>
          <w:sz w:val="24"/>
          <w:szCs w:val="24"/>
          <w:lang w:val="ru-RU"/>
        </w:rPr>
      </w:pP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В соответствии с индивидуальными условиями кредитования и Общими условиями предоставления, обслуживания и погашения кредитов, </w:t>
      </w:r>
      <w:r w:rsidRPr="001F72D5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>погашение кредита производится заемщиком ежемесячными аннуитетными платежами</w:t>
      </w:r>
      <w:r w:rsidRPr="001F72D5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 xml:space="preserve"> в соответствии с графиком платежей, уплата процентов за пользование кредитом производится заемщиком ежемесячно одновременно с погашением кредита в сроки, определенные графиком платежей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>.</w:t>
      </w:r>
    </w:p>
    <w:p w14:paraId="5F71B1C4" w14:textId="77777777" w:rsidR="00BA027C" w:rsidRPr="001F72D5" w:rsidRDefault="006A094B" w:rsidP="00BA027C">
      <w:pPr>
        <w:pStyle w:val="ab"/>
        <w:ind w:firstLine="567"/>
        <w:jc w:val="both"/>
        <w:rPr>
          <w:rFonts w:ascii="Times New Roman" w:hAnsi="Times New Roman"/>
          <w:color w:val="0070C0"/>
          <w:sz w:val="24"/>
          <w:szCs w:val="24"/>
          <w:lang w:val="ru-RU"/>
        </w:rPr>
      </w:pP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>При несвоевременном перечислении платежа в погашение кредита и/или уп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>лату процентов за пользование кредитом, заемщик уплачивает кредитору неустойку в размере 20% годовых от суммы просроченного платежа.</w:t>
      </w:r>
    </w:p>
    <w:p w14:paraId="27BD9C26" w14:textId="77777777" w:rsidR="00BA027C" w:rsidRPr="001F72D5" w:rsidRDefault="006A094B" w:rsidP="00BA027C">
      <w:pPr>
        <w:pStyle w:val="ab"/>
        <w:ind w:firstLine="567"/>
        <w:jc w:val="both"/>
        <w:rPr>
          <w:rFonts w:ascii="Times New Roman" w:hAnsi="Times New Roman"/>
          <w:color w:val="0070C0"/>
          <w:sz w:val="24"/>
          <w:szCs w:val="24"/>
          <w:lang w:val="ru-RU"/>
        </w:rPr>
      </w:pP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Банк вправе потребовать от заемщика досрочно возвратить всю сумму кредита и уплатить причитающиеся проценты за пользование 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кредитом, неустойку, предусмотренные условиями договора, в случае неисполнения или ненадлежащего исполнения (в том числе однократного) заемщиком его обязательств по погашению кредита и/или уплате процентов за пользование кредитом по договору.  </w:t>
      </w:r>
    </w:p>
    <w:p w14:paraId="301C1F85" w14:textId="77777777" w:rsidR="00BA027C" w:rsidRPr="001F72D5" w:rsidRDefault="006A094B" w:rsidP="00BA027C">
      <w:pPr>
        <w:pStyle w:val="ab"/>
        <w:ind w:firstLine="567"/>
        <w:jc w:val="both"/>
        <w:rPr>
          <w:rFonts w:ascii="Times New Roman" w:hAnsi="Times New Roman"/>
          <w:color w:val="0070C0"/>
          <w:sz w:val="24"/>
          <w:szCs w:val="24"/>
          <w:lang w:val="ru-RU"/>
        </w:rPr>
      </w:pP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>Как усматри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>вается из представленных материалов, истец исполнил свои обязательства по Кредитному договору в полном объеме. Ответчиком же условия договора должным образом не исполняются, были допущены нарушения условий Кредитного договора в части уплаты начисленных про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>центов и возврата основного долга. Доказательств обратного суду не представлено.</w:t>
      </w:r>
    </w:p>
    <w:p w14:paraId="41F1F042" w14:textId="77777777" w:rsidR="00BA027C" w:rsidRDefault="006A094B" w:rsidP="00BA027C">
      <w:pPr>
        <w:pStyle w:val="ab"/>
        <w:ind w:firstLine="567"/>
        <w:jc w:val="both"/>
        <w:rPr>
          <w:rFonts w:ascii="Times New Roman" w:hAnsi="Times New Roman"/>
          <w:color w:val="0070C0"/>
          <w:spacing w:val="7"/>
          <w:sz w:val="24"/>
          <w:szCs w:val="24"/>
          <w:lang w:val="ru-RU"/>
        </w:rPr>
      </w:pP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Истец </w:t>
      </w:r>
      <w:r>
        <w:rPr>
          <w:rFonts w:ascii="Times New Roman" w:hAnsi="Times New Roman"/>
          <w:color w:val="0070C0"/>
          <w:sz w:val="24"/>
          <w:szCs w:val="24"/>
          <w:lang w:val="ru-RU"/>
        </w:rPr>
        <w:t>14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>.11.2018 направил ответчику требование о досрочном возврате суммы кредита, процентов за пользование кредитом и уплате неустойки. Однако ответчиком задолженность до нас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тоящего времени не погашена и по состоянию </w:t>
      </w:r>
      <w:r w:rsidRPr="001F72D5"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 xml:space="preserve">на </w:t>
      </w:r>
      <w:r w:rsidRPr="00BA027C">
        <w:rPr>
          <w:color w:val="0070C0"/>
          <w:spacing w:val="7"/>
          <w:sz w:val="24"/>
          <w:szCs w:val="24"/>
          <w:lang w:val="ru-RU"/>
        </w:rPr>
        <w:t>17.12.2018 составляет 874</w:t>
      </w:r>
      <w:r>
        <w:rPr>
          <w:color w:val="0070C0"/>
          <w:spacing w:val="7"/>
          <w:sz w:val="24"/>
          <w:szCs w:val="24"/>
        </w:rPr>
        <w:t> </w:t>
      </w:r>
      <w:r w:rsidRPr="00BA027C">
        <w:rPr>
          <w:color w:val="0070C0"/>
          <w:spacing w:val="7"/>
          <w:sz w:val="24"/>
          <w:szCs w:val="24"/>
          <w:lang w:val="ru-RU"/>
        </w:rPr>
        <w:t>958,03 руб., в том числе: просроченные проценты – 206</w:t>
      </w:r>
      <w:r>
        <w:rPr>
          <w:color w:val="0070C0"/>
          <w:spacing w:val="7"/>
          <w:sz w:val="24"/>
          <w:szCs w:val="24"/>
        </w:rPr>
        <w:t> </w:t>
      </w:r>
      <w:r w:rsidRPr="00BA027C">
        <w:rPr>
          <w:color w:val="0070C0"/>
          <w:spacing w:val="7"/>
          <w:sz w:val="24"/>
          <w:szCs w:val="24"/>
          <w:lang w:val="ru-RU"/>
        </w:rPr>
        <w:t xml:space="preserve">330,02 руб., </w:t>
      </w:r>
      <w:r w:rsidRPr="00BA027C">
        <w:rPr>
          <w:color w:val="0070C0"/>
          <w:sz w:val="24"/>
          <w:szCs w:val="24"/>
          <w:lang w:val="ru-RU"/>
        </w:rPr>
        <w:t>просроченный основной долг – 653</w:t>
      </w:r>
      <w:r>
        <w:rPr>
          <w:color w:val="0070C0"/>
          <w:sz w:val="24"/>
          <w:szCs w:val="24"/>
        </w:rPr>
        <w:t> </w:t>
      </w:r>
      <w:r w:rsidRPr="00BA027C">
        <w:rPr>
          <w:color w:val="0070C0"/>
          <w:sz w:val="24"/>
          <w:szCs w:val="24"/>
          <w:lang w:val="ru-RU"/>
        </w:rPr>
        <w:t>179,12 руб</w:t>
      </w:r>
      <w:r w:rsidRPr="00BA027C">
        <w:rPr>
          <w:color w:val="0070C0"/>
          <w:spacing w:val="7"/>
          <w:sz w:val="24"/>
          <w:szCs w:val="24"/>
          <w:lang w:val="ru-RU"/>
        </w:rPr>
        <w:t>., неустойка – 15</w:t>
      </w:r>
      <w:r>
        <w:rPr>
          <w:color w:val="0070C0"/>
          <w:spacing w:val="7"/>
          <w:sz w:val="24"/>
          <w:szCs w:val="24"/>
        </w:rPr>
        <w:t> </w:t>
      </w:r>
      <w:r w:rsidRPr="00BA027C">
        <w:rPr>
          <w:color w:val="0070C0"/>
          <w:spacing w:val="7"/>
          <w:sz w:val="24"/>
          <w:szCs w:val="24"/>
          <w:lang w:val="ru-RU"/>
        </w:rPr>
        <w:t xml:space="preserve">448,89 руб. </w:t>
      </w:r>
    </w:p>
    <w:p w14:paraId="799ADDA1" w14:textId="77777777" w:rsidR="00BA027C" w:rsidRPr="001F72D5" w:rsidRDefault="006A094B" w:rsidP="00BA027C">
      <w:pPr>
        <w:pStyle w:val="a3"/>
        <w:ind w:firstLine="567"/>
        <w:rPr>
          <w:color w:val="0070C0"/>
          <w:szCs w:val="24"/>
        </w:rPr>
      </w:pPr>
      <w:r w:rsidRPr="001F72D5">
        <w:rPr>
          <w:color w:val="0070C0"/>
          <w:szCs w:val="24"/>
        </w:rPr>
        <w:t xml:space="preserve">Расчет суммы задолженности, представленный </w:t>
      </w:r>
      <w:r w:rsidRPr="001F72D5">
        <w:rPr>
          <w:color w:val="0070C0"/>
          <w:szCs w:val="24"/>
        </w:rPr>
        <w:t xml:space="preserve">истцом, имеющийся в материалах дела, судом проверен и, по мнению суда, считается верным, арифметически грамотным и нашел свое подтверждение в материалах дела. </w:t>
      </w:r>
    </w:p>
    <w:p w14:paraId="45355888" w14:textId="77777777" w:rsidR="00BA027C" w:rsidRPr="001F72D5" w:rsidRDefault="006A094B" w:rsidP="00BA027C">
      <w:pPr>
        <w:pStyle w:val="ab"/>
        <w:ind w:firstLine="567"/>
        <w:jc w:val="both"/>
        <w:rPr>
          <w:rFonts w:ascii="Times New Roman" w:hAnsi="Times New Roman"/>
          <w:color w:val="0070C0"/>
          <w:sz w:val="24"/>
          <w:szCs w:val="24"/>
          <w:lang w:val="ru-RU"/>
        </w:rPr>
      </w:pP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>При этом, учитывая характер и правовую природу неустойки, как санкции за неисполнение обязательс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>тва, суд не находит достаточных к тому оснований для снижения размера взыскиваемой неустойки за нарушение сроков исполнения обязательств по договору с учетом положений ст. 333 ГК РФ, полагая ее соразмерной последствиям нарушения обязательств.</w:t>
      </w:r>
    </w:p>
    <w:p w14:paraId="2A923ABD" w14:textId="77777777" w:rsidR="00BA027C" w:rsidRPr="001F72D5" w:rsidRDefault="006A094B" w:rsidP="00BA027C">
      <w:pPr>
        <w:pStyle w:val="ab"/>
        <w:ind w:firstLine="567"/>
        <w:jc w:val="both"/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</w:pP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>При таких обс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тоятельствах, оценивая доказательства в их совокупности, суд приходит к выводу, что иск подлежит удовлетворению и с ответчика в пользу истца подлежит взысканию задолженность в размере </w:t>
      </w:r>
      <w:r w:rsidRPr="00BA027C">
        <w:rPr>
          <w:color w:val="0070C0"/>
          <w:spacing w:val="7"/>
          <w:sz w:val="24"/>
          <w:szCs w:val="24"/>
          <w:lang w:val="ru-RU"/>
        </w:rPr>
        <w:t>874</w:t>
      </w:r>
      <w:r>
        <w:rPr>
          <w:color w:val="0070C0"/>
          <w:spacing w:val="7"/>
          <w:sz w:val="24"/>
          <w:szCs w:val="24"/>
        </w:rPr>
        <w:t> </w:t>
      </w:r>
      <w:r w:rsidRPr="00BA027C">
        <w:rPr>
          <w:color w:val="0070C0"/>
          <w:spacing w:val="7"/>
          <w:sz w:val="24"/>
          <w:szCs w:val="24"/>
          <w:lang w:val="ru-RU"/>
        </w:rPr>
        <w:t>958,03</w:t>
      </w:r>
      <w:r w:rsidRPr="001F72D5"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 xml:space="preserve"> руб</w:t>
      </w:r>
      <w:r w:rsidRPr="001F72D5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 xml:space="preserve">. </w:t>
      </w:r>
    </w:p>
    <w:p w14:paraId="46E43CA0" w14:textId="77777777" w:rsidR="00BA027C" w:rsidRPr="001F72D5" w:rsidRDefault="006A094B" w:rsidP="00BA027C">
      <w:pPr>
        <w:pStyle w:val="ab"/>
        <w:ind w:firstLine="567"/>
        <w:jc w:val="both"/>
        <w:rPr>
          <w:rFonts w:ascii="Times New Roman" w:hAnsi="Times New Roman"/>
          <w:color w:val="0070C0"/>
          <w:sz w:val="24"/>
          <w:szCs w:val="24"/>
          <w:lang w:val="ru-RU"/>
        </w:rPr>
      </w:pP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>В соответствии со ст. 98 ГПК РФ, стороне, в пользу кото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>рой состоялось решение суда, суд присуждает возместить с другой стороны все понесенные по делу судебные расходы.</w:t>
      </w:r>
    </w:p>
    <w:p w14:paraId="3CF6A968" w14:textId="77777777" w:rsidR="00BA027C" w:rsidRPr="001F72D5" w:rsidRDefault="006A094B" w:rsidP="00BA027C">
      <w:pPr>
        <w:pStyle w:val="ab"/>
        <w:ind w:firstLine="567"/>
        <w:jc w:val="both"/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</w:pP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Рассматривая требования о возмещении расходов по оплате госпошлины, суд приходит к выводу об их удовлетворении пропорционально удовлетворенной 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части исковых требований, что составляет </w:t>
      </w:r>
      <w:r>
        <w:rPr>
          <w:rFonts w:ascii="Times New Roman" w:hAnsi="Times New Roman"/>
          <w:color w:val="0070C0"/>
          <w:sz w:val="24"/>
          <w:szCs w:val="24"/>
          <w:lang w:val="ru-RU"/>
        </w:rPr>
        <w:t>11 949,58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 руб.</w:t>
      </w:r>
    </w:p>
    <w:p w14:paraId="5DCDC81B" w14:textId="77777777" w:rsidR="00BA027C" w:rsidRPr="001F72D5" w:rsidRDefault="006A094B" w:rsidP="00BA027C">
      <w:pPr>
        <w:pStyle w:val="ab"/>
        <w:ind w:firstLine="567"/>
        <w:jc w:val="both"/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</w:pPr>
      <w:r w:rsidRPr="001F72D5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>На основании изложенного и руководствуясь ст.ст. 194-198 ГПК РФ, суд</w:t>
      </w:r>
    </w:p>
    <w:p w14:paraId="3A829F08" w14:textId="77777777" w:rsidR="00BA027C" w:rsidRPr="001F72D5" w:rsidRDefault="006A094B" w:rsidP="00BA027C">
      <w:pPr>
        <w:pStyle w:val="ab"/>
        <w:ind w:firstLine="567"/>
        <w:jc w:val="both"/>
        <w:rPr>
          <w:rFonts w:ascii="Times New Roman" w:hAnsi="Times New Roman"/>
          <w:color w:val="0070C0"/>
          <w:sz w:val="24"/>
          <w:szCs w:val="24"/>
          <w:lang w:val="ru-RU"/>
        </w:rPr>
      </w:pPr>
    </w:p>
    <w:p w14:paraId="401BCCF9" w14:textId="77777777" w:rsidR="00BA027C" w:rsidRPr="001F72D5" w:rsidRDefault="006A094B" w:rsidP="00BA027C">
      <w:pPr>
        <w:pStyle w:val="ab"/>
        <w:ind w:firstLine="567"/>
        <w:jc w:val="center"/>
        <w:rPr>
          <w:rFonts w:ascii="Times New Roman" w:hAnsi="Times New Roman"/>
          <w:b/>
          <w:color w:val="0070C0"/>
          <w:sz w:val="24"/>
          <w:szCs w:val="24"/>
          <w:lang w:val="ru-RU"/>
        </w:rPr>
      </w:pPr>
      <w:r w:rsidRPr="001F72D5">
        <w:rPr>
          <w:rFonts w:ascii="Times New Roman" w:hAnsi="Times New Roman"/>
          <w:b/>
          <w:color w:val="0070C0"/>
          <w:sz w:val="24"/>
          <w:szCs w:val="24"/>
          <w:lang w:val="ru-RU"/>
        </w:rPr>
        <w:t>РЕШИЛ:</w:t>
      </w:r>
    </w:p>
    <w:p w14:paraId="059348D9" w14:textId="77777777" w:rsidR="00BA027C" w:rsidRPr="001F72D5" w:rsidRDefault="006A094B" w:rsidP="00BA027C">
      <w:pPr>
        <w:pStyle w:val="ab"/>
        <w:ind w:firstLine="567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7E5E5EE1" w14:textId="77777777" w:rsidR="00BA027C" w:rsidRPr="001F72D5" w:rsidRDefault="006A094B" w:rsidP="00BA027C">
      <w:pPr>
        <w:pStyle w:val="ab"/>
        <w:ind w:firstLine="567"/>
        <w:jc w:val="both"/>
        <w:rPr>
          <w:rFonts w:ascii="Times New Roman" w:hAnsi="Times New Roman"/>
          <w:color w:val="0070C0"/>
          <w:sz w:val="24"/>
          <w:szCs w:val="24"/>
          <w:lang w:val="ru-RU"/>
        </w:rPr>
      </w:pP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исковые требования удовлетворить частично. </w:t>
      </w:r>
    </w:p>
    <w:p w14:paraId="056AEAD5" w14:textId="77777777" w:rsidR="00BA027C" w:rsidRPr="001F72D5" w:rsidRDefault="006A094B" w:rsidP="00BA027C">
      <w:pPr>
        <w:pStyle w:val="ab"/>
        <w:ind w:firstLine="567"/>
        <w:jc w:val="both"/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</w:pPr>
      <w:r w:rsidRPr="001F72D5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lastRenderedPageBreak/>
        <w:t xml:space="preserve">Взыскать с </w:t>
      </w:r>
      <w:r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>Каткова Виктора Григорьевича</w:t>
      </w:r>
      <w:r w:rsidRPr="001F72D5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 xml:space="preserve"> в пользу П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АО «Сбербанк России» в лице 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филиала Московского банка ПАО «Сбербанк России» </w:t>
      </w:r>
      <w:r w:rsidRPr="001F72D5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 xml:space="preserve">задолженность по кредитному договору </w:t>
      </w:r>
      <w:r w:rsidRPr="001F72D5"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 xml:space="preserve">№ </w:t>
      </w:r>
      <w:r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>47803119</w:t>
      </w:r>
      <w:r w:rsidRPr="001F72D5"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 xml:space="preserve"> от </w:t>
      </w:r>
      <w:r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>29.09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>.201</w:t>
      </w:r>
      <w:r>
        <w:rPr>
          <w:rFonts w:ascii="Times New Roman" w:hAnsi="Times New Roman"/>
          <w:color w:val="0070C0"/>
          <w:sz w:val="24"/>
          <w:szCs w:val="24"/>
          <w:lang w:val="ru-RU"/>
        </w:rPr>
        <w:t>5</w:t>
      </w:r>
      <w:r w:rsidRPr="001F72D5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 xml:space="preserve"> 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по состоянию </w:t>
      </w:r>
      <w:r w:rsidRPr="001F72D5"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>на 1</w:t>
      </w:r>
      <w:r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>7</w:t>
      </w:r>
      <w:r w:rsidRPr="001F72D5"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>.12.2018 в размере 8</w:t>
      </w:r>
      <w:r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>74 958,03</w:t>
      </w:r>
      <w:r w:rsidRPr="001F72D5"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 xml:space="preserve"> руб.</w:t>
      </w:r>
      <w:r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>,</w:t>
      </w:r>
      <w:r w:rsidRPr="001F72D5"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 xml:space="preserve"> </w:t>
      </w:r>
      <w:r w:rsidRPr="001F72D5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 xml:space="preserve">в счет возврата уплаченной при подаче искового заявления государственной пошлины – 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>11</w:t>
      </w:r>
      <w:r>
        <w:rPr>
          <w:rFonts w:ascii="Times New Roman" w:hAnsi="Times New Roman"/>
          <w:color w:val="0070C0"/>
          <w:sz w:val="24"/>
          <w:szCs w:val="24"/>
          <w:lang w:val="ru-RU"/>
        </w:rPr>
        <w:t> 949,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>58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 руб. </w:t>
      </w:r>
    </w:p>
    <w:p w14:paraId="71BFA20D" w14:textId="77777777" w:rsidR="00BA027C" w:rsidRPr="001F72D5" w:rsidRDefault="006A094B" w:rsidP="00BA027C">
      <w:pPr>
        <w:pStyle w:val="ab"/>
        <w:ind w:firstLine="567"/>
        <w:jc w:val="both"/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</w:pPr>
      <w:r w:rsidRPr="001F72D5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>Решение может быть обжаловано в Московский городской суд через Бабушкинский районный суд г. Москвы в течение месяца со дня изготовления решения в окончательной форме.</w:t>
      </w:r>
    </w:p>
    <w:p w14:paraId="5FB8C129" w14:textId="77777777" w:rsidR="00BA027C" w:rsidRPr="001F72D5" w:rsidRDefault="006A094B" w:rsidP="00BA027C">
      <w:pPr>
        <w:pStyle w:val="ab"/>
        <w:ind w:firstLine="567"/>
        <w:jc w:val="both"/>
        <w:rPr>
          <w:rFonts w:ascii="Times New Roman" w:hAnsi="Times New Roman"/>
          <w:color w:val="0070C0"/>
          <w:sz w:val="24"/>
          <w:szCs w:val="24"/>
          <w:lang w:val="ru-RU"/>
        </w:rPr>
      </w:pP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Решение изготовлено в окончательной форме </w:t>
      </w:r>
      <w:r>
        <w:rPr>
          <w:rFonts w:ascii="Times New Roman" w:hAnsi="Times New Roman"/>
          <w:color w:val="0070C0"/>
          <w:sz w:val="24"/>
          <w:szCs w:val="24"/>
          <w:lang w:val="ru-RU"/>
        </w:rPr>
        <w:t>1</w:t>
      </w:r>
      <w:r>
        <w:rPr>
          <w:rFonts w:ascii="Times New Roman" w:hAnsi="Times New Roman"/>
          <w:color w:val="0070C0"/>
          <w:sz w:val="24"/>
          <w:szCs w:val="24"/>
          <w:lang w:val="ru-RU"/>
        </w:rPr>
        <w:t>8</w:t>
      </w:r>
      <w:r>
        <w:rPr>
          <w:rFonts w:ascii="Times New Roman" w:hAnsi="Times New Roman"/>
          <w:color w:val="0070C0"/>
          <w:sz w:val="24"/>
          <w:szCs w:val="24"/>
          <w:lang w:val="ru-RU"/>
        </w:rPr>
        <w:t>.03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>.2019.</w:t>
      </w:r>
    </w:p>
    <w:p w14:paraId="4DD72639" w14:textId="77777777" w:rsidR="00BA027C" w:rsidRPr="001F72D5" w:rsidRDefault="006A094B" w:rsidP="00BA027C">
      <w:pPr>
        <w:pStyle w:val="ab"/>
        <w:ind w:firstLine="567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51E23ADD" w14:textId="77777777" w:rsidR="00BA027C" w:rsidRPr="001F72D5" w:rsidRDefault="006A094B" w:rsidP="00BA027C">
      <w:pPr>
        <w:pStyle w:val="ab"/>
        <w:ind w:firstLine="567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  <w:r w:rsidRPr="001F72D5">
        <w:rPr>
          <w:rFonts w:ascii="Times New Roman" w:hAnsi="Times New Roman"/>
          <w:b/>
          <w:color w:val="0070C0"/>
          <w:sz w:val="24"/>
          <w:szCs w:val="24"/>
          <w:lang w:val="ru-RU"/>
        </w:rPr>
        <w:t xml:space="preserve">Судья                 </w:t>
      </w:r>
      <w:r w:rsidRPr="001F72D5">
        <w:rPr>
          <w:rFonts w:ascii="Times New Roman" w:hAnsi="Times New Roman"/>
          <w:b/>
          <w:color w:val="0070C0"/>
          <w:sz w:val="24"/>
          <w:szCs w:val="24"/>
          <w:lang w:val="ru-RU"/>
        </w:rPr>
        <w:tab/>
        <w:t xml:space="preserve">    </w:t>
      </w:r>
      <w:r w:rsidRPr="001F72D5">
        <w:rPr>
          <w:rFonts w:ascii="Times New Roman" w:hAnsi="Times New Roman"/>
          <w:b/>
          <w:color w:val="0070C0"/>
          <w:sz w:val="24"/>
          <w:szCs w:val="24"/>
          <w:lang w:val="ru-RU"/>
        </w:rPr>
        <w:t xml:space="preserve">                                                                    О.Ю. Лагунова</w:t>
      </w:r>
    </w:p>
    <w:p w14:paraId="6EF9082C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62BB82A8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4E905ED7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139348F5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1462933B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24B70910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1CE3815B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5EE65207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44E5CBCE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3EC881F1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2D2DC7CE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5056E7BA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3104A5C2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1A57DF7E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38259A59" w14:textId="77777777" w:rsidR="00BA027C" w:rsidRDefault="006A094B" w:rsidP="00F762D5">
      <w:pPr>
        <w:pStyle w:val="ab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159F1D4E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1433EC11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26F3FA88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78DEE947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1AA839A3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42B7EAF8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24BE143F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2B1B7ACC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5842A9A4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1072E800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233AFF4D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2960E266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04DA2A17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408D6F53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0CF49B1F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1EEFB12E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6C6CFF09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2C80E77E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683DA3EA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1FC62B5D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107A6315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4237DD5E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74343696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121F17B9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4DDDD82B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52BAB9CB" w14:textId="77777777" w:rsidR="005E4AF8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60768838" w14:textId="77777777" w:rsidR="005E4AF8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3E54C6A1" w14:textId="77777777" w:rsidR="009131A1" w:rsidRPr="001824C4" w:rsidRDefault="006A094B" w:rsidP="009131A1">
      <w:pPr>
        <w:pStyle w:val="1"/>
        <w:ind w:firstLine="567"/>
        <w:jc w:val="center"/>
        <w:rPr>
          <w:b/>
          <w:color w:val="0070C0"/>
          <w:szCs w:val="24"/>
        </w:rPr>
      </w:pPr>
      <w:r w:rsidRPr="001824C4">
        <w:rPr>
          <w:b/>
          <w:color w:val="0070C0"/>
          <w:szCs w:val="24"/>
        </w:rPr>
        <w:lastRenderedPageBreak/>
        <w:t>РЕШЕНИЕ</w:t>
      </w:r>
    </w:p>
    <w:p w14:paraId="5554D2BF" w14:textId="77777777" w:rsidR="009131A1" w:rsidRPr="001824C4" w:rsidRDefault="006A094B" w:rsidP="009131A1">
      <w:pPr>
        <w:pStyle w:val="1"/>
        <w:ind w:firstLine="567"/>
        <w:jc w:val="center"/>
        <w:rPr>
          <w:b/>
          <w:color w:val="0070C0"/>
          <w:szCs w:val="24"/>
        </w:rPr>
      </w:pPr>
      <w:r w:rsidRPr="001824C4">
        <w:rPr>
          <w:b/>
          <w:color w:val="0070C0"/>
          <w:szCs w:val="24"/>
        </w:rPr>
        <w:t>Именем Российской Федерации</w:t>
      </w:r>
    </w:p>
    <w:p w14:paraId="3225D56F" w14:textId="77777777" w:rsidR="009131A1" w:rsidRPr="001824C4" w:rsidRDefault="006A094B" w:rsidP="009131A1">
      <w:pPr>
        <w:ind w:firstLine="567"/>
        <w:jc w:val="both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11</w:t>
      </w:r>
      <w:r w:rsidRPr="001824C4">
        <w:rPr>
          <w:b/>
          <w:color w:val="0070C0"/>
          <w:sz w:val="24"/>
          <w:szCs w:val="24"/>
        </w:rPr>
        <w:t xml:space="preserve"> марта 2019 г.                                                    </w:t>
      </w:r>
      <w:r>
        <w:rPr>
          <w:b/>
          <w:color w:val="0070C0"/>
          <w:sz w:val="24"/>
          <w:szCs w:val="24"/>
        </w:rPr>
        <w:tab/>
      </w:r>
      <w:r w:rsidRPr="001824C4">
        <w:rPr>
          <w:b/>
          <w:color w:val="0070C0"/>
          <w:sz w:val="24"/>
          <w:szCs w:val="24"/>
        </w:rPr>
        <w:t xml:space="preserve">                           </w:t>
      </w:r>
      <w:r w:rsidRPr="001824C4">
        <w:rPr>
          <w:b/>
          <w:color w:val="0070C0"/>
          <w:sz w:val="24"/>
          <w:szCs w:val="24"/>
        </w:rPr>
        <w:t xml:space="preserve">         г. Москва</w:t>
      </w:r>
    </w:p>
    <w:p w14:paraId="7079DA50" w14:textId="77777777" w:rsidR="009131A1" w:rsidRPr="001824C4" w:rsidRDefault="006A094B" w:rsidP="009131A1">
      <w:pPr>
        <w:ind w:firstLine="567"/>
        <w:jc w:val="both"/>
        <w:rPr>
          <w:color w:val="0070C0"/>
          <w:sz w:val="24"/>
          <w:szCs w:val="24"/>
        </w:rPr>
      </w:pPr>
    </w:p>
    <w:p w14:paraId="0DB92AD9" w14:textId="77777777" w:rsidR="009131A1" w:rsidRPr="001824C4" w:rsidRDefault="006A094B" w:rsidP="009131A1">
      <w:pPr>
        <w:shd w:val="clear" w:color="auto" w:fill="FFFFFF"/>
        <w:ind w:right="-23" w:firstLine="567"/>
        <w:jc w:val="both"/>
        <w:rPr>
          <w:color w:val="0070C0"/>
          <w:sz w:val="24"/>
          <w:szCs w:val="24"/>
        </w:rPr>
      </w:pPr>
      <w:r w:rsidRPr="001824C4">
        <w:rPr>
          <w:color w:val="0070C0"/>
          <w:sz w:val="24"/>
          <w:szCs w:val="24"/>
        </w:rPr>
        <w:t xml:space="preserve">Бабушкинский районный суд города Москвы в составе: </w:t>
      </w:r>
    </w:p>
    <w:p w14:paraId="13AD7D02" w14:textId="77777777" w:rsidR="009131A1" w:rsidRPr="001824C4" w:rsidRDefault="006A094B" w:rsidP="009131A1">
      <w:pPr>
        <w:shd w:val="clear" w:color="auto" w:fill="FFFFFF"/>
        <w:ind w:right="-23"/>
        <w:jc w:val="both"/>
        <w:rPr>
          <w:color w:val="0070C0"/>
          <w:sz w:val="24"/>
          <w:szCs w:val="24"/>
        </w:rPr>
      </w:pPr>
      <w:r w:rsidRPr="001824C4">
        <w:rPr>
          <w:color w:val="0070C0"/>
          <w:sz w:val="24"/>
          <w:szCs w:val="24"/>
        </w:rPr>
        <w:t xml:space="preserve">председательствующего судьи Лагуновой О.Ю.,  </w:t>
      </w:r>
    </w:p>
    <w:p w14:paraId="01A175B8" w14:textId="77777777" w:rsidR="009131A1" w:rsidRPr="001824C4" w:rsidRDefault="006A094B" w:rsidP="009131A1">
      <w:pPr>
        <w:shd w:val="clear" w:color="auto" w:fill="FFFFFF"/>
        <w:ind w:right="-23"/>
        <w:jc w:val="both"/>
        <w:rPr>
          <w:color w:val="0070C0"/>
          <w:sz w:val="24"/>
          <w:szCs w:val="24"/>
        </w:rPr>
      </w:pPr>
      <w:r w:rsidRPr="001824C4">
        <w:rPr>
          <w:color w:val="0070C0"/>
          <w:sz w:val="24"/>
          <w:szCs w:val="24"/>
        </w:rPr>
        <w:t xml:space="preserve">при секретаре Филипповой А.Ю., </w:t>
      </w:r>
    </w:p>
    <w:p w14:paraId="2A2DCBF7" w14:textId="77777777" w:rsidR="00BA027C" w:rsidRPr="001A0A2F" w:rsidRDefault="006A094B" w:rsidP="009131A1">
      <w:pPr>
        <w:shd w:val="clear" w:color="auto" w:fill="FFFFFF"/>
        <w:ind w:right="-23"/>
        <w:jc w:val="both"/>
        <w:rPr>
          <w:color w:val="0070C0"/>
          <w:sz w:val="24"/>
          <w:szCs w:val="24"/>
        </w:rPr>
      </w:pPr>
      <w:r w:rsidRPr="001824C4">
        <w:rPr>
          <w:color w:val="0070C0"/>
          <w:sz w:val="24"/>
          <w:szCs w:val="24"/>
        </w:rPr>
        <w:t xml:space="preserve">рассмотрев в открытом судебном </w:t>
      </w:r>
      <w:r>
        <w:rPr>
          <w:color w:val="0070C0"/>
          <w:sz w:val="24"/>
          <w:szCs w:val="24"/>
        </w:rPr>
        <w:t>заседании гражданское дело № 2-1421</w:t>
      </w:r>
      <w:r w:rsidRPr="001824C4">
        <w:rPr>
          <w:color w:val="0070C0"/>
          <w:sz w:val="24"/>
          <w:szCs w:val="24"/>
        </w:rPr>
        <w:t>/19 по иску ПАО «Сбербанк России» в лице</w:t>
      </w:r>
      <w:r w:rsidRPr="001824C4">
        <w:rPr>
          <w:color w:val="0070C0"/>
          <w:sz w:val="24"/>
          <w:szCs w:val="24"/>
        </w:rPr>
        <w:t xml:space="preserve"> филиала Московского банка ПАО «Сбербанк России» к </w:t>
      </w:r>
      <w:r>
        <w:rPr>
          <w:color w:val="0070C0"/>
          <w:sz w:val="24"/>
          <w:szCs w:val="24"/>
        </w:rPr>
        <w:t>Каткову В.Г</w:t>
      </w:r>
      <w:r w:rsidRPr="001824C4">
        <w:rPr>
          <w:color w:val="0070C0"/>
          <w:sz w:val="24"/>
          <w:szCs w:val="24"/>
        </w:rPr>
        <w:t>. о взыскании задолженности по кредитному договору</w:t>
      </w:r>
      <w:r w:rsidRPr="00222D8C">
        <w:rPr>
          <w:color w:val="0070C0"/>
          <w:sz w:val="24"/>
          <w:szCs w:val="24"/>
        </w:rPr>
        <w:t>,</w:t>
      </w:r>
      <w:r w:rsidRPr="001A0A2F">
        <w:rPr>
          <w:color w:val="0070C0"/>
          <w:sz w:val="24"/>
          <w:szCs w:val="24"/>
        </w:rPr>
        <w:t xml:space="preserve"> </w:t>
      </w:r>
    </w:p>
    <w:p w14:paraId="39F69E72" w14:textId="77777777" w:rsidR="00BA027C" w:rsidRPr="001A0A2F" w:rsidRDefault="006A094B" w:rsidP="00BA027C">
      <w:pPr>
        <w:pStyle w:val="ab"/>
        <w:jc w:val="both"/>
        <w:rPr>
          <w:rFonts w:ascii="Times New Roman" w:hAnsi="Times New Roman"/>
          <w:color w:val="0070C0"/>
          <w:sz w:val="24"/>
          <w:szCs w:val="24"/>
          <w:lang w:val="ru-RU"/>
        </w:rPr>
      </w:pPr>
    </w:p>
    <w:p w14:paraId="452946FB" w14:textId="77777777" w:rsidR="00BA027C" w:rsidRPr="001A0A2F" w:rsidRDefault="006A094B" w:rsidP="00BA027C">
      <w:pPr>
        <w:pStyle w:val="ab"/>
        <w:ind w:firstLine="709"/>
        <w:jc w:val="both"/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</w:pPr>
      <w:r w:rsidRPr="001A0A2F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>руководствуясь ст.ст. 193, 199 ГПК РФ, суд</w:t>
      </w:r>
    </w:p>
    <w:p w14:paraId="5B94D8F5" w14:textId="77777777" w:rsidR="00BA027C" w:rsidRPr="001A0A2F" w:rsidRDefault="006A094B" w:rsidP="00BA027C">
      <w:pPr>
        <w:pStyle w:val="ab"/>
        <w:ind w:firstLine="851"/>
        <w:jc w:val="both"/>
        <w:rPr>
          <w:rFonts w:ascii="Times New Roman" w:hAnsi="Times New Roman"/>
          <w:color w:val="0070C0"/>
          <w:sz w:val="24"/>
          <w:szCs w:val="24"/>
          <w:lang w:val="ru-RU"/>
        </w:rPr>
      </w:pPr>
    </w:p>
    <w:p w14:paraId="78541DAB" w14:textId="77777777" w:rsidR="009131A1" w:rsidRPr="001F72D5" w:rsidRDefault="006A094B" w:rsidP="009131A1">
      <w:pPr>
        <w:pStyle w:val="ab"/>
        <w:ind w:firstLine="567"/>
        <w:jc w:val="center"/>
        <w:rPr>
          <w:rFonts w:ascii="Times New Roman" w:hAnsi="Times New Roman"/>
          <w:b/>
          <w:color w:val="0070C0"/>
          <w:sz w:val="24"/>
          <w:szCs w:val="24"/>
          <w:lang w:val="ru-RU"/>
        </w:rPr>
      </w:pPr>
      <w:r w:rsidRPr="001F72D5">
        <w:rPr>
          <w:rFonts w:ascii="Times New Roman" w:hAnsi="Times New Roman"/>
          <w:b/>
          <w:color w:val="0070C0"/>
          <w:sz w:val="24"/>
          <w:szCs w:val="24"/>
          <w:lang w:val="ru-RU"/>
        </w:rPr>
        <w:t>РЕШИЛ:</w:t>
      </w:r>
    </w:p>
    <w:p w14:paraId="4E033430" w14:textId="77777777" w:rsidR="009131A1" w:rsidRPr="001F72D5" w:rsidRDefault="006A094B" w:rsidP="009131A1">
      <w:pPr>
        <w:pStyle w:val="ab"/>
        <w:ind w:firstLine="567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6BF5F412" w14:textId="77777777" w:rsidR="009131A1" w:rsidRPr="001F72D5" w:rsidRDefault="006A094B" w:rsidP="009131A1">
      <w:pPr>
        <w:pStyle w:val="ab"/>
        <w:ind w:firstLine="567"/>
        <w:jc w:val="both"/>
        <w:rPr>
          <w:rFonts w:ascii="Times New Roman" w:hAnsi="Times New Roman"/>
          <w:color w:val="0070C0"/>
          <w:sz w:val="24"/>
          <w:szCs w:val="24"/>
          <w:lang w:val="ru-RU"/>
        </w:rPr>
      </w:pP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исковые требования удовлетворить частично. </w:t>
      </w:r>
    </w:p>
    <w:p w14:paraId="55A14030" w14:textId="77777777" w:rsidR="009131A1" w:rsidRPr="001F72D5" w:rsidRDefault="006A094B" w:rsidP="009131A1">
      <w:pPr>
        <w:pStyle w:val="ab"/>
        <w:ind w:firstLine="567"/>
        <w:jc w:val="both"/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</w:pPr>
      <w:r w:rsidRPr="001F72D5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 xml:space="preserve">Взыскать с </w:t>
      </w:r>
      <w:r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>Каткова Виктора Григорьевича</w:t>
      </w:r>
      <w:r w:rsidRPr="001F72D5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 xml:space="preserve"> в по</w:t>
      </w:r>
      <w:r w:rsidRPr="001F72D5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>льзу П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АО «Сбербанк России» в лице филиала Московского банка ПАО «Сбербанк России» </w:t>
      </w:r>
      <w:r w:rsidRPr="001F72D5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 xml:space="preserve">задолженность по кредитному договору </w:t>
      </w:r>
      <w:r w:rsidRPr="001F72D5"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 xml:space="preserve">№ </w:t>
      </w:r>
      <w:r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>47803119</w:t>
      </w:r>
      <w:r w:rsidRPr="001F72D5"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 xml:space="preserve"> от </w:t>
      </w:r>
      <w:r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>29.09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>.201</w:t>
      </w:r>
      <w:r>
        <w:rPr>
          <w:rFonts w:ascii="Times New Roman" w:hAnsi="Times New Roman"/>
          <w:color w:val="0070C0"/>
          <w:sz w:val="24"/>
          <w:szCs w:val="24"/>
          <w:lang w:val="ru-RU"/>
        </w:rPr>
        <w:t>5</w:t>
      </w:r>
      <w:r w:rsidRPr="001F72D5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 xml:space="preserve"> 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по состоянию </w:t>
      </w:r>
      <w:r w:rsidRPr="001F72D5"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>на 1</w:t>
      </w:r>
      <w:r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>7</w:t>
      </w:r>
      <w:r w:rsidRPr="001F72D5"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>.12.2018 в размере 8</w:t>
      </w:r>
      <w:r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>74 958,03</w:t>
      </w:r>
      <w:r w:rsidRPr="001F72D5"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 xml:space="preserve"> руб.</w:t>
      </w:r>
      <w:r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>,</w:t>
      </w:r>
      <w:r w:rsidRPr="001F72D5">
        <w:rPr>
          <w:rFonts w:ascii="Times New Roman" w:hAnsi="Times New Roman"/>
          <w:color w:val="0070C0"/>
          <w:spacing w:val="7"/>
          <w:sz w:val="24"/>
          <w:szCs w:val="24"/>
          <w:lang w:val="ru-RU"/>
        </w:rPr>
        <w:t xml:space="preserve"> </w:t>
      </w:r>
      <w:r w:rsidRPr="001F72D5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>в счет возврата уплаченной при подаче искового заявления г</w:t>
      </w:r>
      <w:r w:rsidRPr="001F72D5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 xml:space="preserve">осударственной пошлины – 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>11</w:t>
      </w:r>
      <w:r>
        <w:rPr>
          <w:rFonts w:ascii="Times New Roman" w:hAnsi="Times New Roman"/>
          <w:color w:val="0070C0"/>
          <w:sz w:val="24"/>
          <w:szCs w:val="24"/>
          <w:lang w:val="ru-RU"/>
        </w:rPr>
        <w:t> 949,</w:t>
      </w:r>
      <w:r w:rsidRPr="001F72D5">
        <w:rPr>
          <w:rFonts w:ascii="Times New Roman" w:hAnsi="Times New Roman"/>
          <w:color w:val="0070C0"/>
          <w:sz w:val="24"/>
          <w:szCs w:val="24"/>
          <w:lang w:val="ru-RU"/>
        </w:rPr>
        <w:t xml:space="preserve">58 руб. </w:t>
      </w:r>
    </w:p>
    <w:p w14:paraId="26284FC6" w14:textId="77777777" w:rsidR="009131A1" w:rsidRPr="001F72D5" w:rsidRDefault="006A094B" w:rsidP="009131A1">
      <w:pPr>
        <w:pStyle w:val="ab"/>
        <w:ind w:firstLine="567"/>
        <w:jc w:val="both"/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</w:pPr>
      <w:r w:rsidRPr="001F72D5">
        <w:rPr>
          <w:rFonts w:ascii="Times New Roman" w:eastAsia="Times New Roman" w:hAnsi="Times New Roman"/>
          <w:color w:val="0070C0"/>
          <w:sz w:val="24"/>
          <w:szCs w:val="24"/>
          <w:lang w:val="ru-RU" w:eastAsia="ru-RU" w:bidi="ar-SA"/>
        </w:rPr>
        <w:t>Решение может быть обжаловано в Московский городской суд через Бабушкинский районный суд г. Москвы в течение месяца со дня изготовления решения в окончательной форме.</w:t>
      </w:r>
    </w:p>
    <w:p w14:paraId="73892CB4" w14:textId="77777777" w:rsidR="009131A1" w:rsidRPr="001F72D5" w:rsidRDefault="006A094B" w:rsidP="009131A1">
      <w:pPr>
        <w:pStyle w:val="ab"/>
        <w:ind w:firstLine="567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7084E40F" w14:textId="77777777" w:rsidR="009131A1" w:rsidRPr="001F72D5" w:rsidRDefault="006A094B" w:rsidP="009131A1">
      <w:pPr>
        <w:pStyle w:val="ab"/>
        <w:ind w:firstLine="567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  <w:r w:rsidRPr="001F72D5">
        <w:rPr>
          <w:rFonts w:ascii="Times New Roman" w:hAnsi="Times New Roman"/>
          <w:b/>
          <w:color w:val="0070C0"/>
          <w:sz w:val="24"/>
          <w:szCs w:val="24"/>
          <w:lang w:val="ru-RU"/>
        </w:rPr>
        <w:t xml:space="preserve">Судья                 </w:t>
      </w:r>
      <w:r w:rsidRPr="001F72D5">
        <w:rPr>
          <w:rFonts w:ascii="Times New Roman" w:hAnsi="Times New Roman"/>
          <w:b/>
          <w:color w:val="0070C0"/>
          <w:sz w:val="24"/>
          <w:szCs w:val="24"/>
          <w:lang w:val="ru-RU"/>
        </w:rPr>
        <w:tab/>
        <w:t xml:space="preserve">                        </w:t>
      </w:r>
      <w:r w:rsidRPr="001F72D5">
        <w:rPr>
          <w:rFonts w:ascii="Times New Roman" w:hAnsi="Times New Roman"/>
          <w:b/>
          <w:color w:val="0070C0"/>
          <w:sz w:val="24"/>
          <w:szCs w:val="24"/>
          <w:lang w:val="ru-RU"/>
        </w:rPr>
        <w:t xml:space="preserve">                                                О.Ю. Лагунова</w:t>
      </w:r>
    </w:p>
    <w:p w14:paraId="352DF83B" w14:textId="77777777" w:rsidR="009131A1" w:rsidRDefault="006A094B" w:rsidP="009131A1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3F98AEC0" w14:textId="77777777" w:rsidR="009131A1" w:rsidRDefault="006A094B" w:rsidP="009131A1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5F74C1E2" w14:textId="77777777" w:rsidR="009131A1" w:rsidRDefault="006A094B" w:rsidP="009131A1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1D3ED58B" w14:textId="77777777" w:rsidR="009131A1" w:rsidRDefault="006A094B" w:rsidP="009131A1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0E92F231" w14:textId="77777777" w:rsidR="009131A1" w:rsidRDefault="006A094B" w:rsidP="009131A1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3661FA39" w14:textId="77777777" w:rsidR="009131A1" w:rsidRDefault="006A094B" w:rsidP="009131A1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67C92DED" w14:textId="77777777" w:rsidR="009131A1" w:rsidRDefault="006A094B" w:rsidP="009131A1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2BF3D968" w14:textId="77777777" w:rsidR="005E4AF8" w:rsidRDefault="006A094B" w:rsidP="005E4AF8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44E82B5F" w14:textId="77777777" w:rsidR="005E4AF8" w:rsidRDefault="006A094B" w:rsidP="005E4AF8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19D4A505" w14:textId="77777777" w:rsidR="005E4AF8" w:rsidRDefault="006A094B" w:rsidP="005E4AF8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0DCB6B90" w14:textId="77777777" w:rsidR="005E4AF8" w:rsidRDefault="006A094B" w:rsidP="005E4AF8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4FEA365F" w14:textId="77777777" w:rsidR="005E4AF8" w:rsidRDefault="006A094B" w:rsidP="005E4AF8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6734CA27" w14:textId="77777777" w:rsidR="005E4AF8" w:rsidRDefault="006A094B" w:rsidP="005E4AF8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6F3C2CBB" w14:textId="77777777" w:rsidR="005E4AF8" w:rsidRDefault="006A094B" w:rsidP="005E4AF8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728CF7B8" w14:textId="77777777" w:rsidR="005E4AF8" w:rsidRDefault="006A094B" w:rsidP="005E4AF8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25083C5D" w14:textId="77777777" w:rsidR="005E4AF8" w:rsidRDefault="006A094B" w:rsidP="005E4AF8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480092A0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5905F1F8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54209BDF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02089F9E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1FE02F91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768D85DF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2E55B5B2" w14:textId="77777777" w:rsidR="00BA027C" w:rsidRDefault="006A094B" w:rsidP="00BA027C">
      <w:pPr>
        <w:pStyle w:val="ab"/>
        <w:ind w:firstLine="851"/>
        <w:jc w:val="both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292846E8" w14:textId="77777777" w:rsidR="00BA027C" w:rsidRDefault="006A094B" w:rsidP="00BA027C">
      <w:pPr>
        <w:pStyle w:val="ab"/>
        <w:ind w:firstLine="567"/>
        <w:jc w:val="center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0934F293" w14:textId="77777777" w:rsidR="00BA027C" w:rsidRDefault="006A094B" w:rsidP="00BA027C">
      <w:pPr>
        <w:pStyle w:val="ab"/>
        <w:ind w:firstLine="567"/>
        <w:jc w:val="center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4F4A9F08" w14:textId="77777777" w:rsidR="00BA027C" w:rsidRDefault="006A094B" w:rsidP="00BA027C">
      <w:pPr>
        <w:pStyle w:val="ab"/>
        <w:ind w:firstLine="567"/>
        <w:jc w:val="center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7CC3E77F" w14:textId="77777777" w:rsidR="00BA027C" w:rsidRDefault="006A094B" w:rsidP="00BA027C">
      <w:pPr>
        <w:pStyle w:val="ab"/>
        <w:ind w:firstLine="567"/>
        <w:jc w:val="center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0294DB11" w14:textId="77777777" w:rsidR="00BA027C" w:rsidRDefault="006A094B" w:rsidP="00BA027C">
      <w:pPr>
        <w:pStyle w:val="ab"/>
        <w:ind w:firstLine="567"/>
        <w:jc w:val="center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23A4CC42" w14:textId="77777777" w:rsidR="00BA027C" w:rsidRDefault="006A094B" w:rsidP="00BA027C">
      <w:pPr>
        <w:pStyle w:val="ab"/>
        <w:ind w:firstLine="567"/>
        <w:jc w:val="center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043CB27C" w14:textId="77777777" w:rsidR="00BA027C" w:rsidRDefault="006A094B" w:rsidP="00BA027C">
      <w:pPr>
        <w:pStyle w:val="ab"/>
        <w:ind w:firstLine="567"/>
        <w:jc w:val="center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2797F380" w14:textId="77777777" w:rsidR="00BA027C" w:rsidRDefault="006A094B" w:rsidP="00BA027C">
      <w:pPr>
        <w:pStyle w:val="ab"/>
        <w:ind w:firstLine="567"/>
        <w:jc w:val="center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0B652EAC" w14:textId="77777777" w:rsidR="00BA027C" w:rsidRDefault="006A094B" w:rsidP="00BA027C">
      <w:pPr>
        <w:pStyle w:val="ab"/>
        <w:ind w:firstLine="567"/>
        <w:jc w:val="center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43BC46AA" w14:textId="77777777" w:rsidR="00BA027C" w:rsidRDefault="006A094B" w:rsidP="00BA027C">
      <w:pPr>
        <w:pStyle w:val="ab"/>
        <w:ind w:firstLine="567"/>
        <w:jc w:val="center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28EFBADB" w14:textId="77777777" w:rsidR="00BA027C" w:rsidRDefault="006A094B" w:rsidP="00BA027C">
      <w:pPr>
        <w:pStyle w:val="ab"/>
        <w:ind w:firstLine="567"/>
        <w:jc w:val="center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0FE027E5" w14:textId="77777777" w:rsidR="00BA027C" w:rsidRDefault="006A094B" w:rsidP="00BA027C">
      <w:pPr>
        <w:pStyle w:val="ab"/>
        <w:ind w:firstLine="567"/>
        <w:jc w:val="center"/>
        <w:rPr>
          <w:rFonts w:ascii="Times New Roman" w:hAnsi="Times New Roman"/>
          <w:b/>
          <w:color w:val="0070C0"/>
          <w:sz w:val="24"/>
          <w:szCs w:val="24"/>
          <w:lang w:val="ru-RU"/>
        </w:rPr>
      </w:pPr>
    </w:p>
    <w:p w14:paraId="256748D8" w14:textId="77777777" w:rsidR="00BA027C" w:rsidRPr="009131A1" w:rsidRDefault="006A094B" w:rsidP="00BA027C">
      <w:pPr>
        <w:pStyle w:val="a5"/>
        <w:ind w:firstLine="709"/>
        <w:rPr>
          <w:color w:val="0070C0"/>
          <w:sz w:val="22"/>
          <w:szCs w:val="22"/>
        </w:rPr>
      </w:pPr>
      <w:r w:rsidRPr="009131A1">
        <w:rPr>
          <w:color w:val="0070C0"/>
          <w:sz w:val="22"/>
          <w:szCs w:val="22"/>
        </w:rPr>
        <w:t>ОПРЕДЕЛЕНИЕ</w:t>
      </w:r>
    </w:p>
    <w:p w14:paraId="06625958" w14:textId="77777777" w:rsidR="00BA027C" w:rsidRPr="009131A1" w:rsidRDefault="006A094B" w:rsidP="00BA027C">
      <w:pPr>
        <w:pStyle w:val="a5"/>
        <w:ind w:firstLine="709"/>
        <w:rPr>
          <w:bCs/>
          <w:color w:val="0070C0"/>
          <w:sz w:val="22"/>
          <w:szCs w:val="22"/>
        </w:rPr>
      </w:pPr>
      <w:r w:rsidRPr="009131A1">
        <w:rPr>
          <w:bCs/>
          <w:color w:val="0070C0"/>
          <w:sz w:val="22"/>
          <w:szCs w:val="22"/>
        </w:rPr>
        <w:t>об оставлении заявления без рассмотрения в части</w:t>
      </w:r>
    </w:p>
    <w:p w14:paraId="060A3467" w14:textId="77777777" w:rsidR="005E4AF8" w:rsidRPr="009131A1" w:rsidRDefault="006A094B" w:rsidP="005E4AF8">
      <w:pPr>
        <w:ind w:firstLine="567"/>
        <w:jc w:val="both"/>
        <w:rPr>
          <w:b/>
          <w:color w:val="0070C0"/>
          <w:sz w:val="22"/>
          <w:szCs w:val="22"/>
        </w:rPr>
      </w:pPr>
      <w:r w:rsidRPr="009131A1">
        <w:rPr>
          <w:b/>
          <w:color w:val="0070C0"/>
          <w:sz w:val="22"/>
          <w:szCs w:val="22"/>
        </w:rPr>
        <w:t xml:space="preserve">11 марта 2019 г.                                                    </w:t>
      </w:r>
      <w:r w:rsidRPr="009131A1">
        <w:rPr>
          <w:b/>
          <w:color w:val="0070C0"/>
          <w:sz w:val="22"/>
          <w:szCs w:val="22"/>
        </w:rPr>
        <w:tab/>
        <w:t xml:space="preserve">            </w:t>
      </w:r>
      <w:r>
        <w:rPr>
          <w:b/>
          <w:color w:val="0070C0"/>
          <w:sz w:val="22"/>
          <w:szCs w:val="22"/>
        </w:rPr>
        <w:tab/>
      </w:r>
      <w:r>
        <w:rPr>
          <w:b/>
          <w:color w:val="0070C0"/>
          <w:sz w:val="22"/>
          <w:szCs w:val="22"/>
        </w:rPr>
        <w:tab/>
      </w:r>
      <w:r>
        <w:rPr>
          <w:b/>
          <w:color w:val="0070C0"/>
          <w:sz w:val="22"/>
          <w:szCs w:val="22"/>
        </w:rPr>
        <w:tab/>
      </w:r>
      <w:r w:rsidRPr="009131A1">
        <w:rPr>
          <w:b/>
          <w:color w:val="0070C0"/>
          <w:sz w:val="22"/>
          <w:szCs w:val="22"/>
        </w:rPr>
        <w:t xml:space="preserve">              </w:t>
      </w:r>
      <w:r w:rsidRPr="009131A1">
        <w:rPr>
          <w:b/>
          <w:color w:val="0070C0"/>
          <w:sz w:val="22"/>
          <w:szCs w:val="22"/>
        </w:rPr>
        <w:t xml:space="preserve">          г. Москва</w:t>
      </w:r>
    </w:p>
    <w:p w14:paraId="50890612" w14:textId="77777777" w:rsidR="005E4AF8" w:rsidRPr="009131A1" w:rsidRDefault="006A094B" w:rsidP="005E4AF8">
      <w:pPr>
        <w:ind w:firstLine="567"/>
        <w:jc w:val="both"/>
        <w:rPr>
          <w:color w:val="0070C0"/>
          <w:sz w:val="22"/>
          <w:szCs w:val="22"/>
        </w:rPr>
      </w:pPr>
    </w:p>
    <w:p w14:paraId="33BAB249" w14:textId="77777777" w:rsidR="00BA027C" w:rsidRPr="009131A1" w:rsidRDefault="006A094B" w:rsidP="009131A1">
      <w:pPr>
        <w:shd w:val="clear" w:color="auto" w:fill="FFFFFF"/>
        <w:ind w:right="-23" w:firstLine="567"/>
        <w:jc w:val="both"/>
        <w:rPr>
          <w:color w:val="0070C0"/>
          <w:sz w:val="22"/>
          <w:szCs w:val="22"/>
        </w:rPr>
      </w:pPr>
      <w:r w:rsidRPr="009131A1">
        <w:rPr>
          <w:color w:val="0070C0"/>
          <w:sz w:val="22"/>
          <w:szCs w:val="22"/>
        </w:rPr>
        <w:t>Бабушкинский районный суд города Москвы в составе: председательствующего судьи Лагуновой О.Ю., при секретаре Филипповой А.Ю., рассмотрев в открытом судебном заседании гражданское дело № 2-1421/19 по иску ПАО «Сбербанк России» в лице фи</w:t>
      </w:r>
      <w:r w:rsidRPr="009131A1">
        <w:rPr>
          <w:color w:val="0070C0"/>
          <w:sz w:val="22"/>
          <w:szCs w:val="22"/>
        </w:rPr>
        <w:t>лиала Московского банка ПАО «Сбербанк России» к Каткову В.Г. о расторжении кредитного договора, взыскании задолженности по кредитному договору</w:t>
      </w:r>
      <w:r w:rsidRPr="009131A1">
        <w:rPr>
          <w:color w:val="0070C0"/>
          <w:sz w:val="22"/>
          <w:szCs w:val="22"/>
        </w:rPr>
        <w:t xml:space="preserve">, </w:t>
      </w:r>
    </w:p>
    <w:p w14:paraId="1C567AE1" w14:textId="77777777" w:rsidR="00BA027C" w:rsidRPr="009131A1" w:rsidRDefault="006A094B" w:rsidP="00BA027C">
      <w:pPr>
        <w:ind w:firstLine="709"/>
        <w:jc w:val="center"/>
        <w:rPr>
          <w:b/>
          <w:bCs/>
          <w:iCs/>
          <w:color w:val="0070C0"/>
          <w:sz w:val="22"/>
          <w:szCs w:val="22"/>
        </w:rPr>
      </w:pPr>
      <w:r w:rsidRPr="009131A1">
        <w:rPr>
          <w:b/>
          <w:bCs/>
          <w:iCs/>
          <w:color w:val="0070C0"/>
          <w:sz w:val="22"/>
          <w:szCs w:val="22"/>
        </w:rPr>
        <w:t xml:space="preserve">УСТАНОВИЛ: </w:t>
      </w:r>
    </w:p>
    <w:p w14:paraId="3CB4D3D8" w14:textId="77777777" w:rsidR="00BA027C" w:rsidRPr="009131A1" w:rsidRDefault="006A094B" w:rsidP="00BA027C">
      <w:pPr>
        <w:ind w:firstLine="709"/>
        <w:jc w:val="both"/>
        <w:rPr>
          <w:b/>
          <w:color w:val="0070C0"/>
          <w:sz w:val="22"/>
          <w:szCs w:val="22"/>
        </w:rPr>
      </w:pPr>
    </w:p>
    <w:p w14:paraId="002FD19A" w14:textId="77777777" w:rsidR="00BA027C" w:rsidRPr="009131A1" w:rsidRDefault="006A094B" w:rsidP="00BA027C">
      <w:pPr>
        <w:pStyle w:val="a3"/>
        <w:ind w:firstLine="709"/>
        <w:rPr>
          <w:color w:val="0070C0"/>
          <w:sz w:val="22"/>
          <w:szCs w:val="22"/>
        </w:rPr>
      </w:pPr>
      <w:r w:rsidRPr="009131A1">
        <w:rPr>
          <w:color w:val="0070C0"/>
          <w:sz w:val="22"/>
          <w:szCs w:val="22"/>
        </w:rPr>
        <w:t xml:space="preserve">истец обратился в суд с иском к </w:t>
      </w:r>
      <w:r w:rsidRPr="009131A1">
        <w:rPr>
          <w:color w:val="0070C0"/>
          <w:sz w:val="22"/>
          <w:szCs w:val="22"/>
        </w:rPr>
        <w:t>Каткову В.Г</w:t>
      </w:r>
      <w:r w:rsidRPr="009131A1">
        <w:rPr>
          <w:color w:val="0070C0"/>
          <w:sz w:val="22"/>
          <w:szCs w:val="22"/>
        </w:rPr>
        <w:t>. о расторжении кредитного договора, взыскании задолжен</w:t>
      </w:r>
      <w:r w:rsidRPr="009131A1">
        <w:rPr>
          <w:color w:val="0070C0"/>
          <w:sz w:val="22"/>
          <w:szCs w:val="22"/>
        </w:rPr>
        <w:t>ности по кредитному договору.</w:t>
      </w:r>
    </w:p>
    <w:p w14:paraId="4588A30A" w14:textId="77777777" w:rsidR="005E4AF8" w:rsidRPr="009131A1" w:rsidRDefault="006A094B" w:rsidP="00BA027C">
      <w:pPr>
        <w:ind w:firstLine="567"/>
        <w:jc w:val="both"/>
        <w:rPr>
          <w:color w:val="0070C0"/>
          <w:sz w:val="22"/>
          <w:szCs w:val="22"/>
        </w:rPr>
      </w:pPr>
      <w:r w:rsidRPr="009131A1">
        <w:rPr>
          <w:color w:val="0070C0"/>
          <w:sz w:val="22"/>
          <w:szCs w:val="22"/>
        </w:rPr>
        <w:t>Представите</w:t>
      </w:r>
      <w:r w:rsidRPr="009131A1">
        <w:rPr>
          <w:color w:val="0070C0"/>
          <w:sz w:val="22"/>
          <w:szCs w:val="22"/>
        </w:rPr>
        <w:t xml:space="preserve">ль истца в судебное заседание </w:t>
      </w:r>
      <w:r w:rsidRPr="009131A1">
        <w:rPr>
          <w:color w:val="0070C0"/>
          <w:sz w:val="22"/>
          <w:szCs w:val="22"/>
        </w:rPr>
        <w:t xml:space="preserve">явился, </w:t>
      </w:r>
      <w:r w:rsidRPr="009131A1">
        <w:rPr>
          <w:color w:val="0070C0"/>
          <w:sz w:val="22"/>
          <w:szCs w:val="22"/>
        </w:rPr>
        <w:t xml:space="preserve">исковые требования поддержала в части досрочного взыскания образовавшейся задолженности, в части требований о расторжении кредитного договора не возражала против оставления без </w:t>
      </w:r>
      <w:r w:rsidRPr="009131A1">
        <w:rPr>
          <w:color w:val="0070C0"/>
          <w:sz w:val="22"/>
          <w:szCs w:val="22"/>
        </w:rPr>
        <w:t>рассмотрения.</w:t>
      </w:r>
    </w:p>
    <w:p w14:paraId="25E382EA" w14:textId="77777777" w:rsidR="00BA027C" w:rsidRPr="009131A1" w:rsidRDefault="006A094B" w:rsidP="00BA027C">
      <w:pPr>
        <w:ind w:firstLine="624"/>
        <w:jc w:val="both"/>
        <w:rPr>
          <w:color w:val="0070C0"/>
          <w:sz w:val="22"/>
          <w:szCs w:val="22"/>
        </w:rPr>
      </w:pPr>
      <w:r w:rsidRPr="009131A1">
        <w:rPr>
          <w:color w:val="0070C0"/>
          <w:sz w:val="22"/>
          <w:szCs w:val="22"/>
        </w:rPr>
        <w:t>Ответчик в судебное заседание не явился, извещался судом надлежащим образом, суд считает возможным рассмотреть дело в его отсутствие.</w:t>
      </w:r>
    </w:p>
    <w:p w14:paraId="2422096D" w14:textId="77777777" w:rsidR="00BA027C" w:rsidRPr="009131A1" w:rsidRDefault="006A094B" w:rsidP="00BA027C">
      <w:pPr>
        <w:ind w:firstLine="709"/>
        <w:jc w:val="both"/>
        <w:rPr>
          <w:color w:val="0070C0"/>
          <w:sz w:val="22"/>
          <w:szCs w:val="22"/>
        </w:rPr>
      </w:pPr>
      <w:r w:rsidRPr="009131A1">
        <w:rPr>
          <w:color w:val="0070C0"/>
          <w:sz w:val="22"/>
          <w:szCs w:val="22"/>
        </w:rPr>
        <w:t xml:space="preserve">Суд, </w:t>
      </w:r>
      <w:r w:rsidRPr="009131A1">
        <w:rPr>
          <w:color w:val="0070C0"/>
          <w:sz w:val="22"/>
          <w:szCs w:val="22"/>
        </w:rPr>
        <w:t xml:space="preserve">выслушав представителя истца, </w:t>
      </w:r>
      <w:r w:rsidRPr="009131A1">
        <w:rPr>
          <w:color w:val="0070C0"/>
          <w:sz w:val="22"/>
          <w:szCs w:val="22"/>
        </w:rPr>
        <w:t>изучив материалы дела, приходит к следующему.</w:t>
      </w:r>
    </w:p>
    <w:p w14:paraId="48D059D6" w14:textId="77777777" w:rsidR="00BA027C" w:rsidRPr="009131A1" w:rsidRDefault="006A094B" w:rsidP="00BA027C">
      <w:pPr>
        <w:autoSpaceDE w:val="0"/>
        <w:autoSpaceDN w:val="0"/>
        <w:adjustRightInd w:val="0"/>
        <w:ind w:firstLine="709"/>
        <w:jc w:val="both"/>
        <w:rPr>
          <w:rFonts w:eastAsia="Calibri"/>
          <w:color w:val="0070C0"/>
          <w:sz w:val="22"/>
          <w:szCs w:val="22"/>
        </w:rPr>
      </w:pPr>
      <w:r w:rsidRPr="009131A1">
        <w:rPr>
          <w:rFonts w:eastAsia="Calibri"/>
          <w:color w:val="0070C0"/>
          <w:sz w:val="22"/>
          <w:szCs w:val="22"/>
        </w:rPr>
        <w:t>Согласно ст. 452 ГК РФ согл</w:t>
      </w:r>
      <w:r w:rsidRPr="009131A1">
        <w:rPr>
          <w:rFonts w:eastAsia="Calibri"/>
          <w:color w:val="0070C0"/>
          <w:sz w:val="22"/>
          <w:szCs w:val="22"/>
        </w:rPr>
        <w:t xml:space="preserve">ашение об изменении или о расторжении договора совершается в той же форме, что и договор, если из </w:t>
      </w:r>
      <w:hyperlink r:id="rId11" w:history="1">
        <w:r w:rsidRPr="009131A1">
          <w:rPr>
            <w:rFonts w:eastAsia="Calibri"/>
            <w:color w:val="0070C0"/>
            <w:sz w:val="22"/>
            <w:szCs w:val="22"/>
          </w:rPr>
          <w:t>закона</w:t>
        </w:r>
      </w:hyperlink>
      <w:r w:rsidRPr="009131A1">
        <w:rPr>
          <w:rFonts w:eastAsia="Calibri"/>
          <w:color w:val="0070C0"/>
          <w:sz w:val="22"/>
          <w:szCs w:val="22"/>
        </w:rPr>
        <w:t xml:space="preserve">, иных правовых актов, </w:t>
      </w:r>
      <w:r w:rsidRPr="009131A1">
        <w:rPr>
          <w:rFonts w:eastAsia="Calibri"/>
          <w:color w:val="0070C0"/>
          <w:sz w:val="22"/>
          <w:szCs w:val="22"/>
        </w:rPr>
        <w:t xml:space="preserve">договора или </w:t>
      </w:r>
      <w:hyperlink r:id="rId12" w:history="1">
        <w:r w:rsidRPr="009131A1">
          <w:rPr>
            <w:rFonts w:eastAsia="Calibri"/>
            <w:color w:val="0070C0"/>
            <w:sz w:val="22"/>
            <w:szCs w:val="22"/>
          </w:rPr>
          <w:t>обычаев</w:t>
        </w:r>
      </w:hyperlink>
      <w:r w:rsidRPr="009131A1">
        <w:rPr>
          <w:rFonts w:eastAsia="Calibri"/>
          <w:color w:val="0070C0"/>
          <w:sz w:val="22"/>
          <w:szCs w:val="22"/>
        </w:rPr>
        <w:t xml:space="preserve"> не вытекает иное. Требование об изменении или о расторжении договора может быть заявлено стороной в суд то</w:t>
      </w:r>
      <w:r w:rsidRPr="009131A1">
        <w:rPr>
          <w:rFonts w:eastAsia="Calibri"/>
          <w:color w:val="0070C0"/>
          <w:sz w:val="22"/>
          <w:szCs w:val="22"/>
        </w:rPr>
        <w:t>лько после получения отказа другой стороны на предложение изменить или расторгнуть договор либо неполучения ответа в срок, указанный в предложении или установленный законом либо договором, а при его отсутствии - в тридцатидневный срок.</w:t>
      </w:r>
    </w:p>
    <w:p w14:paraId="7C134C44" w14:textId="77777777" w:rsidR="00BA027C" w:rsidRPr="009131A1" w:rsidRDefault="006A094B" w:rsidP="00BA027C">
      <w:pPr>
        <w:autoSpaceDE w:val="0"/>
        <w:autoSpaceDN w:val="0"/>
        <w:adjustRightInd w:val="0"/>
        <w:ind w:firstLine="709"/>
        <w:jc w:val="both"/>
        <w:rPr>
          <w:rFonts w:eastAsia="Calibri"/>
          <w:color w:val="0070C0"/>
          <w:sz w:val="22"/>
          <w:szCs w:val="22"/>
        </w:rPr>
      </w:pPr>
      <w:r w:rsidRPr="009131A1">
        <w:rPr>
          <w:rFonts w:eastAsia="Calibri"/>
          <w:color w:val="0070C0"/>
          <w:sz w:val="22"/>
          <w:szCs w:val="22"/>
        </w:rPr>
        <w:t>Из материалов дела с</w:t>
      </w:r>
      <w:r w:rsidRPr="009131A1">
        <w:rPr>
          <w:rFonts w:eastAsia="Calibri"/>
          <w:color w:val="0070C0"/>
          <w:sz w:val="22"/>
          <w:szCs w:val="22"/>
        </w:rPr>
        <w:t>ледует, что истец не обращался к ответчику с заявлением о расторжении договора.</w:t>
      </w:r>
    </w:p>
    <w:p w14:paraId="0B61D1A1" w14:textId="77777777" w:rsidR="00BA027C" w:rsidRPr="009131A1" w:rsidRDefault="006A094B" w:rsidP="00BA027C">
      <w:pPr>
        <w:autoSpaceDE w:val="0"/>
        <w:autoSpaceDN w:val="0"/>
        <w:adjustRightInd w:val="0"/>
        <w:ind w:firstLine="709"/>
        <w:jc w:val="both"/>
        <w:rPr>
          <w:rFonts w:eastAsia="Calibri"/>
          <w:color w:val="0070C0"/>
          <w:sz w:val="22"/>
          <w:szCs w:val="22"/>
        </w:rPr>
      </w:pPr>
      <w:r w:rsidRPr="009131A1">
        <w:rPr>
          <w:rFonts w:eastAsia="Calibri"/>
          <w:color w:val="0070C0"/>
          <w:sz w:val="22"/>
          <w:szCs w:val="22"/>
        </w:rPr>
        <w:t xml:space="preserve">Согласно </w:t>
      </w:r>
      <w:hyperlink r:id="rId13" w:history="1">
        <w:r w:rsidRPr="009131A1">
          <w:rPr>
            <w:rFonts w:eastAsia="Calibri"/>
            <w:color w:val="0070C0"/>
            <w:sz w:val="22"/>
            <w:szCs w:val="22"/>
          </w:rPr>
          <w:t>абз. 2 ст. 222</w:t>
        </w:r>
      </w:hyperlink>
      <w:r w:rsidRPr="009131A1">
        <w:rPr>
          <w:rFonts w:eastAsia="Calibri"/>
          <w:color w:val="0070C0"/>
          <w:sz w:val="22"/>
          <w:szCs w:val="22"/>
        </w:rPr>
        <w:t xml:space="preserve"> ГПК РФ суд оставляет за</w:t>
      </w:r>
      <w:r w:rsidRPr="009131A1">
        <w:rPr>
          <w:rFonts w:eastAsia="Calibri"/>
          <w:color w:val="0070C0"/>
          <w:sz w:val="22"/>
          <w:szCs w:val="22"/>
        </w:rPr>
        <w:t>явление без рассмотрения в случае, если истцом не соблюден установленный федеральный законом для данной категории дел или предусмотренный договором сторон досудебный порядок урегулирования спора.</w:t>
      </w:r>
    </w:p>
    <w:p w14:paraId="42B3C9F5" w14:textId="77777777" w:rsidR="00BA027C" w:rsidRPr="009131A1" w:rsidRDefault="006A094B" w:rsidP="00BA027C">
      <w:pPr>
        <w:autoSpaceDE w:val="0"/>
        <w:autoSpaceDN w:val="0"/>
        <w:adjustRightInd w:val="0"/>
        <w:ind w:firstLine="709"/>
        <w:jc w:val="both"/>
        <w:rPr>
          <w:rFonts w:eastAsia="Calibri"/>
          <w:color w:val="0070C0"/>
          <w:sz w:val="22"/>
          <w:szCs w:val="22"/>
        </w:rPr>
      </w:pPr>
      <w:r w:rsidRPr="009131A1">
        <w:rPr>
          <w:rFonts w:eastAsia="Calibri"/>
          <w:color w:val="0070C0"/>
          <w:sz w:val="22"/>
          <w:szCs w:val="22"/>
        </w:rPr>
        <w:t xml:space="preserve">Применение порядка досудебного урегулирования соответствует </w:t>
      </w:r>
      <w:r w:rsidRPr="009131A1">
        <w:rPr>
          <w:rFonts w:eastAsia="Calibri"/>
          <w:color w:val="0070C0"/>
          <w:sz w:val="22"/>
          <w:szCs w:val="22"/>
        </w:rPr>
        <w:t>требованиям процессуальной экономии по спорам, по которым имеется возможность их добровольного урегулирования самими сторонами.</w:t>
      </w:r>
    </w:p>
    <w:p w14:paraId="065785E3" w14:textId="77777777" w:rsidR="00BA027C" w:rsidRPr="009131A1" w:rsidRDefault="006A094B" w:rsidP="00BA027C">
      <w:pPr>
        <w:autoSpaceDE w:val="0"/>
        <w:autoSpaceDN w:val="0"/>
        <w:adjustRightInd w:val="0"/>
        <w:ind w:firstLine="709"/>
        <w:jc w:val="both"/>
        <w:rPr>
          <w:rFonts w:eastAsia="Calibri"/>
          <w:color w:val="0070C0"/>
          <w:sz w:val="22"/>
          <w:szCs w:val="22"/>
        </w:rPr>
      </w:pPr>
      <w:r w:rsidRPr="009131A1">
        <w:rPr>
          <w:rFonts w:eastAsia="Calibri"/>
          <w:color w:val="0070C0"/>
          <w:sz w:val="22"/>
          <w:szCs w:val="22"/>
        </w:rPr>
        <w:t>Кроме того, досудебный порядок урегулирования спора направлен на его оперативное разрешение и служит дополнительной гарантией го</w:t>
      </w:r>
      <w:r w:rsidRPr="009131A1">
        <w:rPr>
          <w:rFonts w:eastAsia="Calibri"/>
          <w:color w:val="0070C0"/>
          <w:sz w:val="22"/>
          <w:szCs w:val="22"/>
        </w:rPr>
        <w:t xml:space="preserve">сударственной защиты прав и свобод, закрепленной </w:t>
      </w:r>
      <w:hyperlink r:id="rId14" w:history="1">
        <w:r w:rsidRPr="009131A1">
          <w:rPr>
            <w:rFonts w:eastAsia="Calibri"/>
            <w:color w:val="0070C0"/>
            <w:sz w:val="22"/>
            <w:szCs w:val="22"/>
          </w:rPr>
          <w:t>ст. 45 (часть 1)</w:t>
        </w:r>
      </w:hyperlink>
      <w:r w:rsidRPr="009131A1">
        <w:rPr>
          <w:rFonts w:eastAsia="Calibri"/>
          <w:color w:val="0070C0"/>
          <w:sz w:val="22"/>
          <w:szCs w:val="22"/>
        </w:rPr>
        <w:t xml:space="preserve"> Конституции Российской Федерации.</w:t>
      </w:r>
    </w:p>
    <w:p w14:paraId="66B80CAF" w14:textId="77777777" w:rsidR="00BA027C" w:rsidRPr="009131A1" w:rsidRDefault="006A094B" w:rsidP="00BA027C">
      <w:pPr>
        <w:ind w:firstLine="709"/>
        <w:jc w:val="both"/>
        <w:rPr>
          <w:color w:val="0070C0"/>
          <w:sz w:val="22"/>
          <w:szCs w:val="22"/>
        </w:rPr>
      </w:pPr>
      <w:r w:rsidRPr="009131A1">
        <w:rPr>
          <w:color w:val="0070C0"/>
          <w:sz w:val="22"/>
          <w:szCs w:val="22"/>
        </w:rPr>
        <w:t>При таких обстоятельствах, поск</w:t>
      </w:r>
      <w:r w:rsidRPr="009131A1">
        <w:rPr>
          <w:color w:val="0070C0"/>
          <w:sz w:val="22"/>
          <w:szCs w:val="22"/>
        </w:rPr>
        <w:t>ольку из представленных в материалы дела письменных доказательств следует, что истцом не был соблюден досудебный порядок урегулирования спора, суд приходит к выводу, что имеются основания для оставления заявления в части требований о расторжения кредитного</w:t>
      </w:r>
      <w:r w:rsidRPr="009131A1">
        <w:rPr>
          <w:color w:val="0070C0"/>
          <w:sz w:val="22"/>
          <w:szCs w:val="22"/>
        </w:rPr>
        <w:t xml:space="preserve"> договора без рассмотрения.</w:t>
      </w:r>
    </w:p>
    <w:p w14:paraId="3DCB90C2" w14:textId="77777777" w:rsidR="00BA027C" w:rsidRPr="009131A1" w:rsidRDefault="006A094B" w:rsidP="00BA027C">
      <w:pPr>
        <w:adjustRightInd w:val="0"/>
        <w:ind w:firstLine="709"/>
        <w:jc w:val="both"/>
        <w:rPr>
          <w:color w:val="0070C0"/>
          <w:sz w:val="22"/>
          <w:szCs w:val="22"/>
        </w:rPr>
      </w:pPr>
      <w:r w:rsidRPr="009131A1">
        <w:rPr>
          <w:color w:val="0070C0"/>
          <w:sz w:val="22"/>
          <w:szCs w:val="22"/>
        </w:rPr>
        <w:t>На основании изложенного и руководствуясь ст.ст. 222-225 ГПК РФ, суд</w:t>
      </w:r>
    </w:p>
    <w:p w14:paraId="457D2DA1" w14:textId="77777777" w:rsidR="00BA027C" w:rsidRPr="009131A1" w:rsidRDefault="006A094B" w:rsidP="00BA027C">
      <w:pPr>
        <w:ind w:firstLine="709"/>
        <w:jc w:val="both"/>
        <w:rPr>
          <w:color w:val="0070C0"/>
          <w:sz w:val="22"/>
          <w:szCs w:val="22"/>
        </w:rPr>
      </w:pPr>
      <w:r w:rsidRPr="009131A1">
        <w:rPr>
          <w:color w:val="0070C0"/>
          <w:sz w:val="22"/>
          <w:szCs w:val="22"/>
        </w:rPr>
        <w:t xml:space="preserve">                                                           </w:t>
      </w:r>
    </w:p>
    <w:p w14:paraId="6E4C5A71" w14:textId="77777777" w:rsidR="00BA027C" w:rsidRPr="009131A1" w:rsidRDefault="006A094B" w:rsidP="00BA027C">
      <w:pPr>
        <w:ind w:firstLine="709"/>
        <w:jc w:val="center"/>
        <w:rPr>
          <w:b/>
          <w:bCs/>
          <w:iCs/>
          <w:color w:val="0070C0"/>
          <w:sz w:val="22"/>
          <w:szCs w:val="22"/>
        </w:rPr>
      </w:pPr>
      <w:r w:rsidRPr="009131A1">
        <w:rPr>
          <w:b/>
          <w:bCs/>
          <w:iCs/>
          <w:color w:val="0070C0"/>
          <w:sz w:val="22"/>
          <w:szCs w:val="22"/>
        </w:rPr>
        <w:t>ОПРЕДЕЛИЛ:</w:t>
      </w:r>
    </w:p>
    <w:p w14:paraId="0236A2E8" w14:textId="77777777" w:rsidR="00BA027C" w:rsidRPr="009131A1" w:rsidRDefault="006A094B" w:rsidP="00BA027C">
      <w:pPr>
        <w:ind w:firstLine="709"/>
        <w:jc w:val="both"/>
        <w:rPr>
          <w:color w:val="0070C0"/>
          <w:sz w:val="22"/>
          <w:szCs w:val="22"/>
        </w:rPr>
      </w:pPr>
    </w:p>
    <w:p w14:paraId="05144985" w14:textId="77777777" w:rsidR="00BA027C" w:rsidRPr="009131A1" w:rsidRDefault="006A094B" w:rsidP="00BA027C">
      <w:pPr>
        <w:ind w:firstLine="709"/>
        <w:jc w:val="both"/>
        <w:rPr>
          <w:color w:val="0070C0"/>
          <w:sz w:val="22"/>
          <w:szCs w:val="22"/>
        </w:rPr>
      </w:pPr>
      <w:r w:rsidRPr="009131A1">
        <w:rPr>
          <w:color w:val="0070C0"/>
          <w:sz w:val="22"/>
          <w:szCs w:val="22"/>
        </w:rPr>
        <w:t xml:space="preserve">исковое заявление ПАО «Сбербанк России» в лице филиала Московского банка ПАО «Сбербанк </w:t>
      </w:r>
      <w:r w:rsidRPr="009131A1">
        <w:rPr>
          <w:color w:val="0070C0"/>
          <w:sz w:val="22"/>
          <w:szCs w:val="22"/>
        </w:rPr>
        <w:t xml:space="preserve">России» к </w:t>
      </w:r>
      <w:r w:rsidRPr="009131A1">
        <w:rPr>
          <w:color w:val="0070C0"/>
          <w:sz w:val="22"/>
          <w:szCs w:val="22"/>
        </w:rPr>
        <w:t>Каткову В.Г</w:t>
      </w:r>
      <w:r w:rsidRPr="009131A1">
        <w:rPr>
          <w:color w:val="0070C0"/>
          <w:sz w:val="22"/>
          <w:szCs w:val="22"/>
        </w:rPr>
        <w:t xml:space="preserve">. о расторжении кредитного договора, взыскании задолженности по кредитному договору оставить без рассмотрения в части исковых требований ПАО «Сбербанк России» в лице филиала Московского банка ПАО «Сбербанк России» к </w:t>
      </w:r>
      <w:r w:rsidRPr="009131A1">
        <w:rPr>
          <w:color w:val="0070C0"/>
          <w:sz w:val="22"/>
          <w:szCs w:val="22"/>
        </w:rPr>
        <w:t>Каткову В.Г</w:t>
      </w:r>
      <w:r w:rsidRPr="009131A1">
        <w:rPr>
          <w:color w:val="0070C0"/>
          <w:sz w:val="22"/>
          <w:szCs w:val="22"/>
        </w:rPr>
        <w:t>. о раст</w:t>
      </w:r>
      <w:r w:rsidRPr="009131A1">
        <w:rPr>
          <w:color w:val="0070C0"/>
          <w:sz w:val="22"/>
          <w:szCs w:val="22"/>
        </w:rPr>
        <w:t xml:space="preserve">оржении кредитного договора. </w:t>
      </w:r>
    </w:p>
    <w:p w14:paraId="76551F60" w14:textId="77777777" w:rsidR="00BA027C" w:rsidRPr="009131A1" w:rsidRDefault="006A094B" w:rsidP="00BA027C">
      <w:pPr>
        <w:ind w:firstLine="709"/>
        <w:jc w:val="both"/>
        <w:rPr>
          <w:color w:val="0070C0"/>
          <w:sz w:val="22"/>
          <w:szCs w:val="22"/>
        </w:rPr>
      </w:pPr>
      <w:r w:rsidRPr="009131A1">
        <w:rPr>
          <w:color w:val="0070C0"/>
          <w:sz w:val="22"/>
          <w:szCs w:val="22"/>
        </w:rPr>
        <w:lastRenderedPageBreak/>
        <w:t>Разъяснить истцу, что после устранения обстоятельств, послуживших основанием для оставления заявления без рассмотрения, заинтересованное лицо вправе вновь обратиться в суд с заявлением в общем порядке.</w:t>
      </w:r>
    </w:p>
    <w:p w14:paraId="3AA18F37" w14:textId="77777777" w:rsidR="00BA027C" w:rsidRPr="009131A1" w:rsidRDefault="006A094B" w:rsidP="00BA027C">
      <w:pPr>
        <w:ind w:firstLine="709"/>
        <w:jc w:val="both"/>
        <w:rPr>
          <w:color w:val="0070C0"/>
          <w:sz w:val="22"/>
          <w:szCs w:val="22"/>
        </w:rPr>
      </w:pPr>
      <w:r w:rsidRPr="009131A1">
        <w:rPr>
          <w:color w:val="0070C0"/>
          <w:sz w:val="22"/>
          <w:szCs w:val="22"/>
        </w:rPr>
        <w:t>Определение может быть о</w:t>
      </w:r>
      <w:r w:rsidRPr="009131A1">
        <w:rPr>
          <w:color w:val="0070C0"/>
          <w:sz w:val="22"/>
          <w:szCs w:val="22"/>
        </w:rPr>
        <w:t xml:space="preserve">бжаловано в Московский городской суд через Бабушкинский районный суд г. Москвы в течение 15 дней. </w:t>
      </w:r>
    </w:p>
    <w:p w14:paraId="63000A85" w14:textId="77777777" w:rsidR="00BA027C" w:rsidRPr="009131A1" w:rsidRDefault="006A094B" w:rsidP="00BA027C">
      <w:pPr>
        <w:ind w:firstLine="709"/>
        <w:jc w:val="both"/>
        <w:rPr>
          <w:color w:val="0070C0"/>
          <w:sz w:val="22"/>
          <w:szCs w:val="22"/>
        </w:rPr>
      </w:pPr>
    </w:p>
    <w:p w14:paraId="13A06C7B" w14:textId="77777777" w:rsidR="001A0A2F" w:rsidRPr="009131A1" w:rsidRDefault="006A094B" w:rsidP="009131A1">
      <w:pPr>
        <w:ind w:firstLine="709"/>
        <w:jc w:val="both"/>
        <w:rPr>
          <w:b/>
          <w:color w:val="0070C0"/>
          <w:sz w:val="22"/>
          <w:szCs w:val="22"/>
        </w:rPr>
      </w:pPr>
      <w:r w:rsidRPr="009131A1">
        <w:rPr>
          <w:b/>
          <w:color w:val="0070C0"/>
          <w:sz w:val="22"/>
          <w:szCs w:val="22"/>
        </w:rPr>
        <w:t>Судья</w:t>
      </w:r>
      <w:r w:rsidRPr="009131A1">
        <w:rPr>
          <w:b/>
          <w:color w:val="0070C0"/>
          <w:sz w:val="22"/>
          <w:szCs w:val="22"/>
        </w:rPr>
        <w:tab/>
      </w:r>
      <w:r w:rsidRPr="009131A1">
        <w:rPr>
          <w:b/>
          <w:color w:val="0070C0"/>
          <w:sz w:val="22"/>
          <w:szCs w:val="22"/>
        </w:rPr>
        <w:tab/>
      </w:r>
      <w:r w:rsidRPr="009131A1">
        <w:rPr>
          <w:b/>
          <w:color w:val="0070C0"/>
          <w:sz w:val="22"/>
          <w:szCs w:val="22"/>
        </w:rPr>
        <w:tab/>
      </w:r>
      <w:r w:rsidRPr="009131A1">
        <w:rPr>
          <w:b/>
          <w:color w:val="0070C0"/>
          <w:sz w:val="22"/>
          <w:szCs w:val="22"/>
        </w:rPr>
        <w:tab/>
      </w:r>
      <w:r w:rsidRPr="009131A1">
        <w:rPr>
          <w:b/>
          <w:color w:val="0070C0"/>
          <w:sz w:val="22"/>
          <w:szCs w:val="22"/>
        </w:rPr>
        <w:tab/>
      </w:r>
      <w:r w:rsidRPr="009131A1">
        <w:rPr>
          <w:b/>
          <w:color w:val="0070C0"/>
          <w:sz w:val="22"/>
          <w:szCs w:val="22"/>
        </w:rPr>
        <w:tab/>
      </w:r>
      <w:r w:rsidRPr="009131A1">
        <w:rPr>
          <w:b/>
          <w:color w:val="0070C0"/>
          <w:sz w:val="22"/>
          <w:szCs w:val="22"/>
        </w:rPr>
        <w:tab/>
      </w:r>
      <w:r w:rsidRPr="009131A1">
        <w:rPr>
          <w:b/>
          <w:color w:val="0070C0"/>
          <w:sz w:val="22"/>
          <w:szCs w:val="22"/>
        </w:rPr>
        <w:tab/>
        <w:t>Лагунова О.Ю.</w:t>
      </w:r>
    </w:p>
    <w:sectPr w:rsidR="001A0A2F" w:rsidRPr="009131A1" w:rsidSect="00222D8C">
      <w:headerReference w:type="even" r:id="rId15"/>
      <w:headerReference w:type="default" r:id="rId16"/>
      <w:pgSz w:w="11906" w:h="16838"/>
      <w:pgMar w:top="1134" w:right="851" w:bottom="851" w:left="1134" w:header="720" w:footer="720" w:gutter="0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5B622" w14:textId="77777777" w:rsidR="00AD09BA" w:rsidRDefault="006A094B">
      <w:r>
        <w:separator/>
      </w:r>
    </w:p>
  </w:endnote>
  <w:endnote w:type="continuationSeparator" w:id="0">
    <w:p w14:paraId="09C12B4F" w14:textId="77777777" w:rsidR="00AD09BA" w:rsidRDefault="006A0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E6E33" w14:textId="77777777" w:rsidR="00AD09BA" w:rsidRDefault="006A094B">
      <w:r>
        <w:separator/>
      </w:r>
    </w:p>
  </w:footnote>
  <w:footnote w:type="continuationSeparator" w:id="0">
    <w:p w14:paraId="507444AB" w14:textId="77777777" w:rsidR="00AD09BA" w:rsidRDefault="006A0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FACF1" w14:textId="77777777" w:rsidR="00D95724" w:rsidRDefault="006A094B" w:rsidP="00C4521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fldChar w:fldCharType="end"/>
    </w:r>
  </w:p>
  <w:p w14:paraId="0D2A9470" w14:textId="77777777" w:rsidR="00D95724" w:rsidRDefault="006A094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2642D" w14:textId="77777777" w:rsidR="00D95724" w:rsidRDefault="006A094B" w:rsidP="00751EF8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776DC9E"/>
    <w:lvl w:ilvl="0">
      <w:numFmt w:val="bullet"/>
      <w:lvlText w:val="*"/>
      <w:lvlJc w:val="left"/>
    </w:lvl>
  </w:abstractNum>
  <w:abstractNum w:abstractNumId="1" w15:restartNumberingAfterBreak="0">
    <w:nsid w:val="56D9073E"/>
    <w:multiLevelType w:val="singleLevel"/>
    <w:tmpl w:val="CF64CF5C"/>
    <w:lvl w:ilvl="0">
      <w:start w:val="1"/>
      <w:numFmt w:val="decimal"/>
      <w:lvlText w:val="%1."/>
      <w:legacy w:legacy="1" w:legacySpace="0" w:legacyIndent="283"/>
      <w:lvlJc w:val="left"/>
      <w:pPr>
        <w:ind w:left="425" w:hanging="283"/>
      </w:pPr>
      <w:rPr>
        <w:rFonts w:ascii="Times New Roman" w:eastAsia="Times New Roman" w:hAnsi="Times New Roman" w:cs="Times New Roman"/>
        <w:b w:val="0"/>
        <w:i w:val="0"/>
        <w:sz w:val="24"/>
        <w:u w:val="none"/>
      </w:rPr>
    </w:lvl>
  </w:abstractNum>
  <w:abstractNum w:abstractNumId="2" w15:restartNumberingAfterBreak="0">
    <w:nsid w:val="5A216463"/>
    <w:multiLevelType w:val="hybridMultilevel"/>
    <w:tmpl w:val="9078F060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19" w:hanging="360"/>
      </w:pPr>
    </w:lvl>
    <w:lvl w:ilvl="2" w:tentative="1">
      <w:start w:val="1"/>
      <w:numFmt w:val="lowerRoman"/>
      <w:lvlText w:val="%3."/>
      <w:lvlJc w:val="right"/>
      <w:pPr>
        <w:ind w:left="2339" w:hanging="180"/>
      </w:pPr>
    </w:lvl>
    <w:lvl w:ilvl="3" w:tentative="1">
      <w:start w:val="1"/>
      <w:numFmt w:val="decimal"/>
      <w:lvlText w:val="%4."/>
      <w:lvlJc w:val="left"/>
      <w:pPr>
        <w:ind w:left="3059" w:hanging="360"/>
      </w:pPr>
    </w:lvl>
    <w:lvl w:ilvl="4" w:tentative="1">
      <w:start w:val="1"/>
      <w:numFmt w:val="lowerLetter"/>
      <w:lvlText w:val="%5."/>
      <w:lvlJc w:val="left"/>
      <w:pPr>
        <w:ind w:left="3779" w:hanging="360"/>
      </w:pPr>
    </w:lvl>
    <w:lvl w:ilvl="5" w:tentative="1">
      <w:start w:val="1"/>
      <w:numFmt w:val="lowerRoman"/>
      <w:lvlText w:val="%6."/>
      <w:lvlJc w:val="right"/>
      <w:pPr>
        <w:ind w:left="4499" w:hanging="180"/>
      </w:pPr>
    </w:lvl>
    <w:lvl w:ilvl="6" w:tentative="1">
      <w:start w:val="1"/>
      <w:numFmt w:val="decimal"/>
      <w:lvlText w:val="%7."/>
      <w:lvlJc w:val="left"/>
      <w:pPr>
        <w:ind w:left="5219" w:hanging="360"/>
      </w:pPr>
    </w:lvl>
    <w:lvl w:ilvl="7" w:tentative="1">
      <w:start w:val="1"/>
      <w:numFmt w:val="lowerLetter"/>
      <w:lvlText w:val="%8."/>
      <w:lvlJc w:val="left"/>
      <w:pPr>
        <w:ind w:left="5939" w:hanging="360"/>
      </w:pPr>
    </w:lvl>
    <w:lvl w:ilvl="8" w:tentative="1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-"/>
        <w:legacy w:legacy="1" w:legacySpace="0" w:legacyIndent="134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rawingGridVerticalSpacing w:val="106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93D"/>
    <w:rsid w:val="006A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C6C9121"/>
  <w15:chartTrackingRefBased/>
  <w15:docId w15:val="{D02A9BCE-F0DD-4E6C-AB9B-1C899A3E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BD4D39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30B3B"/>
    <w:pPr>
      <w:ind w:firstLine="708"/>
      <w:jc w:val="both"/>
    </w:pPr>
    <w:rPr>
      <w:sz w:val="24"/>
    </w:rPr>
  </w:style>
  <w:style w:type="paragraph" w:styleId="2">
    <w:name w:val="Body Text Indent 2"/>
    <w:basedOn w:val="a"/>
    <w:rsid w:val="00A30B3B"/>
    <w:pPr>
      <w:ind w:firstLine="708"/>
    </w:pPr>
    <w:rPr>
      <w:sz w:val="28"/>
      <w:szCs w:val="24"/>
    </w:rPr>
  </w:style>
  <w:style w:type="paragraph" w:styleId="a5">
    <w:name w:val="Title"/>
    <w:basedOn w:val="a"/>
    <w:link w:val="a6"/>
    <w:uiPriority w:val="10"/>
    <w:qFormat/>
    <w:rsid w:val="00BD4D39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3"/>
    </w:rPr>
  </w:style>
  <w:style w:type="paragraph" w:styleId="a7">
    <w:name w:val="header"/>
    <w:basedOn w:val="a"/>
    <w:rsid w:val="00063536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063536"/>
  </w:style>
  <w:style w:type="paragraph" w:customStyle="1" w:styleId="Heading">
    <w:name w:val="Heading"/>
    <w:rsid w:val="00DE0CE3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val="ru-RU" w:eastAsia="ru-RU"/>
    </w:rPr>
  </w:style>
  <w:style w:type="paragraph" w:styleId="a9">
    <w:name w:val="Body Text"/>
    <w:basedOn w:val="a"/>
    <w:link w:val="aa"/>
    <w:uiPriority w:val="99"/>
    <w:semiHidden/>
    <w:unhideWhenUsed/>
    <w:rsid w:val="00E919B7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919B7"/>
  </w:style>
  <w:style w:type="paragraph" w:styleId="ab">
    <w:name w:val="No Spacing"/>
    <w:basedOn w:val="a"/>
    <w:uiPriority w:val="1"/>
    <w:qFormat/>
    <w:rsid w:val="009433BE"/>
    <w:rPr>
      <w:rFonts w:ascii="Cambria" w:eastAsia="Calibri" w:hAnsi="Cambria"/>
      <w:sz w:val="22"/>
      <w:szCs w:val="22"/>
      <w:lang w:val="en-US" w:eastAsia="en-US" w:bidi="en-US"/>
    </w:rPr>
  </w:style>
  <w:style w:type="character" w:styleId="ac">
    <w:name w:val="Hyperlink"/>
    <w:uiPriority w:val="99"/>
    <w:semiHidden/>
    <w:unhideWhenUsed/>
    <w:rsid w:val="009433BE"/>
    <w:rPr>
      <w:strike w:val="0"/>
      <w:dstrike w:val="0"/>
      <w:color w:val="0088CC"/>
      <w:u w:val="none"/>
      <w:effect w:val="none"/>
    </w:rPr>
  </w:style>
  <w:style w:type="character" w:customStyle="1" w:styleId="FontStyle13">
    <w:name w:val="Font Style13"/>
    <w:rsid w:val="009433BE"/>
    <w:rPr>
      <w:rFonts w:ascii="Times New Roman" w:hAnsi="Times New Roman" w:cs="Times New Roman"/>
      <w:sz w:val="22"/>
      <w:szCs w:val="22"/>
    </w:rPr>
  </w:style>
  <w:style w:type="character" w:customStyle="1" w:styleId="fio1">
    <w:name w:val="fio1"/>
    <w:basedOn w:val="a0"/>
    <w:rsid w:val="006163DA"/>
  </w:style>
  <w:style w:type="character" w:customStyle="1" w:styleId="data2">
    <w:name w:val="data2"/>
    <w:basedOn w:val="a0"/>
    <w:rsid w:val="006163DA"/>
  </w:style>
  <w:style w:type="character" w:customStyle="1" w:styleId="nomer2">
    <w:name w:val="nomer2"/>
    <w:basedOn w:val="a0"/>
    <w:rsid w:val="006163DA"/>
  </w:style>
  <w:style w:type="character" w:customStyle="1" w:styleId="others3">
    <w:name w:val="others3"/>
    <w:basedOn w:val="a0"/>
    <w:rsid w:val="006163DA"/>
  </w:style>
  <w:style w:type="paragraph" w:styleId="ad">
    <w:name w:val="Balloon Text"/>
    <w:basedOn w:val="a"/>
    <w:link w:val="ae"/>
    <w:uiPriority w:val="99"/>
    <w:semiHidden/>
    <w:unhideWhenUsed/>
    <w:rsid w:val="00C2687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C2687B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unhideWhenUsed/>
    <w:rsid w:val="00751EF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51EF8"/>
  </w:style>
  <w:style w:type="paragraph" w:styleId="20">
    <w:name w:val="Body Text 2"/>
    <w:basedOn w:val="a"/>
    <w:link w:val="21"/>
    <w:uiPriority w:val="99"/>
    <w:unhideWhenUsed/>
    <w:rsid w:val="00B53A7E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rsid w:val="00B53A7E"/>
  </w:style>
  <w:style w:type="character" w:customStyle="1" w:styleId="a4">
    <w:name w:val="Основной текст с отступом Знак"/>
    <w:link w:val="a3"/>
    <w:rsid w:val="009C4FC0"/>
    <w:rPr>
      <w:sz w:val="24"/>
    </w:rPr>
  </w:style>
  <w:style w:type="character" w:customStyle="1" w:styleId="10">
    <w:name w:val="Заголовок 1 Знак"/>
    <w:link w:val="1"/>
    <w:rsid w:val="00BA027C"/>
    <w:rPr>
      <w:sz w:val="24"/>
    </w:rPr>
  </w:style>
  <w:style w:type="character" w:customStyle="1" w:styleId="a6">
    <w:name w:val="Заголовок Знак"/>
    <w:link w:val="a5"/>
    <w:uiPriority w:val="10"/>
    <w:rsid w:val="00BA027C"/>
    <w:rPr>
      <w:b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pravosudie.com/law/&#1057;&#1090;&#1072;&#1090;&#1100;&#1103;_819_&#1043;&#1050;_&#1056;&#1060;" TargetMode="External"/><Relationship Id="rId13" Type="http://schemas.openxmlformats.org/officeDocument/2006/relationships/hyperlink" Target="consultantplus://offline/ref=E29E7BF008C99092C1C7A700BFCC886D15629DB2D118DCBA6E3A5B7E305ABA7771F78044749AB9C4qBm0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7A60936D353BF2D75238A5217036215731DD3071E682FF5FBCC698DAD7E4A1D58A3CD290EB6DA24Bk0sD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7A60936D353BF2D75238A5217036215732DC3971EE87FF5FBCC698DAD7E4A1D58A3CD290EB6DA048k0sC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ospravosudie.com/law/&#1057;&#1090;&#1072;&#1090;&#1100;&#1103;_310_&#1043;&#1050;_&#1056;&#1060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spravosudie.com/law/&#1057;&#1090;&#1072;&#1090;&#1100;&#1103;_309_&#1043;&#1050;_&#1056;&#1060;" TargetMode="External"/><Relationship Id="rId14" Type="http://schemas.openxmlformats.org/officeDocument/2006/relationships/hyperlink" Target="consultantplus://offline/ref=E29E7BF008C99092C1C7A700BFCC886D16639EBED24D8BB83F6F557B380AF2673FB28D45759CqBmF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FC793-7357-4BDB-9480-1C7CA695B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2005</Words>
  <Characters>11434</Characters>
  <Application>Microsoft Office Word</Application>
  <DocSecurity>0</DocSecurity>
  <Lines>95</Lines>
  <Paragraphs>26</Paragraphs>
  <ScaleCrop>false</ScaleCrop>
  <Company/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