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A201CDB" w14:textId="77777777" w:rsidR="00000000" w:rsidRDefault="00B716F3">
      <w:pPr>
        <w:keepNext/>
        <w:ind w:left="57" w:right="454" w:firstLine="709"/>
        <w:rPr>
          <w:lang w:val="en-BE" w:eastAsia="en-BE" w:bidi="ar-SA"/>
        </w:rPr>
      </w:pPr>
      <w:bookmarkStart w:id="0" w:name="_GoBack"/>
      <w:bookmarkEnd w:id="0"/>
      <w:r>
        <w:rPr>
          <w:lang w:val="en-BE" w:eastAsia="en-BE" w:bidi="ar-SA"/>
        </w:rPr>
        <w:t>УИД 77RS0008-02-2021-002922-72</w:t>
      </w:r>
    </w:p>
    <w:p w14:paraId="5CFFC27E" w14:textId="77777777" w:rsidR="00000000" w:rsidRDefault="00B716F3">
      <w:pPr>
        <w:keepNext/>
        <w:ind w:left="57" w:right="454" w:firstLine="709"/>
        <w:rPr>
          <w:lang w:val="en-BE" w:eastAsia="en-BE" w:bidi="ar-SA"/>
        </w:rPr>
      </w:pPr>
      <w:r>
        <w:rPr>
          <w:lang w:val="en-BE" w:eastAsia="en-BE" w:bidi="ar-SA"/>
        </w:rPr>
        <w:t>Дело № 2-1434/2022</w:t>
      </w:r>
    </w:p>
    <w:p w14:paraId="5AD539CF" w14:textId="77777777" w:rsidR="00000000" w:rsidRDefault="00B716F3">
      <w:pPr>
        <w:keepNext/>
        <w:ind w:left="57" w:right="454" w:firstLine="709"/>
        <w:jc w:val="center"/>
        <w:rPr>
          <w:lang w:val="en-BE" w:eastAsia="en-BE" w:bidi="ar-SA"/>
        </w:rPr>
      </w:pPr>
      <w:r>
        <w:rPr>
          <w:lang w:val="en-BE" w:eastAsia="en-BE" w:bidi="ar-SA"/>
        </w:rPr>
        <w:t>РЕШЕНИЕ</w:t>
      </w:r>
    </w:p>
    <w:p w14:paraId="41179277" w14:textId="77777777" w:rsidR="00000000" w:rsidRDefault="00B716F3">
      <w:pPr>
        <w:ind w:left="57" w:right="454" w:firstLine="709"/>
        <w:jc w:val="center"/>
        <w:rPr>
          <w:lang w:val="en-BE" w:eastAsia="en-BE" w:bidi="ar-SA"/>
        </w:rPr>
      </w:pPr>
      <w:r>
        <w:rPr>
          <w:lang w:val="en-BE" w:eastAsia="en-BE" w:bidi="ar-SA"/>
        </w:rPr>
        <w:t>ИМЕНЕМ РОССИЙСКОЙ ФЕДЕРАЦИИ</w:t>
      </w:r>
    </w:p>
    <w:p w14:paraId="405AB805" w14:textId="77777777" w:rsidR="00000000" w:rsidRDefault="00B716F3">
      <w:pPr>
        <w:ind w:left="57" w:right="454" w:firstLine="709"/>
        <w:jc w:val="center"/>
        <w:rPr>
          <w:lang w:val="en-BE" w:eastAsia="en-BE" w:bidi="ar-SA"/>
        </w:rPr>
      </w:pPr>
    </w:p>
    <w:p w14:paraId="73527B05" w14:textId="77777777" w:rsidR="00000000" w:rsidRDefault="00B716F3">
      <w:pPr>
        <w:ind w:left="57" w:right="454" w:firstLine="709"/>
        <w:jc w:val="both"/>
        <w:rPr>
          <w:lang w:val="en-BE" w:eastAsia="en-BE" w:bidi="ar-SA"/>
        </w:rPr>
      </w:pPr>
      <w:r>
        <w:rPr>
          <w:lang w:val="en-BE" w:eastAsia="en-BE" w:bidi="ar-SA"/>
        </w:rPr>
        <w:t> </w:t>
      </w:r>
    </w:p>
    <w:p w14:paraId="3E465B8A" w14:textId="77777777" w:rsidR="00000000" w:rsidRDefault="00B716F3">
      <w:pPr>
        <w:ind w:left="57" w:right="454" w:firstLine="709"/>
        <w:jc w:val="both"/>
        <w:rPr>
          <w:lang w:val="en-BE" w:eastAsia="en-BE" w:bidi="ar-SA"/>
        </w:rPr>
      </w:pPr>
      <w:r>
        <w:rPr>
          <w:lang w:val="en-BE" w:eastAsia="en-BE" w:bidi="ar-SA"/>
        </w:rPr>
        <w:t xml:space="preserve">16 июня 2022 года                 </w:t>
      </w:r>
      <w:r>
        <w:rPr>
          <w:lang w:val="en-BE" w:eastAsia="en-BE" w:bidi="ar-SA"/>
        </w:rPr>
        <w:tab/>
      </w:r>
      <w:r>
        <w:rPr>
          <w:lang w:val="en-BE" w:eastAsia="en-BE" w:bidi="ar-SA"/>
        </w:rPr>
        <w:tab/>
      </w:r>
      <w:r>
        <w:rPr>
          <w:lang w:val="en-BE" w:eastAsia="en-BE" w:bidi="ar-SA"/>
        </w:rPr>
        <w:tab/>
      </w:r>
      <w:r>
        <w:rPr>
          <w:lang w:val="en-BE" w:eastAsia="en-BE" w:bidi="ar-SA"/>
        </w:rPr>
        <w:t xml:space="preserve">                     г.Москва</w:t>
      </w:r>
    </w:p>
    <w:p w14:paraId="2C328630" w14:textId="77777777" w:rsidR="00000000" w:rsidRDefault="00B716F3">
      <w:pPr>
        <w:tabs>
          <w:tab w:val="left" w:pos="1215"/>
        </w:tabs>
        <w:ind w:left="57" w:right="454" w:firstLine="709"/>
        <w:jc w:val="both"/>
        <w:rPr>
          <w:lang w:val="en-BE" w:eastAsia="en-BE" w:bidi="ar-SA"/>
        </w:rPr>
      </w:pPr>
      <w:r>
        <w:rPr>
          <w:lang w:val="en-BE" w:eastAsia="en-BE" w:bidi="ar-SA"/>
        </w:rPr>
        <w:tab/>
      </w:r>
    </w:p>
    <w:p w14:paraId="2952BD19" w14:textId="77777777" w:rsidR="00000000" w:rsidRDefault="00B716F3">
      <w:pPr>
        <w:ind w:left="57" w:right="454" w:firstLine="709"/>
        <w:jc w:val="both"/>
        <w:rPr>
          <w:lang w:val="en-BE" w:eastAsia="en-BE" w:bidi="ar-SA"/>
        </w:rPr>
      </w:pPr>
      <w:r>
        <w:rPr>
          <w:lang w:val="en-BE" w:eastAsia="en-BE" w:bidi="ar-SA"/>
        </w:rPr>
        <w:t>Зеленоградский районный суд г. Москвы в составе председательствующего судьи  Романовской А.А.,</w:t>
      </w:r>
    </w:p>
    <w:p w14:paraId="662D43DE" w14:textId="77777777" w:rsidR="00000000" w:rsidRDefault="00B716F3">
      <w:pPr>
        <w:ind w:left="57" w:right="454" w:firstLine="709"/>
        <w:jc w:val="both"/>
        <w:rPr>
          <w:lang w:val="en-BE" w:eastAsia="en-BE" w:bidi="ar-SA"/>
        </w:rPr>
      </w:pPr>
      <w:r>
        <w:rPr>
          <w:lang w:val="en-BE" w:eastAsia="en-BE" w:bidi="ar-SA"/>
        </w:rPr>
        <w:t>при</w:t>
      </w:r>
      <w:r>
        <w:rPr>
          <w:lang w:val="en-BE" w:eastAsia="en-BE" w:bidi="ar-SA"/>
        </w:rPr>
        <w:t xml:space="preserve"> секретаре Парубиной Е.В.,</w:t>
      </w:r>
    </w:p>
    <w:p w14:paraId="7191890B" w14:textId="77777777" w:rsidR="00000000" w:rsidRDefault="00B716F3">
      <w:pPr>
        <w:jc w:val="both"/>
        <w:rPr>
          <w:lang w:val="en-BE" w:eastAsia="en-BE" w:bidi="ar-SA"/>
        </w:rPr>
      </w:pPr>
      <w:r>
        <w:rPr>
          <w:lang w:val="en-BE" w:eastAsia="en-BE" w:bidi="ar-SA"/>
        </w:rPr>
        <w:t>рассмотрев в открытом судебном заседании гражданское дело по иску ПАО «Сбербанк России» в лице  филиала – Московского банка ПАО Сбербанк к Цвеклинскому Р</w:t>
      </w:r>
      <w:r>
        <w:rPr>
          <w:rStyle w:val="cat-UserDefinedgrp-42rplc-8"/>
          <w:lang w:val="en-BE" w:eastAsia="en-BE" w:bidi="ar-SA"/>
        </w:rPr>
        <w:t>...</w:t>
      </w:r>
      <w:r>
        <w:rPr>
          <w:lang w:val="en-BE" w:eastAsia="en-BE" w:bidi="ar-SA"/>
        </w:rPr>
        <w:t xml:space="preserve"> С</w:t>
      </w:r>
      <w:r>
        <w:rPr>
          <w:rStyle w:val="cat-UserDefinedgrp-43rplc-9"/>
          <w:lang w:val="en-BE" w:eastAsia="en-BE" w:bidi="ar-SA"/>
        </w:rPr>
        <w:t>...</w:t>
      </w:r>
      <w:r>
        <w:rPr>
          <w:lang w:val="en-BE" w:eastAsia="en-BE" w:bidi="ar-SA"/>
        </w:rPr>
        <w:t xml:space="preserve"> и Титовой М</w:t>
      </w:r>
      <w:r>
        <w:rPr>
          <w:rStyle w:val="cat-UserDefinedgrp-44rplc-11"/>
          <w:lang w:val="en-BE" w:eastAsia="en-BE" w:bidi="ar-SA"/>
        </w:rPr>
        <w:t>...</w:t>
      </w:r>
      <w:r>
        <w:rPr>
          <w:lang w:val="en-BE" w:eastAsia="en-BE" w:bidi="ar-SA"/>
        </w:rPr>
        <w:t xml:space="preserve"> С</w:t>
      </w:r>
      <w:r>
        <w:rPr>
          <w:rStyle w:val="cat-UserDefinedgrp-45rplc-12"/>
          <w:lang w:val="en-BE" w:eastAsia="en-BE" w:bidi="ar-SA"/>
        </w:rPr>
        <w:t>...</w:t>
      </w:r>
      <w:r>
        <w:rPr>
          <w:lang w:val="en-BE" w:eastAsia="en-BE" w:bidi="ar-SA"/>
        </w:rPr>
        <w:t xml:space="preserve"> о расторжении кредитного договора, взыскании за</w:t>
      </w:r>
      <w:r>
        <w:rPr>
          <w:lang w:val="en-BE" w:eastAsia="en-BE" w:bidi="ar-SA"/>
        </w:rPr>
        <w:t>долженности по кредиту,</w:t>
      </w:r>
    </w:p>
    <w:p w14:paraId="77434C53" w14:textId="77777777" w:rsidR="00000000" w:rsidRDefault="00B716F3">
      <w:pPr>
        <w:rPr>
          <w:lang w:val="en-BE" w:eastAsia="en-BE" w:bidi="ar-SA"/>
        </w:rPr>
      </w:pPr>
    </w:p>
    <w:p w14:paraId="6BD40A8E" w14:textId="77777777" w:rsidR="00000000" w:rsidRDefault="00B716F3">
      <w:pPr>
        <w:jc w:val="center"/>
        <w:rPr>
          <w:lang w:val="en-BE" w:eastAsia="en-BE" w:bidi="ar-SA"/>
        </w:rPr>
      </w:pPr>
      <w:r>
        <w:rPr>
          <w:lang w:val="en-BE" w:eastAsia="en-BE" w:bidi="ar-SA"/>
        </w:rPr>
        <w:t>УСТАНОВИЛ:</w:t>
      </w:r>
    </w:p>
    <w:p w14:paraId="40A5D3E9" w14:textId="77777777" w:rsidR="00000000" w:rsidRDefault="00B716F3">
      <w:pPr>
        <w:ind w:firstLine="540"/>
        <w:jc w:val="both"/>
        <w:rPr>
          <w:lang w:val="en-BE" w:eastAsia="en-BE" w:bidi="ar-SA"/>
        </w:rPr>
      </w:pPr>
    </w:p>
    <w:p w14:paraId="34BF61E5" w14:textId="77777777" w:rsidR="00000000" w:rsidRDefault="00B716F3">
      <w:pPr>
        <w:ind w:firstLine="709"/>
        <w:jc w:val="both"/>
        <w:rPr>
          <w:lang w:val="en-BE" w:eastAsia="en-BE" w:bidi="ar-SA"/>
        </w:rPr>
      </w:pPr>
      <w:r>
        <w:rPr>
          <w:lang w:val="en-BE" w:eastAsia="en-BE" w:bidi="ar-SA"/>
        </w:rPr>
        <w:t>Истец Публичное акционерное общество «Сбербанк России» (Московский банк) через представителя по доверенности Воробьева Е.В. обратился в Зеленоградский районный суд города Москвы с иском к наследственному имуществу Цвекл</w:t>
      </w:r>
      <w:r>
        <w:rPr>
          <w:lang w:val="en-BE" w:eastAsia="en-BE" w:bidi="ar-SA"/>
        </w:rPr>
        <w:t>инской Елены Юрьевны о расторжении кредитного договора, взыскании задолженности по кредиту. В обоснование своих требований истец указал, что 08 сентября 2015 года ПАО «Сбербанк России» и Цвеклинская Е.Ю. заключили кредитный договор №47790605 на сумму 142 0</w:t>
      </w:r>
      <w:r>
        <w:rPr>
          <w:lang w:val="en-BE" w:eastAsia="en-BE" w:bidi="ar-SA"/>
        </w:rPr>
        <w:t>00 рублей сроком на 48 месяцев под 24,5% годовых. В соответствии с договором Цвеклинская Е.Ю. обязалась осуществлять погашение кредита в соответствии с графиком платежей ежемесячными (аннуитетными) платежами, которые включают в себя сумму основного долга п</w:t>
      </w:r>
      <w:r>
        <w:rPr>
          <w:lang w:val="en-BE" w:eastAsia="en-BE" w:bidi="ar-SA"/>
        </w:rPr>
        <w:t>о кредиту, а также проценты. 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 которая согласно расчету</w:t>
      </w:r>
      <w:r>
        <w:rPr>
          <w:lang w:val="en-BE" w:eastAsia="en-BE" w:bidi="ar-SA"/>
        </w:rPr>
        <w:t xml:space="preserve"> по состоянию на 28 января 2021 года составляет сумму в размере 139 737 руб. 07 коп., в том числе: сумма просроченного основного долга в размере 79 049 руб. 22 коп., сумма просроченных процентов на просроченный основной долг в размере 41 847 руб. 74 коп., </w:t>
      </w:r>
      <w:r>
        <w:rPr>
          <w:lang w:val="en-BE" w:eastAsia="en-BE" w:bidi="ar-SA"/>
        </w:rPr>
        <w:t xml:space="preserve">сумма просроченных процентов в размере 18 840 руб. 11 коп. 07.01.2018 года заемщик Цвеклинская Е.Ю. умерла. </w:t>
      </w:r>
    </w:p>
    <w:p w14:paraId="2D1B5646" w14:textId="77777777" w:rsidR="00000000" w:rsidRDefault="00B716F3">
      <w:pPr>
        <w:ind w:firstLine="709"/>
        <w:jc w:val="both"/>
        <w:rPr>
          <w:lang w:val="en-BE" w:eastAsia="en-BE" w:bidi="ar-SA"/>
        </w:rPr>
      </w:pPr>
      <w:r>
        <w:rPr>
          <w:lang w:val="en-BE" w:eastAsia="en-BE" w:bidi="ar-SA"/>
        </w:rPr>
        <w:t>В связи с изложенным, истец, уточнив требования в порядке ст.39 ГПК РФ,  просит расторгнуть кредитный договор №47790605 от 08 сентября 2015 года, в</w:t>
      </w:r>
      <w:r>
        <w:rPr>
          <w:lang w:val="en-BE" w:eastAsia="en-BE" w:bidi="ar-SA"/>
        </w:rPr>
        <w:t>зыскать солидарно с наследников Цвеклинской Е.Ю. – Цвеклинского Р.С. и Титовой М.С. из стоимости наследственного имущества задолженность по кредитному договору в размере 119 178 руб. 74 коп., а также расходы по оплате государственной пошлины в размере 9 99</w:t>
      </w:r>
      <w:r>
        <w:rPr>
          <w:lang w:val="en-BE" w:eastAsia="en-BE" w:bidi="ar-SA"/>
        </w:rPr>
        <w:t xml:space="preserve">4 руб. 74 коп. </w:t>
      </w:r>
    </w:p>
    <w:p w14:paraId="0CC98B3B" w14:textId="77777777" w:rsidR="00000000" w:rsidRDefault="00B716F3">
      <w:pPr>
        <w:ind w:firstLine="709"/>
        <w:jc w:val="both"/>
        <w:rPr>
          <w:lang w:val="en-BE" w:eastAsia="en-BE" w:bidi="ar-SA"/>
        </w:rPr>
      </w:pPr>
      <w:r>
        <w:rPr>
          <w:lang w:val="en-BE" w:eastAsia="en-BE" w:bidi="ar-SA"/>
        </w:rPr>
        <w:t>Истец ПАО Сбербанк явку своего представителя в судебное заседание не обеспечил, о слушании дела извещен, ходатайствовал о рассмотрении дела в отсутствие  представителя, удовлетворении иска в полном объеме (приобщено в судебном заседании).</w:t>
      </w:r>
    </w:p>
    <w:p w14:paraId="2AEF1B12" w14:textId="77777777" w:rsidR="00000000" w:rsidRDefault="00B716F3">
      <w:pPr>
        <w:ind w:firstLine="709"/>
        <w:jc w:val="both"/>
        <w:rPr>
          <w:lang w:val="en-BE" w:eastAsia="en-BE" w:bidi="ar-SA"/>
        </w:rPr>
      </w:pPr>
      <w:r>
        <w:rPr>
          <w:lang w:val="en-BE" w:eastAsia="en-BE" w:bidi="ar-SA"/>
        </w:rPr>
        <w:t>О</w:t>
      </w:r>
      <w:r>
        <w:rPr>
          <w:lang w:val="en-BE" w:eastAsia="en-BE" w:bidi="ar-SA"/>
        </w:rPr>
        <w:t>тветчики Цвеклинский Р.С. и Титова М.С. в судебное заседание не явились, извещены в установленном законом порядке по адресу места жительства. Ранее от ответчика Цвеклинского Р.С. поступили письменные возражения, в заявлении об отмене заочного решения, согл</w:t>
      </w:r>
      <w:r>
        <w:rPr>
          <w:lang w:val="en-BE" w:eastAsia="en-BE" w:bidi="ar-SA"/>
        </w:rPr>
        <w:t>асно которым ответчик не согласен с суммой взыскиваемых средств.</w:t>
      </w:r>
    </w:p>
    <w:p w14:paraId="31EE43B4" w14:textId="77777777" w:rsidR="00000000" w:rsidRDefault="00B716F3">
      <w:pPr>
        <w:ind w:firstLine="709"/>
        <w:jc w:val="both"/>
        <w:rPr>
          <w:lang w:val="en-BE" w:eastAsia="en-BE" w:bidi="ar-SA"/>
        </w:rPr>
      </w:pPr>
      <w:r>
        <w:rPr>
          <w:lang w:val="en-BE" w:eastAsia="en-BE" w:bidi="ar-SA"/>
        </w:rPr>
        <w:t>Руководствуясь ст. 167 ГПК РФ, суд определил рассмотреть дело при данной явке.</w:t>
      </w:r>
    </w:p>
    <w:p w14:paraId="1CA812C8" w14:textId="77777777" w:rsidR="00000000" w:rsidRDefault="00B716F3">
      <w:pPr>
        <w:ind w:firstLine="709"/>
        <w:jc w:val="both"/>
        <w:rPr>
          <w:lang w:val="en-BE" w:eastAsia="en-BE" w:bidi="ar-SA"/>
        </w:rPr>
      </w:pPr>
      <w:r>
        <w:rPr>
          <w:lang w:val="en-BE" w:eastAsia="en-BE" w:bidi="ar-SA"/>
        </w:rPr>
        <w:lastRenderedPageBreak/>
        <w:t>Исследовав материалы дела, оценив представленные доказательства в их совокупности, с учетом требований, предусмо</w:t>
      </w:r>
      <w:r>
        <w:rPr>
          <w:lang w:val="en-BE" w:eastAsia="en-BE" w:bidi="ar-SA"/>
        </w:rPr>
        <w:t>тренных ст. 56 ГПК РФ, и по правилам, установленным ст. 67 ГПК РФ, суд приходит к следующему.</w:t>
      </w:r>
    </w:p>
    <w:p w14:paraId="76E53395" w14:textId="77777777" w:rsidR="00000000" w:rsidRDefault="00B716F3">
      <w:pPr>
        <w:ind w:firstLine="709"/>
        <w:jc w:val="both"/>
        <w:rPr>
          <w:lang w:val="en-BE" w:eastAsia="en-BE" w:bidi="ar-SA"/>
        </w:rPr>
      </w:pPr>
      <w:r>
        <w:rPr>
          <w:lang w:val="en-BE" w:eastAsia="en-BE" w:bidi="ar-SA"/>
        </w:rPr>
        <w:t>Как установлено судом и следует из материалов дела, что 08 сентября 2015 года ПАО «Сбербанк России» и Цвеклинская Е.Ю. заключили кредитный договор №4779065. По ус</w:t>
      </w:r>
      <w:r>
        <w:rPr>
          <w:lang w:val="en-BE" w:eastAsia="en-BE" w:bidi="ar-SA"/>
        </w:rPr>
        <w:t>ловиям договора истец (кредитор) предоставил ответчику (заемщику) кредит в сумме 142 000 рублей под 24,5% годовых, на срок на срок 48 месяцев путем зачисления суммы кредита на счет дебетовой банковской карты на счет №40817810138151909296, открытый у кредит</w:t>
      </w:r>
      <w:r>
        <w:rPr>
          <w:lang w:val="en-BE" w:eastAsia="en-BE" w:bidi="ar-SA"/>
        </w:rPr>
        <w:t>ора (л.д.21-22).</w:t>
      </w:r>
    </w:p>
    <w:p w14:paraId="51F8CC6B" w14:textId="77777777" w:rsidR="00000000" w:rsidRDefault="00B716F3">
      <w:pPr>
        <w:ind w:firstLine="709"/>
        <w:jc w:val="both"/>
        <w:rPr>
          <w:lang w:val="en-BE" w:eastAsia="en-BE" w:bidi="ar-SA"/>
        </w:rPr>
      </w:pPr>
      <w:r>
        <w:rPr>
          <w:lang w:val="en-BE" w:eastAsia="en-BE" w:bidi="ar-SA"/>
        </w:rPr>
        <w:t xml:space="preserve">07.01.2018 года заемщик Цвеклинская Е.Ю. умерла, что подтверждается копией свидетельства о смерти VII-МЮ № 673670, выданным Зеленоградским отделом ЗАГС Управления ЗАГС Москвы (л.д.31). </w:t>
      </w:r>
    </w:p>
    <w:p w14:paraId="50C71749" w14:textId="77777777" w:rsidR="00000000" w:rsidRDefault="00B716F3">
      <w:pPr>
        <w:ind w:firstLine="709"/>
        <w:jc w:val="both"/>
        <w:rPr>
          <w:lang w:val="en-BE" w:eastAsia="en-BE" w:bidi="ar-SA"/>
        </w:rPr>
      </w:pPr>
      <w:r>
        <w:rPr>
          <w:lang w:val="en-BE" w:eastAsia="en-BE" w:bidi="ar-SA"/>
        </w:rPr>
        <w:t>В соответствии с п. 1 ст. 1110 ГК РФ, при наследовани</w:t>
      </w:r>
      <w:r>
        <w:rPr>
          <w:lang w:val="en-BE" w:eastAsia="en-BE" w:bidi="ar-SA"/>
        </w:rPr>
        <w:t>и имущество умершего (наследство, наследственное имущество) переходит к другим лицам в порядке универсального правопреемства, то есть в неизменном виде как единое целое и в один и тот же момент, если из правил ГК РФ не следует иное.</w:t>
      </w:r>
    </w:p>
    <w:p w14:paraId="00D53360" w14:textId="77777777" w:rsidR="00000000" w:rsidRDefault="00B716F3">
      <w:pPr>
        <w:ind w:firstLine="709"/>
        <w:jc w:val="both"/>
        <w:rPr>
          <w:lang w:val="en-BE" w:eastAsia="en-BE" w:bidi="ar-SA"/>
        </w:rPr>
      </w:pPr>
      <w:r>
        <w:rPr>
          <w:lang w:val="en-BE" w:eastAsia="en-BE" w:bidi="ar-SA"/>
        </w:rPr>
        <w:t>Согласно ст. 1112 ГК РФ</w:t>
      </w:r>
      <w:r>
        <w:rPr>
          <w:lang w:val="en-BE" w:eastAsia="en-BE" w:bidi="ar-SA"/>
        </w:rPr>
        <w:t xml:space="preserve"> в состав наследства входят принадлежавшие наследодателю на день открытия наследства вещи, иное имущество, в том числе имущественные права и обязанности.</w:t>
      </w:r>
    </w:p>
    <w:p w14:paraId="0E2093EA" w14:textId="77777777" w:rsidR="00000000" w:rsidRDefault="00B716F3">
      <w:pPr>
        <w:ind w:firstLine="709"/>
        <w:jc w:val="both"/>
        <w:rPr>
          <w:lang w:val="en-BE" w:eastAsia="en-BE" w:bidi="ar-SA"/>
        </w:rPr>
      </w:pPr>
      <w:r>
        <w:rPr>
          <w:lang w:val="en-BE" w:eastAsia="en-BE" w:bidi="ar-SA"/>
        </w:rPr>
        <w:t>Не входят в состав наследства права и обязанности, неразрывно связанные с личностью наследодателя, в ч</w:t>
      </w:r>
      <w:r>
        <w:rPr>
          <w:lang w:val="en-BE" w:eastAsia="en-BE" w:bidi="ar-SA"/>
        </w:rPr>
        <w:t>астности право на алименты, право на возмещение вреда, причиненного жизни или здоровью гражданина, а также права и обязанности, переход которых в порядке наследования не допускается настоящим Кодексом или другими законами.</w:t>
      </w:r>
    </w:p>
    <w:p w14:paraId="12D727AB" w14:textId="77777777" w:rsidR="00000000" w:rsidRDefault="00B716F3">
      <w:pPr>
        <w:ind w:firstLine="709"/>
        <w:jc w:val="both"/>
        <w:rPr>
          <w:lang w:val="en-BE" w:eastAsia="en-BE" w:bidi="ar-SA"/>
        </w:rPr>
      </w:pPr>
      <w:r>
        <w:rPr>
          <w:lang w:val="en-BE" w:eastAsia="en-BE" w:bidi="ar-SA"/>
        </w:rPr>
        <w:t>Не входят в состав наследства лич</w:t>
      </w:r>
      <w:r>
        <w:rPr>
          <w:lang w:val="en-BE" w:eastAsia="en-BE" w:bidi="ar-SA"/>
        </w:rPr>
        <w:t>ные неимущественные права и другие нематериальные блага.</w:t>
      </w:r>
    </w:p>
    <w:p w14:paraId="631977D0" w14:textId="77777777" w:rsidR="00000000" w:rsidRDefault="00B716F3">
      <w:pPr>
        <w:ind w:firstLine="709"/>
        <w:jc w:val="both"/>
        <w:rPr>
          <w:lang w:val="en-BE" w:eastAsia="en-BE" w:bidi="ar-SA"/>
        </w:rPr>
      </w:pPr>
      <w:r>
        <w:rPr>
          <w:lang w:val="en-BE" w:eastAsia="en-BE" w:bidi="ar-SA"/>
        </w:rPr>
        <w:t>В соответствии с правовой позицией, изложенной в пункте 58 Постановления Пленума Верховного Суда Российской Федерации от 29 мая 2012 года №9 «О судебной практике по делам о наследовании», под долгами</w:t>
      </w:r>
      <w:r>
        <w:rPr>
          <w:lang w:val="en-BE" w:eastAsia="en-BE" w:bidi="ar-SA"/>
        </w:rPr>
        <w:t xml:space="preserve"> наследодателя,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(статья 418 Гражданского кодекса Российской Федерации), независимо от наступления</w:t>
      </w:r>
      <w:r>
        <w:rPr>
          <w:lang w:val="en-BE" w:eastAsia="en-BE" w:bidi="ar-SA"/>
        </w:rPr>
        <w:t xml:space="preserve"> срока их исполнения, а равно от времени их выявления и осведомленности о них наследников при принятии наследства.</w:t>
      </w:r>
    </w:p>
    <w:p w14:paraId="631660F5" w14:textId="77777777" w:rsidR="00000000" w:rsidRDefault="00B716F3">
      <w:pPr>
        <w:ind w:firstLine="709"/>
        <w:jc w:val="both"/>
        <w:rPr>
          <w:lang w:val="en-BE" w:eastAsia="en-BE" w:bidi="ar-SA"/>
        </w:rPr>
      </w:pPr>
      <w:r>
        <w:rPr>
          <w:lang w:val="en-BE" w:eastAsia="en-BE" w:bidi="ar-SA"/>
        </w:rPr>
        <w:t>В соответствии с правовой позицией, изложенной в пункте 59 Постановления Пленума Верховного Суда Российской Федерации от 29 мая 2012 года № 9</w:t>
      </w:r>
      <w:r>
        <w:rPr>
          <w:lang w:val="en-BE" w:eastAsia="en-BE" w:bidi="ar-SA"/>
        </w:rPr>
        <w:t xml:space="preserve"> «О судебной практике по делам о наследовании», смерть должника не является обстоятельством, влекущим досрочное исполнение его обязательств наследниками. Например, наследник должника по кредитному договору обязан возвратить кредитору полученную наследодате</w:t>
      </w:r>
      <w:r>
        <w:rPr>
          <w:lang w:val="en-BE" w:eastAsia="en-BE" w:bidi="ar-SA"/>
        </w:rPr>
        <w:t>лем денежную сумму и уплатить проценты на нее в срок и в порядке, которые предусмотрены договором займа; сумма кредита, предоставленного наследодателю для личного, семейного, домашнего или иного использования, не связанного с предпринимательской деятельнос</w:t>
      </w:r>
      <w:r>
        <w:rPr>
          <w:lang w:val="en-BE" w:eastAsia="en-BE" w:bidi="ar-SA"/>
        </w:rPr>
        <w:t>тью, может быть возвращена наследником досрочно полностью или по частям при условии уведомления об этом кредитора не менее чем за тридцать дней до дня такого возврата, если кредитным договором не установлен более короткий срок уведомления; сумма кредита, п</w:t>
      </w:r>
      <w:r>
        <w:rPr>
          <w:lang w:val="en-BE" w:eastAsia="en-BE" w:bidi="ar-SA"/>
        </w:rPr>
        <w:t>редоставленного в иных случаях, может быть возвращена досрочно с согласия кредитора (статьи 810, 819 ГК РФ).</w:t>
      </w:r>
    </w:p>
    <w:p w14:paraId="6C9278DC" w14:textId="77777777" w:rsidR="00000000" w:rsidRDefault="00B716F3">
      <w:pPr>
        <w:ind w:firstLine="709"/>
        <w:jc w:val="both"/>
        <w:rPr>
          <w:lang w:val="en-BE" w:eastAsia="en-BE" w:bidi="ar-SA"/>
        </w:rPr>
      </w:pPr>
      <w:r>
        <w:rPr>
          <w:lang w:val="en-BE" w:eastAsia="en-BE" w:bidi="ar-SA"/>
        </w:rPr>
        <w:t>Согласно правовой позиции, содержащейся в пунктах 60, 61 вышеприведенного Постановления Пленума Верховного Суда Российской Федерации, ответственнос</w:t>
      </w:r>
      <w:r>
        <w:rPr>
          <w:lang w:val="en-BE" w:eastAsia="en-BE" w:bidi="ar-SA"/>
        </w:rPr>
        <w:t xml:space="preserve">ть по долгам наследодателя несут все принявшие наследство наследники независимо от основания </w:t>
      </w:r>
      <w:r>
        <w:rPr>
          <w:lang w:val="en-BE" w:eastAsia="en-BE" w:bidi="ar-SA"/>
        </w:rPr>
        <w:lastRenderedPageBreak/>
        <w:t xml:space="preserve">наследования и способа принятия наследства. Принявшие наследство наследники должника становятся солидарными должниками (статья 323 Гражданского кодекса Российской </w:t>
      </w:r>
      <w:r>
        <w:rPr>
          <w:lang w:val="en-BE" w:eastAsia="en-BE" w:bidi="ar-SA"/>
        </w:rPr>
        <w:t>Федерации) в пределах стоимости перешедшего к ним наследственного имущества.</w:t>
      </w:r>
    </w:p>
    <w:p w14:paraId="4A33724D" w14:textId="77777777" w:rsidR="00000000" w:rsidRDefault="00B716F3">
      <w:pPr>
        <w:ind w:firstLine="709"/>
        <w:jc w:val="both"/>
        <w:rPr>
          <w:lang w:val="en-BE" w:eastAsia="en-BE" w:bidi="ar-SA"/>
        </w:rPr>
      </w:pPr>
      <w:r>
        <w:rPr>
          <w:lang w:val="en-BE" w:eastAsia="en-BE" w:bidi="ar-SA"/>
        </w:rPr>
        <w:t>Стоимость перешедшего к наследникам имущества, пределами которой ограничена их ответственность по долгам наследодателя, определяется его рыночной стоимостью на время открытия насл</w:t>
      </w:r>
      <w:r>
        <w:rPr>
          <w:lang w:val="en-BE" w:eastAsia="en-BE" w:bidi="ar-SA"/>
        </w:rPr>
        <w:t>едства вне зависимости от ее последующего изменения ко времени рассмотрения дела судом.</w:t>
      </w:r>
    </w:p>
    <w:p w14:paraId="32B4E0D8" w14:textId="77777777" w:rsidR="00000000" w:rsidRDefault="00B716F3">
      <w:pPr>
        <w:ind w:firstLine="709"/>
        <w:jc w:val="both"/>
        <w:rPr>
          <w:lang w:val="en-BE" w:eastAsia="en-BE" w:bidi="ar-SA"/>
        </w:rPr>
      </w:pPr>
      <w:r>
        <w:rPr>
          <w:lang w:val="en-BE" w:eastAsia="en-BE" w:bidi="ar-SA"/>
        </w:rPr>
        <w:t>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w:t>
      </w:r>
      <w:r>
        <w:rPr>
          <w:lang w:val="en-BE" w:eastAsia="en-BE" w:bidi="ar-SA"/>
        </w:rPr>
        <w:t>х исполнению со дня открытия наследства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процентов на нее).</w:t>
      </w:r>
    </w:p>
    <w:p w14:paraId="60229562" w14:textId="77777777" w:rsidR="00000000" w:rsidRDefault="00B716F3">
      <w:pPr>
        <w:ind w:firstLine="709"/>
        <w:jc w:val="both"/>
        <w:rPr>
          <w:lang w:val="en-BE" w:eastAsia="en-BE" w:bidi="ar-SA"/>
        </w:rPr>
      </w:pPr>
      <w:r>
        <w:rPr>
          <w:lang w:val="en-BE" w:eastAsia="en-BE" w:bidi="ar-SA"/>
        </w:rPr>
        <w:t>Установлено, что по вышеуказанному договору имее</w:t>
      </w:r>
      <w:r>
        <w:rPr>
          <w:lang w:val="en-BE" w:eastAsia="en-BE" w:bidi="ar-SA"/>
        </w:rPr>
        <w:t>тся задолженность по возврату основного долга и процентов, поскольку платежи по договору не производились.</w:t>
      </w:r>
    </w:p>
    <w:p w14:paraId="29C9C56B" w14:textId="77777777" w:rsidR="00000000" w:rsidRDefault="00B716F3">
      <w:pPr>
        <w:ind w:firstLine="709"/>
        <w:jc w:val="both"/>
        <w:rPr>
          <w:lang w:val="en-BE" w:eastAsia="en-BE" w:bidi="ar-SA"/>
        </w:rPr>
      </w:pPr>
      <w:r>
        <w:rPr>
          <w:lang w:val="en-BE" w:eastAsia="en-BE" w:bidi="ar-SA"/>
        </w:rPr>
        <w:t>В соответствии со ст. 807 ГК РФ по договору займа одна сторона (займодавец) передает в собственность другой стороне (заемщику) деньги, а заемщик обяз</w:t>
      </w:r>
      <w:r>
        <w:rPr>
          <w:lang w:val="en-BE" w:eastAsia="en-BE" w:bidi="ar-SA"/>
        </w:rPr>
        <w:t>уется  возвратить займодавцу такую же сумму денег (сумму займа). Договор считается заключенным с момента передачи денег. В подтверждение договора займа и его условий может быть представлен документ, подтверждающий передачу займодавцем определенной денежной</w:t>
      </w:r>
      <w:r>
        <w:rPr>
          <w:lang w:val="en-BE" w:eastAsia="en-BE" w:bidi="ar-SA"/>
        </w:rPr>
        <w:t xml:space="preserve"> суммы. </w:t>
      </w:r>
    </w:p>
    <w:p w14:paraId="3CA7542A" w14:textId="77777777" w:rsidR="00000000" w:rsidRDefault="00B716F3">
      <w:pPr>
        <w:ind w:firstLine="709"/>
        <w:jc w:val="both"/>
        <w:rPr>
          <w:lang w:val="en-BE" w:eastAsia="en-BE" w:bidi="ar-SA"/>
        </w:rPr>
      </w:pPr>
      <w:r>
        <w:rPr>
          <w:lang w:val="en-BE" w:eastAsia="en-BE" w:bidi="ar-SA"/>
        </w:rPr>
        <w:t xml:space="preserve">Согласно ст. 809 ГК РФ, займодавец имеет право на получение процентов с заемщика по договору займа на сумму займа в размерах и в порядке, определенных договором. </w:t>
      </w:r>
    </w:p>
    <w:p w14:paraId="7A54B53B" w14:textId="77777777" w:rsidR="00000000" w:rsidRDefault="00B716F3">
      <w:pPr>
        <w:ind w:firstLine="709"/>
        <w:jc w:val="both"/>
        <w:rPr>
          <w:lang w:val="en-BE" w:eastAsia="en-BE" w:bidi="ar-SA"/>
        </w:rPr>
      </w:pPr>
      <w:r>
        <w:rPr>
          <w:lang w:val="en-BE" w:eastAsia="en-BE" w:bidi="ar-SA"/>
        </w:rPr>
        <w:t xml:space="preserve">Статьей 810 ГК РФ предусмотрена обязанность заемщика возвратить сумму займа в срок, </w:t>
      </w:r>
      <w:r>
        <w:rPr>
          <w:lang w:val="en-BE" w:eastAsia="en-BE" w:bidi="ar-SA"/>
        </w:rPr>
        <w:t xml:space="preserve">предусмотренный договором.    </w:t>
      </w:r>
    </w:p>
    <w:p w14:paraId="1EB9A0CE" w14:textId="77777777" w:rsidR="00000000" w:rsidRDefault="00B716F3">
      <w:pPr>
        <w:ind w:firstLine="709"/>
        <w:jc w:val="both"/>
        <w:rPr>
          <w:lang w:val="en-BE" w:eastAsia="en-BE" w:bidi="ar-SA"/>
        </w:rPr>
      </w:pPr>
      <w:r>
        <w:rPr>
          <w:lang w:val="en-BE" w:eastAsia="en-BE" w:bidi="ar-SA"/>
        </w:rPr>
        <w:t>В соответствии со ст.ст. 309, 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обязательства и одностороннее измен</w:t>
      </w:r>
      <w:r>
        <w:rPr>
          <w:lang w:val="en-BE" w:eastAsia="en-BE" w:bidi="ar-SA"/>
        </w:rPr>
        <w:t>ение его условий не допускаются.</w:t>
      </w:r>
    </w:p>
    <w:p w14:paraId="525AC8CA" w14:textId="77777777" w:rsidR="00000000" w:rsidRDefault="00B716F3">
      <w:pPr>
        <w:ind w:firstLine="709"/>
        <w:jc w:val="both"/>
        <w:rPr>
          <w:lang w:val="en-BE" w:eastAsia="en-BE" w:bidi="ar-SA"/>
        </w:rPr>
      </w:pPr>
      <w:r>
        <w:rPr>
          <w:lang w:val="en-BE" w:eastAsia="en-BE" w:bidi="ar-SA"/>
        </w:rPr>
        <w:t>Согласно представленной истцом выписки по счету заемщика Цвеклинской Е.Ю. погашение кредита производилось заемщиком не регулярно, недостаточными для погашения задолженности суммами, с просрочками платежей (л.д.7-20)</w:t>
      </w:r>
    </w:p>
    <w:p w14:paraId="7FD5D1EF" w14:textId="77777777" w:rsidR="00000000" w:rsidRDefault="00B716F3">
      <w:pPr>
        <w:ind w:firstLine="709"/>
        <w:jc w:val="both"/>
        <w:rPr>
          <w:lang w:val="en-BE" w:eastAsia="en-BE" w:bidi="ar-SA"/>
        </w:rPr>
      </w:pPr>
      <w:r>
        <w:rPr>
          <w:lang w:val="en-BE" w:eastAsia="en-BE" w:bidi="ar-SA"/>
        </w:rPr>
        <w:t>Согласн</w:t>
      </w:r>
      <w:r>
        <w:rPr>
          <w:lang w:val="en-BE" w:eastAsia="en-BE" w:bidi="ar-SA"/>
        </w:rPr>
        <w:t>о расчету задолженности по состоянию на 17 мая 2022 года общая сумма задолженности по кредитному договору составила  119 178 руб. 74 коп., в том числе: сумма просроченного основного долга в размере 79 049 руб. 22 коп., сумма просроченных процентов на проср</w:t>
      </w:r>
      <w:r>
        <w:rPr>
          <w:lang w:val="en-BE" w:eastAsia="en-BE" w:bidi="ar-SA"/>
        </w:rPr>
        <w:t>оченный основной долг в размере 40 129 руб. 52 коп. (приобщено в судебном заседании).</w:t>
      </w:r>
    </w:p>
    <w:p w14:paraId="48E3B4E3" w14:textId="77777777" w:rsidR="00000000" w:rsidRDefault="00B716F3">
      <w:pPr>
        <w:ind w:firstLine="709"/>
        <w:jc w:val="both"/>
        <w:rPr>
          <w:lang w:val="en-BE" w:eastAsia="en-BE" w:bidi="ar-SA"/>
        </w:rPr>
      </w:pPr>
      <w:r>
        <w:rPr>
          <w:lang w:val="en-BE" w:eastAsia="en-BE" w:bidi="ar-SA"/>
        </w:rPr>
        <w:t>В силу п. 1 ст. 1175 ГК РФ, наследники, принявшие наследство, отвечают по долгам наследодателя солидарно (статья 323).</w:t>
      </w:r>
    </w:p>
    <w:p w14:paraId="629F3411" w14:textId="77777777" w:rsidR="00000000" w:rsidRDefault="00B716F3">
      <w:pPr>
        <w:ind w:firstLine="709"/>
        <w:jc w:val="both"/>
        <w:rPr>
          <w:lang w:val="en-BE" w:eastAsia="en-BE" w:bidi="ar-SA"/>
        </w:rPr>
      </w:pPr>
      <w:r>
        <w:rPr>
          <w:lang w:val="en-BE" w:eastAsia="en-BE" w:bidi="ar-SA"/>
        </w:rPr>
        <w:t>Каждый из наследников отвечает по долгам наследодат</w:t>
      </w:r>
      <w:r>
        <w:rPr>
          <w:lang w:val="en-BE" w:eastAsia="en-BE" w:bidi="ar-SA"/>
        </w:rPr>
        <w:t>еля в пределах стоимости перешедшего к нему наследственного имущества.</w:t>
      </w:r>
    </w:p>
    <w:p w14:paraId="109D5495" w14:textId="77777777" w:rsidR="00000000" w:rsidRDefault="00B716F3">
      <w:pPr>
        <w:ind w:firstLine="709"/>
        <w:jc w:val="both"/>
        <w:rPr>
          <w:lang w:val="en-BE" w:eastAsia="en-BE" w:bidi="ar-SA"/>
        </w:rPr>
      </w:pPr>
      <w:r>
        <w:rPr>
          <w:lang w:val="en-BE" w:eastAsia="en-BE" w:bidi="ar-SA"/>
        </w:rPr>
        <w:t>По смыслу положений приведенных правовых норм обстоятельствами, имеющими юридическое значение для правильного разрешения спора между кредитором и наследниками должника о взыскании задол</w:t>
      </w:r>
      <w:r>
        <w:rPr>
          <w:lang w:val="en-BE" w:eastAsia="en-BE" w:bidi="ar-SA"/>
        </w:rPr>
        <w:t>женности по кредитному договору, являются принятие наследниками наследства, наличие и размер наследственного имущества, неисполнение или ненадлежащее исполнение заемщиком обязательств по кредитному договору.</w:t>
      </w:r>
    </w:p>
    <w:p w14:paraId="7EC29AE3" w14:textId="77777777" w:rsidR="00000000" w:rsidRDefault="00B716F3">
      <w:pPr>
        <w:ind w:firstLine="709"/>
        <w:jc w:val="both"/>
        <w:rPr>
          <w:lang w:val="en-BE" w:eastAsia="en-BE" w:bidi="ar-SA"/>
        </w:rPr>
      </w:pPr>
      <w:r>
        <w:rPr>
          <w:lang w:val="en-BE" w:eastAsia="en-BE" w:bidi="ar-SA"/>
        </w:rPr>
        <w:t>В соответствии со ст. 1142 ГК РФ наследниками пе</w:t>
      </w:r>
      <w:r>
        <w:rPr>
          <w:lang w:val="en-BE" w:eastAsia="en-BE" w:bidi="ar-SA"/>
        </w:rPr>
        <w:t>рвой очереди по закону являются дети, супруг и родители наследодателя.</w:t>
      </w:r>
    </w:p>
    <w:p w14:paraId="0ABCF09A" w14:textId="77777777" w:rsidR="00000000" w:rsidRDefault="00B716F3">
      <w:pPr>
        <w:ind w:firstLine="709"/>
        <w:jc w:val="both"/>
        <w:rPr>
          <w:lang w:val="en-BE" w:eastAsia="en-BE" w:bidi="ar-SA"/>
        </w:rPr>
      </w:pPr>
      <w:r>
        <w:rPr>
          <w:lang w:val="en-BE" w:eastAsia="en-BE" w:bidi="ar-SA"/>
        </w:rPr>
        <w:lastRenderedPageBreak/>
        <w:t>В соответствии со ст. 1152 ГК РФ для приобретения наследства наследник должен его принять.</w:t>
      </w:r>
    </w:p>
    <w:p w14:paraId="0D66FA6C" w14:textId="77777777" w:rsidR="00000000" w:rsidRDefault="00B716F3">
      <w:pPr>
        <w:ind w:firstLine="709"/>
        <w:jc w:val="both"/>
        <w:rPr>
          <w:lang w:val="en-BE" w:eastAsia="en-BE" w:bidi="ar-SA"/>
        </w:rPr>
      </w:pPr>
      <w:r>
        <w:rPr>
          <w:lang w:val="en-BE" w:eastAsia="en-BE" w:bidi="ar-SA"/>
        </w:rPr>
        <w:t xml:space="preserve">Принятое наследство признается принадлежащим наследнику со дня открытия наследства независимо </w:t>
      </w:r>
      <w:r>
        <w:rPr>
          <w:lang w:val="en-BE" w:eastAsia="en-BE" w:bidi="ar-SA"/>
        </w:rPr>
        <w:t>от времени его фактического принятия, а также независимо от момента государственной регистрации права наследника на наследственное имущество, когда такое право подлежит государственной регистрации.</w:t>
      </w:r>
    </w:p>
    <w:p w14:paraId="42A1B6BC" w14:textId="77777777" w:rsidR="00000000" w:rsidRDefault="00B716F3">
      <w:pPr>
        <w:ind w:firstLine="709"/>
        <w:jc w:val="both"/>
        <w:rPr>
          <w:lang w:val="en-BE" w:eastAsia="en-BE" w:bidi="ar-SA"/>
        </w:rPr>
      </w:pPr>
      <w:r>
        <w:rPr>
          <w:lang w:val="en-BE" w:eastAsia="en-BE" w:bidi="ar-SA"/>
        </w:rPr>
        <w:t>В соответствии со ст. 1150 ГК РФ принадлежащее пережившему</w:t>
      </w:r>
      <w:r>
        <w:rPr>
          <w:lang w:val="en-BE" w:eastAsia="en-BE" w:bidi="ar-SA"/>
        </w:rPr>
        <w:t xml:space="preserve"> супругу наследодателя в силу завещания или закона право наследования не умаляет его права на часть имущества, нажитого во время брака с наследодателем и являющегося их совместной собственностью. Доля умершего супруга в этом имуществе, определяемая в соотв</w:t>
      </w:r>
      <w:r>
        <w:rPr>
          <w:lang w:val="en-BE" w:eastAsia="en-BE" w:bidi="ar-SA"/>
        </w:rPr>
        <w:t>етствии со статьей 256 настоящего Кодекса, входит в состав наследства и переходит к наследникам в соответствии с правилами, установленными настоящим Кодексом.</w:t>
      </w:r>
    </w:p>
    <w:p w14:paraId="50EC184C" w14:textId="77777777" w:rsidR="00000000" w:rsidRDefault="00B716F3">
      <w:pPr>
        <w:ind w:firstLine="709"/>
        <w:jc w:val="both"/>
        <w:rPr>
          <w:lang w:val="en-BE" w:eastAsia="en-BE" w:bidi="ar-SA"/>
        </w:rPr>
      </w:pPr>
      <w:r>
        <w:rPr>
          <w:lang w:val="en-BE" w:eastAsia="en-BE" w:bidi="ar-SA"/>
        </w:rPr>
        <w:t>Из материалов наследственного дела № 1002018 усматривается, что наследственное дело к имуществу у</w:t>
      </w:r>
      <w:r>
        <w:rPr>
          <w:lang w:val="en-BE" w:eastAsia="en-BE" w:bidi="ar-SA"/>
        </w:rPr>
        <w:t xml:space="preserve">мершей Цвеклинской Е.Ю. было открыто у нотариуса г.Москвы Новиковой В.В. (л.д. 47-94). </w:t>
      </w:r>
    </w:p>
    <w:p w14:paraId="0C6CF8D3" w14:textId="77777777" w:rsidR="00000000" w:rsidRDefault="00B716F3">
      <w:pPr>
        <w:ind w:firstLine="709"/>
        <w:jc w:val="both"/>
        <w:rPr>
          <w:lang w:val="en-BE" w:eastAsia="en-BE" w:bidi="ar-SA"/>
        </w:rPr>
      </w:pPr>
      <w:r>
        <w:rPr>
          <w:lang w:val="en-BE" w:eastAsia="en-BE" w:bidi="ar-SA"/>
        </w:rPr>
        <w:t xml:space="preserve">Из материалов наследственного дела следует, что наследниками первой очереди по закону после смерти Цвеклинской Е.Ю. являются: дочь – Титова М.С., сын Цвеклинский Р.С., </w:t>
      </w:r>
      <w:r>
        <w:rPr>
          <w:lang w:val="en-BE" w:eastAsia="en-BE" w:bidi="ar-SA"/>
        </w:rPr>
        <w:t xml:space="preserve">супруг Цвеклинский С.В., мать – Хухрянкина Н.М.  </w:t>
      </w:r>
    </w:p>
    <w:p w14:paraId="4B9268A1" w14:textId="77777777" w:rsidR="00000000" w:rsidRDefault="00B716F3">
      <w:pPr>
        <w:ind w:firstLine="709"/>
        <w:jc w:val="both"/>
        <w:rPr>
          <w:lang w:val="en-BE" w:eastAsia="en-BE" w:bidi="ar-SA"/>
        </w:rPr>
      </w:pPr>
      <w:r>
        <w:rPr>
          <w:lang w:val="en-BE" w:eastAsia="en-BE" w:bidi="ar-SA"/>
        </w:rPr>
        <w:t xml:space="preserve">Свидетельства о праве на наследство Цвеклинской Е.Ю. выданы ее сыну Цвеклинскому Р.С. и дочери Титовой М.С. (л.д. 71-оборот-72). </w:t>
      </w:r>
    </w:p>
    <w:p w14:paraId="4AC4C83F" w14:textId="77777777" w:rsidR="00000000" w:rsidRDefault="00B716F3">
      <w:pPr>
        <w:ind w:firstLine="709"/>
        <w:jc w:val="both"/>
        <w:rPr>
          <w:lang w:val="en-BE" w:eastAsia="en-BE" w:bidi="ar-SA"/>
        </w:rPr>
      </w:pPr>
      <w:r>
        <w:rPr>
          <w:lang w:val="en-BE" w:eastAsia="en-BE" w:bidi="ar-SA"/>
        </w:rPr>
        <w:t>Наследники Цвеклинский С.В. и Хухрянкина Н.М.  от принятия наследства отказа</w:t>
      </w:r>
      <w:r>
        <w:rPr>
          <w:lang w:val="en-BE" w:eastAsia="en-BE" w:bidi="ar-SA"/>
        </w:rPr>
        <w:t>лись (л.д.51-оборот, 53).</w:t>
      </w:r>
    </w:p>
    <w:p w14:paraId="7A42F7F8" w14:textId="77777777" w:rsidR="00000000" w:rsidRDefault="00B716F3">
      <w:pPr>
        <w:ind w:firstLine="709"/>
        <w:jc w:val="both"/>
        <w:rPr>
          <w:lang w:val="en-BE" w:eastAsia="en-BE" w:bidi="ar-SA"/>
        </w:rPr>
      </w:pPr>
      <w:r>
        <w:rPr>
          <w:lang w:val="en-BE" w:eastAsia="en-BE" w:bidi="ar-SA"/>
        </w:rPr>
        <w:t xml:space="preserve">Согласно наследственному делу наследственную массу составляют ½ доли в праве  собственности на квартиру, находящуюся по адресу: г. Москва, </w:t>
      </w:r>
      <w:r>
        <w:rPr>
          <w:rStyle w:val="cat-Addressgrp-2rplc-65"/>
          <w:lang w:val="en-BE" w:eastAsia="en-BE" w:bidi="ar-SA"/>
        </w:rPr>
        <w:t>адрес</w:t>
      </w:r>
      <w:r>
        <w:rPr>
          <w:lang w:val="en-BE" w:eastAsia="en-BE" w:bidi="ar-SA"/>
        </w:rPr>
        <w:t xml:space="preserve">, кадастровой стоимостью по состоянию на 30.09.2019г. 3 580 825,45 руб.; </w:t>
      </w:r>
      <w:r>
        <w:rPr>
          <w:vertAlign w:val="superscript"/>
          <w:lang w:val="en-BE" w:eastAsia="en-BE" w:bidi="ar-SA"/>
        </w:rPr>
        <w:t>2</w:t>
      </w:r>
      <w:r>
        <w:rPr>
          <w:lang w:val="en-BE" w:eastAsia="en-BE" w:bidi="ar-SA"/>
        </w:rPr>
        <w:t>/</w:t>
      </w:r>
      <w:r>
        <w:rPr>
          <w:vertAlign w:val="subscript"/>
          <w:lang w:val="en-BE" w:eastAsia="en-BE" w:bidi="ar-SA"/>
        </w:rPr>
        <w:t>3</w:t>
      </w:r>
      <w:r>
        <w:rPr>
          <w:lang w:val="en-BE" w:eastAsia="en-BE" w:bidi="ar-SA"/>
        </w:rPr>
        <w:t xml:space="preserve"> доли в пр</w:t>
      </w:r>
      <w:r>
        <w:rPr>
          <w:lang w:val="en-BE" w:eastAsia="en-BE" w:bidi="ar-SA"/>
        </w:rPr>
        <w:t xml:space="preserve">аве  собственности на квартиру, находящуюся по адресу: г. Москва, </w:t>
      </w:r>
      <w:r>
        <w:rPr>
          <w:rStyle w:val="cat-Addressgrp-3rplc-69"/>
          <w:lang w:val="en-BE" w:eastAsia="en-BE" w:bidi="ar-SA"/>
        </w:rPr>
        <w:t>адрес</w:t>
      </w:r>
      <w:r>
        <w:rPr>
          <w:lang w:val="en-BE" w:eastAsia="en-BE" w:bidi="ar-SA"/>
        </w:rPr>
        <w:t>, кадастровой стоимостью по состоянию на 30.09.2019г. 4 952 364,59 руб.; денежные средства на счетах в ПАО «Сбербанк России»:  денежный вклад с причитающимися процентами и компенсациями</w:t>
      </w:r>
      <w:r>
        <w:rPr>
          <w:lang w:val="en-BE" w:eastAsia="en-BE" w:bidi="ar-SA"/>
        </w:rPr>
        <w:t>, хранящийся на счете № 40817.810.9.3815.0224237, денежный вклад с причитающимися процентами и компенсациями, хранящийся на счете № 42301.810.2.3815.0023927, денежный вклад с причитающимися процентами и компенсациями, хранящийся на счете № 40817.810.1.3815</w:t>
      </w:r>
      <w:r>
        <w:rPr>
          <w:lang w:val="en-BE" w:eastAsia="en-BE" w:bidi="ar-SA"/>
        </w:rPr>
        <w:t>.1909296.</w:t>
      </w:r>
    </w:p>
    <w:p w14:paraId="762FD230" w14:textId="77777777" w:rsidR="00000000" w:rsidRDefault="00B716F3">
      <w:pPr>
        <w:ind w:firstLine="709"/>
        <w:jc w:val="both"/>
        <w:rPr>
          <w:lang w:val="en-BE" w:eastAsia="en-BE" w:bidi="ar-SA"/>
        </w:rPr>
      </w:pPr>
      <w:r>
        <w:rPr>
          <w:lang w:val="en-BE" w:eastAsia="en-BE" w:bidi="ar-SA"/>
        </w:rPr>
        <w:t>Таким образом, стоимость наследственного имущества превышает размер заявленных требований.</w:t>
      </w:r>
    </w:p>
    <w:p w14:paraId="239F6743" w14:textId="77777777" w:rsidR="00000000" w:rsidRDefault="00B716F3">
      <w:pPr>
        <w:ind w:firstLine="709"/>
        <w:jc w:val="both"/>
        <w:rPr>
          <w:lang w:val="en-BE" w:eastAsia="en-BE" w:bidi="ar-SA"/>
        </w:rPr>
      </w:pPr>
      <w:r>
        <w:rPr>
          <w:lang w:val="en-BE" w:eastAsia="en-BE" w:bidi="ar-SA"/>
        </w:rPr>
        <w:t>Поскольку в судебном заседании установлено, что после смерти наследодателя Цвеклинской Е.Ю. к ответчикам Цвеклинскому Р.С. и Титовой М.С., принявшим наслед</w:t>
      </w:r>
      <w:r>
        <w:rPr>
          <w:lang w:val="en-BE" w:eastAsia="en-BE" w:bidi="ar-SA"/>
        </w:rPr>
        <w:t>ство после ее смерти, перешли обязательства по заключенному между ПАО «Сбербанк России» и Цвеклинской Е.Ю. кредитного договора, имело место нарушение существенных условий договора, касающихся размера и сроков погашения выданного кредита, суд приходит к выв</w:t>
      </w:r>
      <w:r>
        <w:rPr>
          <w:lang w:val="en-BE" w:eastAsia="en-BE" w:bidi="ar-SA"/>
        </w:rPr>
        <w:t xml:space="preserve">оду, что заявленные истцом требования подлежат удовлетворению в полном объеме. </w:t>
      </w:r>
    </w:p>
    <w:p w14:paraId="35493781" w14:textId="77777777" w:rsidR="00000000" w:rsidRDefault="00B716F3">
      <w:pPr>
        <w:ind w:firstLine="709"/>
        <w:jc w:val="both"/>
        <w:rPr>
          <w:lang w:val="en-BE" w:eastAsia="en-BE" w:bidi="ar-SA"/>
        </w:rPr>
      </w:pPr>
      <w:r>
        <w:rPr>
          <w:lang w:val="en-BE" w:eastAsia="en-BE" w:bidi="ar-SA"/>
        </w:rPr>
        <w:t>Таким образом, с ответчиков Цвеклинского Р.С. и Титовой М.С. в пользу ПАО «Сбербанк России» в солидарном порядке подлежит взысканию задолженность по кредитному договору в разме</w:t>
      </w:r>
      <w:r>
        <w:rPr>
          <w:lang w:val="en-BE" w:eastAsia="en-BE" w:bidi="ar-SA"/>
        </w:rPr>
        <w:t>ре 119 178 руб. 74 коп.</w:t>
      </w:r>
    </w:p>
    <w:p w14:paraId="54E31240" w14:textId="77777777" w:rsidR="00000000" w:rsidRDefault="00B716F3">
      <w:pPr>
        <w:ind w:firstLine="709"/>
        <w:jc w:val="both"/>
        <w:rPr>
          <w:lang w:val="en-BE" w:eastAsia="en-BE" w:bidi="ar-SA"/>
        </w:rPr>
      </w:pPr>
      <w:r>
        <w:rPr>
          <w:lang w:val="en-BE" w:eastAsia="en-BE" w:bidi="ar-SA"/>
        </w:rPr>
        <w:t>Также истцом заявлено требование о расторжении кредитного договора №47790605 от 08 сентября 2015 года.</w:t>
      </w:r>
    </w:p>
    <w:p w14:paraId="263FF88B" w14:textId="77777777" w:rsidR="00000000" w:rsidRDefault="00B716F3">
      <w:pPr>
        <w:ind w:firstLine="709"/>
        <w:jc w:val="both"/>
        <w:rPr>
          <w:lang w:val="en-BE" w:eastAsia="en-BE" w:bidi="ar-SA"/>
        </w:rPr>
      </w:pPr>
      <w:r>
        <w:rPr>
          <w:lang w:val="en-BE" w:eastAsia="en-BE" w:bidi="ar-SA"/>
        </w:rPr>
        <w:t>Судом установлено, что 28.12.2020 года истец направлял в адрес ответчиков требование о досрочном возврате суммы кредита, проценто</w:t>
      </w:r>
      <w:r>
        <w:rPr>
          <w:lang w:val="en-BE" w:eastAsia="en-BE" w:bidi="ar-SA"/>
        </w:rPr>
        <w:t xml:space="preserve">в за пользование кредитом и расторжении договора, расторжении кредитного договора (л.д. 34-37). </w:t>
      </w:r>
    </w:p>
    <w:p w14:paraId="7F2EB76C" w14:textId="77777777" w:rsidR="00000000" w:rsidRDefault="00B716F3">
      <w:pPr>
        <w:ind w:firstLine="709"/>
        <w:jc w:val="both"/>
        <w:rPr>
          <w:lang w:val="en-BE" w:eastAsia="en-BE" w:bidi="ar-SA"/>
        </w:rPr>
      </w:pPr>
      <w:r>
        <w:rPr>
          <w:lang w:val="en-BE" w:eastAsia="en-BE" w:bidi="ar-SA"/>
        </w:rPr>
        <w:lastRenderedPageBreak/>
        <w:t>Согласно подпункту 1 пункта 2 ст.450 ГК РФ по требованию одной из сторон договор может быть расторгнут по решению суда при существенном нарушении договора друг</w:t>
      </w:r>
      <w:r>
        <w:rPr>
          <w:lang w:val="en-BE" w:eastAsia="en-BE" w:bidi="ar-SA"/>
        </w:rPr>
        <w:t>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3E3F9CA6" w14:textId="77777777" w:rsidR="00000000" w:rsidRDefault="00B716F3">
      <w:pPr>
        <w:ind w:firstLine="709"/>
        <w:jc w:val="both"/>
        <w:rPr>
          <w:lang w:val="en-BE" w:eastAsia="en-BE" w:bidi="ar-SA"/>
        </w:rPr>
      </w:pPr>
      <w:r>
        <w:rPr>
          <w:lang w:val="en-BE" w:eastAsia="en-BE" w:bidi="ar-SA"/>
        </w:rPr>
        <w:t>Ответчиком в течение дли</w:t>
      </w:r>
      <w:r>
        <w:rPr>
          <w:lang w:val="en-BE" w:eastAsia="en-BE" w:bidi="ar-SA"/>
        </w:rPr>
        <w:t>тельного времени не вносились платежи по договору кредитования, в связи с чем, образовалась задолженность. Таким образом, права истца существенно нарушены действиями ответчика, что в значительной степени лишает истца того, на что он вправе был рассчитывать</w:t>
      </w:r>
      <w:r>
        <w:rPr>
          <w:lang w:val="en-BE" w:eastAsia="en-BE" w:bidi="ar-SA"/>
        </w:rPr>
        <w:t>, заключая кредитный договор.</w:t>
      </w:r>
    </w:p>
    <w:p w14:paraId="2969743B" w14:textId="77777777" w:rsidR="00000000" w:rsidRDefault="00B716F3">
      <w:pPr>
        <w:ind w:firstLine="709"/>
        <w:jc w:val="both"/>
        <w:rPr>
          <w:lang w:val="en-BE" w:eastAsia="en-BE" w:bidi="ar-SA"/>
        </w:rPr>
      </w:pPr>
      <w:r>
        <w:rPr>
          <w:lang w:val="en-BE" w:eastAsia="en-BE" w:bidi="ar-SA"/>
        </w:rPr>
        <w:t>При таких обстоятельствах, суд приходит к выводу, что исковые требования о расторжении кредитного договора №47790605, заключенного 08 сентября 2015 года, подлежат удовлетворению.</w:t>
      </w:r>
    </w:p>
    <w:p w14:paraId="4D9CD2CD" w14:textId="77777777" w:rsidR="00000000" w:rsidRDefault="00B716F3">
      <w:pPr>
        <w:ind w:firstLine="709"/>
        <w:jc w:val="both"/>
        <w:rPr>
          <w:lang w:val="en-BE" w:eastAsia="en-BE" w:bidi="ar-SA"/>
        </w:rPr>
      </w:pPr>
      <w:r>
        <w:rPr>
          <w:lang w:val="en-BE" w:eastAsia="en-BE" w:bidi="ar-SA"/>
        </w:rPr>
        <w:t>В соответствии со ст. 98 ГПК РФ стороне, в поль</w:t>
      </w:r>
      <w:r>
        <w:rPr>
          <w:lang w:val="en-BE" w:eastAsia="en-BE" w:bidi="ar-SA"/>
        </w:rPr>
        <w:t>зу которой состоялось решение суда, суд присуждает возместить с другой стороны все понесенные по делу судебные расходы.</w:t>
      </w:r>
    </w:p>
    <w:p w14:paraId="144FD45F" w14:textId="77777777" w:rsidR="00000000" w:rsidRDefault="00B716F3">
      <w:pPr>
        <w:ind w:firstLine="709"/>
        <w:jc w:val="both"/>
        <w:rPr>
          <w:lang w:val="en-BE" w:eastAsia="en-BE" w:bidi="ar-SA"/>
        </w:rPr>
      </w:pPr>
      <w:r>
        <w:rPr>
          <w:lang w:val="en-BE" w:eastAsia="en-BE" w:bidi="ar-SA"/>
        </w:rPr>
        <w:t>Таким образом, с ответчиков в пользу истца в счет возмещения расходов по уплате государственной пошлины в солидарном порядке подлежит вз</w:t>
      </w:r>
      <w:r>
        <w:rPr>
          <w:lang w:val="en-BE" w:eastAsia="en-BE" w:bidi="ar-SA"/>
        </w:rPr>
        <w:t>ысканию сумма 9 994 руб. 74 коп., уплаченные истцом при подаче искового заявления (л.д.5), учитывая, что сумма задолженности частично была погашена ответчиками после подачи иска в суд(в марте-апреле 2022 года).</w:t>
      </w:r>
    </w:p>
    <w:p w14:paraId="55930871" w14:textId="77777777" w:rsidR="00000000" w:rsidRDefault="00B716F3">
      <w:pPr>
        <w:ind w:firstLine="709"/>
        <w:jc w:val="both"/>
        <w:rPr>
          <w:lang w:val="en-BE" w:eastAsia="en-BE" w:bidi="ar-SA"/>
        </w:rPr>
      </w:pPr>
      <w:r>
        <w:rPr>
          <w:lang w:val="en-BE" w:eastAsia="en-BE" w:bidi="ar-SA"/>
        </w:rPr>
        <w:t>На основании изложенного и руководствуясь ст.</w:t>
      </w:r>
      <w:r>
        <w:rPr>
          <w:lang w:val="en-BE" w:eastAsia="en-BE" w:bidi="ar-SA"/>
        </w:rPr>
        <w:t>ст.309, 310, 323, 329, 450, 807, 809, 810, 1110, 1111, 1112, 1142, 1150,  1152, 1175  ГК РФ, ст.ст. 98,167,194-199 ГПК РФ, суд</w:t>
      </w:r>
    </w:p>
    <w:p w14:paraId="04B7BF48" w14:textId="77777777" w:rsidR="00000000" w:rsidRDefault="00B716F3">
      <w:pPr>
        <w:jc w:val="center"/>
        <w:rPr>
          <w:lang w:val="en-BE" w:eastAsia="en-BE" w:bidi="ar-SA"/>
        </w:rPr>
      </w:pPr>
      <w:r>
        <w:rPr>
          <w:lang w:val="en-BE" w:eastAsia="en-BE" w:bidi="ar-SA"/>
        </w:rPr>
        <w:t>РЕШИЛ:</w:t>
      </w:r>
    </w:p>
    <w:p w14:paraId="1831D3AC" w14:textId="77777777" w:rsidR="00000000" w:rsidRDefault="00B716F3">
      <w:pPr>
        <w:jc w:val="center"/>
        <w:rPr>
          <w:lang w:val="en-BE" w:eastAsia="en-BE" w:bidi="ar-SA"/>
        </w:rPr>
      </w:pPr>
    </w:p>
    <w:p w14:paraId="4A922EE5" w14:textId="77777777" w:rsidR="00000000" w:rsidRDefault="00B716F3">
      <w:pPr>
        <w:jc w:val="both"/>
        <w:rPr>
          <w:lang w:val="en-BE" w:eastAsia="en-BE" w:bidi="ar-SA"/>
        </w:rPr>
      </w:pPr>
      <w:r>
        <w:rPr>
          <w:lang w:val="en-BE" w:eastAsia="en-BE" w:bidi="ar-SA"/>
        </w:rPr>
        <w:t xml:space="preserve">        Исковые требования ПАО «Сбербанк России» в лице  филиала – Московского банка ПАО Сбербанк к Цвеклинскому Р</w:t>
      </w:r>
      <w:r>
        <w:rPr>
          <w:rStyle w:val="cat-UserDefinedgrp-42rplc-89"/>
          <w:lang w:val="en-BE" w:eastAsia="en-BE" w:bidi="ar-SA"/>
        </w:rPr>
        <w:t>...</w:t>
      </w:r>
      <w:r>
        <w:rPr>
          <w:lang w:val="en-BE" w:eastAsia="en-BE" w:bidi="ar-SA"/>
        </w:rPr>
        <w:t xml:space="preserve"> С</w:t>
      </w:r>
      <w:r>
        <w:rPr>
          <w:rStyle w:val="cat-UserDefinedgrp-43rplc-90"/>
          <w:lang w:val="en-BE" w:eastAsia="en-BE" w:bidi="ar-SA"/>
        </w:rPr>
        <w:t>..</w:t>
      </w:r>
      <w:r>
        <w:rPr>
          <w:rStyle w:val="cat-UserDefinedgrp-43rplc-90"/>
          <w:lang w:val="en-BE" w:eastAsia="en-BE" w:bidi="ar-SA"/>
        </w:rPr>
        <w:t>.</w:t>
      </w:r>
      <w:r>
        <w:rPr>
          <w:lang w:val="en-BE" w:eastAsia="en-BE" w:bidi="ar-SA"/>
        </w:rPr>
        <w:t xml:space="preserve"> и Титовой М</w:t>
      </w:r>
      <w:r>
        <w:rPr>
          <w:rStyle w:val="cat-UserDefinedgrp-44rplc-92"/>
          <w:lang w:val="en-BE" w:eastAsia="en-BE" w:bidi="ar-SA"/>
        </w:rPr>
        <w:t>...</w:t>
      </w:r>
      <w:r>
        <w:rPr>
          <w:lang w:val="en-BE" w:eastAsia="en-BE" w:bidi="ar-SA"/>
        </w:rPr>
        <w:t xml:space="preserve"> С</w:t>
      </w:r>
      <w:r>
        <w:rPr>
          <w:rStyle w:val="cat-UserDefinedgrp-45rplc-93"/>
          <w:lang w:val="en-BE" w:eastAsia="en-BE" w:bidi="ar-SA"/>
        </w:rPr>
        <w:t>...</w:t>
      </w:r>
      <w:r>
        <w:rPr>
          <w:lang w:val="en-BE" w:eastAsia="en-BE" w:bidi="ar-SA"/>
        </w:rPr>
        <w:t xml:space="preserve"> о расторжении кредитного договора, взыскании задолженности по кредиту, - удовлетворить.</w:t>
      </w:r>
    </w:p>
    <w:p w14:paraId="651DF6FC" w14:textId="77777777" w:rsidR="00000000" w:rsidRDefault="00B716F3">
      <w:pPr>
        <w:jc w:val="both"/>
        <w:rPr>
          <w:lang w:val="en-BE" w:eastAsia="en-BE" w:bidi="ar-SA"/>
        </w:rPr>
      </w:pPr>
      <w:r>
        <w:rPr>
          <w:lang w:val="en-BE" w:eastAsia="en-BE" w:bidi="ar-SA"/>
        </w:rPr>
        <w:t xml:space="preserve">        Расторгнуть кредитный договор №47790605, заключенный 08 сентября 2015 года между ПАО Сбербанк России и Цвеклинской Еленой Юрьевной.    </w:t>
      </w:r>
    </w:p>
    <w:p w14:paraId="4998FBAF" w14:textId="77777777" w:rsidR="00000000" w:rsidRDefault="00B716F3">
      <w:pPr>
        <w:ind w:firstLine="510"/>
        <w:jc w:val="both"/>
        <w:rPr>
          <w:lang w:val="en-BE" w:eastAsia="en-BE" w:bidi="ar-SA"/>
        </w:rPr>
      </w:pPr>
      <w:r>
        <w:rPr>
          <w:lang w:val="en-BE" w:eastAsia="en-BE" w:bidi="ar-SA"/>
        </w:rPr>
        <w:t>Вз</w:t>
      </w:r>
      <w:r>
        <w:rPr>
          <w:lang w:val="en-BE" w:eastAsia="en-BE" w:bidi="ar-SA"/>
        </w:rPr>
        <w:t>ыскать солидарно с Цвеклинского Р</w:t>
      </w:r>
      <w:r>
        <w:rPr>
          <w:rStyle w:val="cat-UserDefinedgrp-48rplc-97"/>
          <w:lang w:val="en-BE" w:eastAsia="en-BE" w:bidi="ar-SA"/>
        </w:rPr>
        <w:t>...</w:t>
      </w:r>
      <w:r>
        <w:rPr>
          <w:lang w:val="en-BE" w:eastAsia="en-BE" w:bidi="ar-SA"/>
        </w:rPr>
        <w:t xml:space="preserve"> С</w:t>
      </w:r>
      <w:r>
        <w:rPr>
          <w:rStyle w:val="cat-UserDefinedgrp-49rplc-98"/>
          <w:lang w:val="en-BE" w:eastAsia="en-BE" w:bidi="ar-SA"/>
        </w:rPr>
        <w:t>...</w:t>
      </w:r>
      <w:r>
        <w:rPr>
          <w:lang w:val="en-BE" w:eastAsia="en-BE" w:bidi="ar-SA"/>
        </w:rPr>
        <w:t xml:space="preserve"> и Титовой М</w:t>
      </w:r>
      <w:r>
        <w:rPr>
          <w:rStyle w:val="cat-UserDefinedgrp-46rplc-100"/>
          <w:lang w:val="en-BE" w:eastAsia="en-BE" w:bidi="ar-SA"/>
        </w:rPr>
        <w:t>...</w:t>
      </w:r>
      <w:r>
        <w:rPr>
          <w:lang w:val="en-BE" w:eastAsia="en-BE" w:bidi="ar-SA"/>
        </w:rPr>
        <w:t xml:space="preserve"> С</w:t>
      </w:r>
      <w:r>
        <w:rPr>
          <w:rStyle w:val="cat-UserDefinedgrp-47rplc-101"/>
          <w:lang w:val="en-BE" w:eastAsia="en-BE" w:bidi="ar-SA"/>
        </w:rPr>
        <w:t>...</w:t>
      </w:r>
      <w:r>
        <w:rPr>
          <w:lang w:val="en-BE" w:eastAsia="en-BE" w:bidi="ar-SA"/>
        </w:rPr>
        <w:t xml:space="preserve"> в пользу ПАО «Сбербанк России» в лице  филиала – Московского банка ПАО Сбербанк задолженность по кредитному договору №47790605 от 08 сентября 2015 года по состоянию на  17 мая 2022 года в размер</w:t>
      </w:r>
      <w:r>
        <w:rPr>
          <w:lang w:val="en-BE" w:eastAsia="en-BE" w:bidi="ar-SA"/>
        </w:rPr>
        <w:t>е  119 178 руб. 74 коп.,  а также  расходы по оплате государственной пошлины в размере  9 994 руб. 74 коп., а всего взыскать 129 173 (сто двадцать девять тысяч сто семьдесят три) руб. 48 коп.</w:t>
      </w:r>
    </w:p>
    <w:p w14:paraId="0CFC561F" w14:textId="77777777" w:rsidR="00000000" w:rsidRDefault="00B716F3">
      <w:pPr>
        <w:ind w:firstLine="510"/>
        <w:jc w:val="both"/>
        <w:rPr>
          <w:lang w:val="en-BE" w:eastAsia="en-BE" w:bidi="ar-SA"/>
        </w:rPr>
      </w:pPr>
      <w:r>
        <w:rPr>
          <w:lang w:val="en-BE" w:eastAsia="en-BE" w:bidi="ar-SA"/>
        </w:rPr>
        <w:t>Решение может быть обжаловано в апелляционном порядке в Московск</w:t>
      </w:r>
      <w:r>
        <w:rPr>
          <w:lang w:val="en-BE" w:eastAsia="en-BE" w:bidi="ar-SA"/>
        </w:rPr>
        <w:t>ий городской суд через Зеленоградский районный суд г. Москвы в течение месяца со дня принятия решения в окончательной форме.</w:t>
      </w:r>
    </w:p>
    <w:p w14:paraId="4780AC2B" w14:textId="77777777" w:rsidR="00000000" w:rsidRDefault="00B716F3">
      <w:pPr>
        <w:ind w:firstLine="709"/>
        <w:jc w:val="both"/>
        <w:rPr>
          <w:lang w:val="en-BE" w:eastAsia="en-BE" w:bidi="ar-SA"/>
        </w:rPr>
      </w:pPr>
    </w:p>
    <w:p w14:paraId="2E59BD59" w14:textId="77777777" w:rsidR="00000000" w:rsidRDefault="00B716F3">
      <w:pPr>
        <w:ind w:firstLine="709"/>
        <w:jc w:val="both"/>
        <w:rPr>
          <w:lang w:val="en-BE" w:eastAsia="en-BE" w:bidi="ar-SA"/>
        </w:rPr>
      </w:pPr>
    </w:p>
    <w:p w14:paraId="43C1BD00" w14:textId="77777777" w:rsidR="00000000" w:rsidRDefault="00B716F3">
      <w:pPr>
        <w:tabs>
          <w:tab w:val="left" w:pos="6529"/>
        </w:tabs>
        <w:ind w:firstLine="709"/>
        <w:jc w:val="both"/>
        <w:rPr>
          <w:lang w:val="en-BE" w:eastAsia="en-BE" w:bidi="ar-SA"/>
        </w:rPr>
      </w:pPr>
      <w:r>
        <w:rPr>
          <w:lang w:val="en-BE" w:eastAsia="en-BE" w:bidi="ar-SA"/>
        </w:rPr>
        <w:t xml:space="preserve">Судья </w:t>
      </w:r>
      <w:r>
        <w:rPr>
          <w:lang w:val="en-BE" w:eastAsia="en-BE" w:bidi="ar-SA"/>
        </w:rPr>
        <w:tab/>
      </w:r>
      <w:r>
        <w:rPr>
          <w:lang w:val="en-BE" w:eastAsia="en-BE" w:bidi="ar-SA"/>
        </w:rPr>
        <w:t>Романовская А.А.</w:t>
      </w:r>
    </w:p>
    <w:p w14:paraId="7A7C6F48" w14:textId="77777777" w:rsidR="00000000" w:rsidRDefault="00B716F3">
      <w:pPr>
        <w:ind w:firstLine="709"/>
        <w:jc w:val="both"/>
        <w:rPr>
          <w:lang w:val="en-BE" w:eastAsia="en-BE" w:bidi="ar-SA"/>
        </w:rPr>
      </w:pPr>
    </w:p>
    <w:p w14:paraId="12C60589" w14:textId="77777777" w:rsidR="00000000" w:rsidRDefault="00B716F3">
      <w:pPr>
        <w:ind w:firstLine="709"/>
        <w:jc w:val="both"/>
        <w:rPr>
          <w:lang w:val="en-BE" w:eastAsia="en-BE" w:bidi="ar-SA"/>
        </w:rPr>
      </w:pPr>
    </w:p>
    <w:p w14:paraId="51CF0D4B" w14:textId="77777777" w:rsidR="00000000" w:rsidRDefault="00B716F3">
      <w:pPr>
        <w:ind w:firstLine="709"/>
        <w:jc w:val="both"/>
        <w:rPr>
          <w:lang w:val="en-BE" w:eastAsia="en-BE" w:bidi="ar-SA"/>
        </w:rPr>
      </w:pPr>
    </w:p>
    <w:p w14:paraId="0F3DDCC0" w14:textId="77777777" w:rsidR="00000000" w:rsidRDefault="00B716F3">
      <w:pPr>
        <w:ind w:firstLine="709"/>
        <w:jc w:val="both"/>
        <w:rPr>
          <w:lang w:val="en-BE" w:eastAsia="en-BE" w:bidi="ar-SA"/>
        </w:rPr>
      </w:pPr>
    </w:p>
    <w:p w14:paraId="534A77CF" w14:textId="77777777" w:rsidR="00000000" w:rsidRDefault="00B716F3">
      <w:pPr>
        <w:ind w:firstLine="709"/>
        <w:jc w:val="both"/>
        <w:rPr>
          <w:lang w:val="en-BE" w:eastAsia="en-BE" w:bidi="ar-SA"/>
        </w:rPr>
      </w:pPr>
    </w:p>
    <w:p w14:paraId="6AE313AB" w14:textId="77777777" w:rsidR="00000000" w:rsidRDefault="00B716F3">
      <w:pPr>
        <w:ind w:firstLine="709"/>
        <w:jc w:val="both"/>
        <w:rPr>
          <w:lang w:val="en-BE" w:eastAsia="en-BE" w:bidi="ar-SA"/>
        </w:rPr>
      </w:pPr>
    </w:p>
    <w:p w14:paraId="24766E4D" w14:textId="77777777" w:rsidR="00000000" w:rsidRDefault="00B716F3">
      <w:pPr>
        <w:ind w:firstLine="709"/>
        <w:jc w:val="both"/>
        <w:rPr>
          <w:lang w:val="en-BE" w:eastAsia="en-BE" w:bidi="ar-SA"/>
        </w:rPr>
      </w:pPr>
    </w:p>
    <w:p w14:paraId="6E723817" w14:textId="77777777" w:rsidR="00000000" w:rsidRDefault="00B716F3">
      <w:pPr>
        <w:ind w:firstLine="709"/>
        <w:jc w:val="both"/>
        <w:rPr>
          <w:lang w:val="en-BE" w:eastAsia="en-BE" w:bidi="ar-SA"/>
        </w:rPr>
      </w:pPr>
    </w:p>
    <w:p w14:paraId="2EDECC6F" w14:textId="77777777" w:rsidR="00000000" w:rsidRDefault="00B716F3">
      <w:pPr>
        <w:ind w:firstLine="709"/>
        <w:jc w:val="both"/>
        <w:rPr>
          <w:lang w:val="en-BE" w:eastAsia="en-BE" w:bidi="ar-SA"/>
        </w:rPr>
      </w:pPr>
    </w:p>
    <w:p w14:paraId="34557E64" w14:textId="77777777" w:rsidR="00000000" w:rsidRDefault="00B716F3">
      <w:pPr>
        <w:ind w:firstLine="709"/>
        <w:jc w:val="both"/>
        <w:rPr>
          <w:lang w:val="en-BE" w:eastAsia="en-BE" w:bidi="ar-SA"/>
        </w:rPr>
      </w:pPr>
    </w:p>
    <w:p w14:paraId="4EDE816B" w14:textId="77777777" w:rsidR="00000000" w:rsidRDefault="00B716F3">
      <w:pPr>
        <w:ind w:firstLine="709"/>
        <w:jc w:val="both"/>
        <w:rPr>
          <w:lang w:val="en-BE" w:eastAsia="en-BE" w:bidi="ar-SA"/>
        </w:rPr>
      </w:pPr>
    </w:p>
    <w:p w14:paraId="4917BD76" w14:textId="77777777" w:rsidR="00000000" w:rsidRDefault="00B716F3">
      <w:pPr>
        <w:ind w:firstLine="709"/>
        <w:jc w:val="both"/>
        <w:rPr>
          <w:lang w:val="en-BE" w:eastAsia="en-BE" w:bidi="ar-SA"/>
        </w:rPr>
      </w:pPr>
    </w:p>
    <w:p w14:paraId="2ECC3EAC" w14:textId="77777777" w:rsidR="00000000" w:rsidRDefault="00B716F3">
      <w:pPr>
        <w:ind w:firstLine="709"/>
        <w:jc w:val="both"/>
        <w:rPr>
          <w:lang w:val="en-BE" w:eastAsia="en-BE" w:bidi="ar-SA"/>
        </w:rPr>
      </w:pPr>
    </w:p>
    <w:p w14:paraId="6C8D080D" w14:textId="77777777" w:rsidR="00000000" w:rsidRDefault="00B716F3">
      <w:pPr>
        <w:ind w:firstLine="709"/>
        <w:jc w:val="both"/>
        <w:rPr>
          <w:lang w:val="en-BE" w:eastAsia="en-BE" w:bidi="ar-SA"/>
        </w:rPr>
      </w:pPr>
    </w:p>
    <w:p w14:paraId="797AC412" w14:textId="77777777" w:rsidR="00000000" w:rsidRDefault="00B716F3">
      <w:pPr>
        <w:ind w:firstLine="709"/>
        <w:jc w:val="both"/>
        <w:rPr>
          <w:lang w:val="en-BE" w:eastAsia="en-BE" w:bidi="ar-SA"/>
        </w:rPr>
      </w:pPr>
    </w:p>
    <w:p w14:paraId="75C0CF5C" w14:textId="77777777" w:rsidR="00000000" w:rsidRDefault="00B716F3">
      <w:pPr>
        <w:ind w:firstLine="709"/>
        <w:jc w:val="both"/>
        <w:rPr>
          <w:lang w:val="en-BE" w:eastAsia="en-BE" w:bidi="ar-SA"/>
        </w:rPr>
      </w:pPr>
    </w:p>
    <w:p w14:paraId="00E00120" w14:textId="77777777" w:rsidR="00000000" w:rsidRDefault="00B716F3">
      <w:pPr>
        <w:ind w:firstLine="709"/>
        <w:jc w:val="both"/>
        <w:rPr>
          <w:lang w:val="en-BE" w:eastAsia="en-BE" w:bidi="ar-SA"/>
        </w:rPr>
      </w:pPr>
    </w:p>
    <w:p w14:paraId="2C97D01D" w14:textId="77777777" w:rsidR="00000000" w:rsidRDefault="00B716F3">
      <w:pPr>
        <w:ind w:firstLine="709"/>
        <w:jc w:val="both"/>
        <w:rPr>
          <w:lang w:val="en-BE" w:eastAsia="en-BE" w:bidi="ar-SA"/>
        </w:rPr>
      </w:pPr>
    </w:p>
    <w:p w14:paraId="5717B7CF" w14:textId="77777777" w:rsidR="00000000" w:rsidRDefault="00B716F3">
      <w:pPr>
        <w:ind w:firstLine="709"/>
        <w:jc w:val="both"/>
        <w:rPr>
          <w:lang w:val="en-BE" w:eastAsia="en-BE" w:bidi="ar-SA"/>
        </w:rPr>
      </w:pPr>
    </w:p>
    <w:p w14:paraId="43F36C49" w14:textId="77777777" w:rsidR="00000000" w:rsidRDefault="00B716F3">
      <w:pPr>
        <w:ind w:firstLine="709"/>
        <w:jc w:val="both"/>
        <w:rPr>
          <w:lang w:val="en-BE" w:eastAsia="en-BE" w:bidi="ar-SA"/>
        </w:rPr>
      </w:pPr>
    </w:p>
    <w:p w14:paraId="6C8DF3D9" w14:textId="77777777" w:rsidR="00000000" w:rsidRDefault="00B716F3">
      <w:pPr>
        <w:ind w:firstLine="709"/>
        <w:jc w:val="both"/>
        <w:rPr>
          <w:lang w:val="en-BE" w:eastAsia="en-BE" w:bidi="ar-SA"/>
        </w:rPr>
      </w:pPr>
    </w:p>
    <w:p w14:paraId="1CD0C90A" w14:textId="77777777" w:rsidR="00000000" w:rsidRDefault="00B716F3">
      <w:pPr>
        <w:ind w:firstLine="709"/>
        <w:jc w:val="both"/>
        <w:rPr>
          <w:lang w:val="en-BE" w:eastAsia="en-BE" w:bidi="ar-SA"/>
        </w:rPr>
      </w:pPr>
    </w:p>
    <w:p w14:paraId="10BD4C31" w14:textId="77777777" w:rsidR="00000000" w:rsidRDefault="00B716F3">
      <w:pPr>
        <w:ind w:firstLine="709"/>
        <w:jc w:val="both"/>
        <w:rPr>
          <w:lang w:val="en-BE" w:eastAsia="en-BE" w:bidi="ar-SA"/>
        </w:rPr>
      </w:pPr>
    </w:p>
    <w:p w14:paraId="4920B92F" w14:textId="77777777" w:rsidR="00000000" w:rsidRDefault="00B716F3">
      <w:pPr>
        <w:ind w:firstLine="709"/>
        <w:jc w:val="both"/>
        <w:rPr>
          <w:lang w:val="en-BE" w:eastAsia="en-BE" w:bidi="ar-SA"/>
        </w:rPr>
      </w:pPr>
    </w:p>
    <w:p w14:paraId="076D218F" w14:textId="77777777" w:rsidR="00000000" w:rsidRDefault="00B716F3">
      <w:pPr>
        <w:ind w:firstLine="709"/>
        <w:jc w:val="both"/>
        <w:rPr>
          <w:lang w:val="en-BE" w:eastAsia="en-BE" w:bidi="ar-SA"/>
        </w:rPr>
      </w:pPr>
    </w:p>
    <w:p w14:paraId="00AD2A7E" w14:textId="77777777" w:rsidR="00000000" w:rsidRDefault="00B716F3">
      <w:pPr>
        <w:ind w:firstLine="709"/>
        <w:jc w:val="both"/>
        <w:rPr>
          <w:lang w:val="en-BE" w:eastAsia="en-BE" w:bidi="ar-SA"/>
        </w:rPr>
      </w:pPr>
    </w:p>
    <w:p w14:paraId="0E43D874" w14:textId="77777777" w:rsidR="00000000" w:rsidRDefault="00B716F3">
      <w:pPr>
        <w:ind w:firstLine="709"/>
        <w:jc w:val="both"/>
        <w:rPr>
          <w:lang w:val="en-BE" w:eastAsia="en-BE" w:bidi="ar-SA"/>
        </w:rPr>
      </w:pPr>
    </w:p>
    <w:p w14:paraId="5BD381DA" w14:textId="77777777" w:rsidR="00000000" w:rsidRDefault="00B716F3">
      <w:pPr>
        <w:keepNext/>
        <w:ind w:left="57" w:right="454" w:firstLine="709"/>
        <w:rPr>
          <w:lang w:val="en-BE" w:eastAsia="en-BE" w:bidi="ar-SA"/>
        </w:rPr>
      </w:pPr>
      <w:r>
        <w:rPr>
          <w:lang w:val="en-BE" w:eastAsia="en-BE" w:bidi="ar-SA"/>
        </w:rPr>
        <w:t>УИД 77RS0008-02-2021-002922-72</w:t>
      </w:r>
    </w:p>
    <w:p w14:paraId="5C2977E0" w14:textId="77777777" w:rsidR="00000000" w:rsidRDefault="00B716F3">
      <w:pPr>
        <w:keepNext/>
        <w:ind w:left="57" w:right="454" w:firstLine="709"/>
        <w:rPr>
          <w:lang w:val="en-BE" w:eastAsia="en-BE" w:bidi="ar-SA"/>
        </w:rPr>
      </w:pPr>
      <w:r>
        <w:rPr>
          <w:lang w:val="en-BE" w:eastAsia="en-BE" w:bidi="ar-SA"/>
        </w:rPr>
        <w:t>Дело № 2-1434/2022</w:t>
      </w:r>
    </w:p>
    <w:p w14:paraId="3DE8AF48" w14:textId="77777777" w:rsidR="00000000" w:rsidRDefault="00B716F3">
      <w:pPr>
        <w:keepNext/>
        <w:ind w:left="57" w:right="454" w:firstLine="709"/>
        <w:jc w:val="center"/>
        <w:rPr>
          <w:lang w:val="en-BE" w:eastAsia="en-BE" w:bidi="ar-SA"/>
        </w:rPr>
      </w:pPr>
      <w:r>
        <w:rPr>
          <w:lang w:val="en-BE" w:eastAsia="en-BE" w:bidi="ar-SA"/>
        </w:rPr>
        <w:t>РЕШЕНИЕ</w:t>
      </w:r>
    </w:p>
    <w:p w14:paraId="22992E02" w14:textId="77777777" w:rsidR="00000000" w:rsidRDefault="00B716F3">
      <w:pPr>
        <w:ind w:left="57" w:right="454" w:firstLine="709"/>
        <w:jc w:val="center"/>
        <w:rPr>
          <w:lang w:val="en-BE" w:eastAsia="en-BE" w:bidi="ar-SA"/>
        </w:rPr>
      </w:pPr>
      <w:r>
        <w:rPr>
          <w:lang w:val="en-BE" w:eastAsia="en-BE" w:bidi="ar-SA"/>
        </w:rPr>
        <w:t>ИМЕНЕМ РОССИЙСКОЙ ФЕ</w:t>
      </w:r>
      <w:r>
        <w:rPr>
          <w:lang w:val="en-BE" w:eastAsia="en-BE" w:bidi="ar-SA"/>
        </w:rPr>
        <w:t>ДЕРАЦИИ</w:t>
      </w:r>
    </w:p>
    <w:p w14:paraId="6986B5D3" w14:textId="77777777" w:rsidR="00000000" w:rsidRDefault="00B716F3">
      <w:pPr>
        <w:ind w:left="57" w:right="454" w:firstLine="709"/>
        <w:jc w:val="center"/>
        <w:rPr>
          <w:lang w:val="en-BE" w:eastAsia="en-BE" w:bidi="ar-SA"/>
        </w:rPr>
      </w:pPr>
    </w:p>
    <w:p w14:paraId="6FFA5B35" w14:textId="77777777" w:rsidR="00000000" w:rsidRDefault="00B716F3">
      <w:pPr>
        <w:ind w:left="57" w:right="454" w:firstLine="709"/>
        <w:jc w:val="both"/>
        <w:rPr>
          <w:lang w:val="en-BE" w:eastAsia="en-BE" w:bidi="ar-SA"/>
        </w:rPr>
      </w:pPr>
      <w:r>
        <w:rPr>
          <w:lang w:val="en-BE" w:eastAsia="en-BE" w:bidi="ar-SA"/>
        </w:rPr>
        <w:t> </w:t>
      </w:r>
    </w:p>
    <w:p w14:paraId="7289EE3F" w14:textId="77777777" w:rsidR="00000000" w:rsidRDefault="00B716F3">
      <w:pPr>
        <w:ind w:left="57" w:right="454" w:firstLine="709"/>
        <w:jc w:val="both"/>
        <w:rPr>
          <w:lang w:val="en-BE" w:eastAsia="en-BE" w:bidi="ar-SA"/>
        </w:rPr>
      </w:pPr>
      <w:r>
        <w:rPr>
          <w:lang w:val="en-BE" w:eastAsia="en-BE" w:bidi="ar-SA"/>
        </w:rPr>
        <w:t xml:space="preserve">16 июня 2022 года                 </w:t>
      </w:r>
      <w:r>
        <w:rPr>
          <w:lang w:val="en-BE" w:eastAsia="en-BE" w:bidi="ar-SA"/>
        </w:rPr>
        <w:tab/>
      </w:r>
      <w:r>
        <w:rPr>
          <w:lang w:val="en-BE" w:eastAsia="en-BE" w:bidi="ar-SA"/>
        </w:rPr>
        <w:tab/>
      </w:r>
      <w:r>
        <w:rPr>
          <w:lang w:val="en-BE" w:eastAsia="en-BE" w:bidi="ar-SA"/>
        </w:rPr>
        <w:tab/>
      </w:r>
      <w:r>
        <w:rPr>
          <w:lang w:val="en-BE" w:eastAsia="en-BE" w:bidi="ar-SA"/>
        </w:rPr>
        <w:t xml:space="preserve">                     г.Москва</w:t>
      </w:r>
    </w:p>
    <w:p w14:paraId="3085D99A" w14:textId="77777777" w:rsidR="00000000" w:rsidRDefault="00B716F3">
      <w:pPr>
        <w:tabs>
          <w:tab w:val="left" w:pos="1215"/>
        </w:tabs>
        <w:ind w:left="57" w:right="454" w:firstLine="709"/>
        <w:jc w:val="both"/>
        <w:rPr>
          <w:lang w:val="en-BE" w:eastAsia="en-BE" w:bidi="ar-SA"/>
        </w:rPr>
      </w:pPr>
      <w:r>
        <w:rPr>
          <w:lang w:val="en-BE" w:eastAsia="en-BE" w:bidi="ar-SA"/>
        </w:rPr>
        <w:tab/>
      </w:r>
    </w:p>
    <w:p w14:paraId="19F9C662" w14:textId="77777777" w:rsidR="00000000" w:rsidRDefault="00B716F3">
      <w:pPr>
        <w:ind w:left="57" w:right="454" w:firstLine="709"/>
        <w:jc w:val="both"/>
        <w:rPr>
          <w:lang w:val="en-BE" w:eastAsia="en-BE" w:bidi="ar-SA"/>
        </w:rPr>
      </w:pPr>
      <w:r>
        <w:rPr>
          <w:lang w:val="en-BE" w:eastAsia="en-BE" w:bidi="ar-SA"/>
        </w:rPr>
        <w:t>Зеленоградский районный суд г. Москвы в составе председательствующего судьи  Романовской А.А.,</w:t>
      </w:r>
    </w:p>
    <w:p w14:paraId="1E3C647C" w14:textId="77777777" w:rsidR="00000000" w:rsidRDefault="00B716F3">
      <w:pPr>
        <w:ind w:left="57" w:right="454" w:firstLine="709"/>
        <w:jc w:val="both"/>
        <w:rPr>
          <w:lang w:val="en-BE" w:eastAsia="en-BE" w:bidi="ar-SA"/>
        </w:rPr>
      </w:pPr>
      <w:r>
        <w:rPr>
          <w:lang w:val="en-BE" w:eastAsia="en-BE" w:bidi="ar-SA"/>
        </w:rPr>
        <w:t>при секретаре Парубиной Е.В.,</w:t>
      </w:r>
    </w:p>
    <w:p w14:paraId="0DE7BC72" w14:textId="77777777" w:rsidR="00000000" w:rsidRDefault="00B716F3">
      <w:pPr>
        <w:jc w:val="both"/>
        <w:rPr>
          <w:lang w:val="en-BE" w:eastAsia="en-BE" w:bidi="ar-SA"/>
        </w:rPr>
      </w:pPr>
      <w:r>
        <w:rPr>
          <w:lang w:val="en-BE" w:eastAsia="en-BE" w:bidi="ar-SA"/>
        </w:rPr>
        <w:t>рассмотрев в открытом судебном заседании гражданско</w:t>
      </w:r>
      <w:r>
        <w:rPr>
          <w:lang w:val="en-BE" w:eastAsia="en-BE" w:bidi="ar-SA"/>
        </w:rPr>
        <w:t>е дело по иску ПАО «Сбербанк России» в лице  филиала – Московского банка ПАО Сбербанк к Цвеклинскому Р</w:t>
      </w:r>
      <w:r>
        <w:rPr>
          <w:rStyle w:val="cat-UserDefinedgrp-42rplc-118"/>
          <w:lang w:val="en-BE" w:eastAsia="en-BE" w:bidi="ar-SA"/>
        </w:rPr>
        <w:t>...</w:t>
      </w:r>
      <w:r>
        <w:rPr>
          <w:lang w:val="en-BE" w:eastAsia="en-BE" w:bidi="ar-SA"/>
        </w:rPr>
        <w:t xml:space="preserve"> С</w:t>
      </w:r>
      <w:r>
        <w:rPr>
          <w:rStyle w:val="cat-UserDefinedgrp-43rplc-119"/>
          <w:lang w:val="en-BE" w:eastAsia="en-BE" w:bidi="ar-SA"/>
        </w:rPr>
        <w:t>...</w:t>
      </w:r>
      <w:r>
        <w:rPr>
          <w:lang w:val="en-BE" w:eastAsia="en-BE" w:bidi="ar-SA"/>
        </w:rPr>
        <w:t xml:space="preserve"> и Титовой М</w:t>
      </w:r>
      <w:r>
        <w:rPr>
          <w:rStyle w:val="cat-UserDefinedgrp-44rplc-121"/>
          <w:lang w:val="en-BE" w:eastAsia="en-BE" w:bidi="ar-SA"/>
        </w:rPr>
        <w:t>...</w:t>
      </w:r>
      <w:r>
        <w:rPr>
          <w:lang w:val="en-BE" w:eastAsia="en-BE" w:bidi="ar-SA"/>
        </w:rPr>
        <w:t xml:space="preserve"> С</w:t>
      </w:r>
      <w:r>
        <w:rPr>
          <w:rStyle w:val="cat-UserDefinedgrp-45rplc-122"/>
          <w:lang w:val="en-BE" w:eastAsia="en-BE" w:bidi="ar-SA"/>
        </w:rPr>
        <w:t>...</w:t>
      </w:r>
      <w:r>
        <w:rPr>
          <w:lang w:val="en-BE" w:eastAsia="en-BE" w:bidi="ar-SA"/>
        </w:rPr>
        <w:t xml:space="preserve"> о расторжении кредитного договора, взыскании задолженности по кредиту,</w:t>
      </w:r>
    </w:p>
    <w:p w14:paraId="0E351B43" w14:textId="77777777" w:rsidR="00000000" w:rsidRDefault="00B716F3">
      <w:pPr>
        <w:rPr>
          <w:lang w:val="en-BE" w:eastAsia="en-BE" w:bidi="ar-SA"/>
        </w:rPr>
      </w:pPr>
      <w:r>
        <w:rPr>
          <w:lang w:val="en-BE" w:eastAsia="en-BE" w:bidi="ar-SA"/>
        </w:rPr>
        <w:tab/>
      </w:r>
      <w:r>
        <w:rPr>
          <w:lang w:val="en-BE" w:eastAsia="en-BE" w:bidi="ar-SA"/>
        </w:rPr>
        <w:t xml:space="preserve">руководствуясь ст.193 ГПК РФ, </w:t>
      </w:r>
    </w:p>
    <w:p w14:paraId="26639582" w14:textId="77777777" w:rsidR="00000000" w:rsidRDefault="00B716F3">
      <w:pPr>
        <w:jc w:val="center"/>
        <w:rPr>
          <w:lang w:val="en-BE" w:eastAsia="en-BE" w:bidi="ar-SA"/>
        </w:rPr>
      </w:pPr>
      <w:r>
        <w:rPr>
          <w:lang w:val="en-BE" w:eastAsia="en-BE" w:bidi="ar-SA"/>
        </w:rPr>
        <w:t>РЕШИЛ:</w:t>
      </w:r>
    </w:p>
    <w:p w14:paraId="556B7098" w14:textId="77777777" w:rsidR="00000000" w:rsidRDefault="00B716F3">
      <w:pPr>
        <w:jc w:val="center"/>
        <w:rPr>
          <w:lang w:val="en-BE" w:eastAsia="en-BE" w:bidi="ar-SA"/>
        </w:rPr>
      </w:pPr>
    </w:p>
    <w:p w14:paraId="15CB654B" w14:textId="77777777" w:rsidR="00000000" w:rsidRDefault="00B716F3">
      <w:pPr>
        <w:jc w:val="both"/>
        <w:rPr>
          <w:lang w:val="en-BE" w:eastAsia="en-BE" w:bidi="ar-SA"/>
        </w:rPr>
      </w:pPr>
      <w:r>
        <w:rPr>
          <w:lang w:val="en-BE" w:eastAsia="en-BE" w:bidi="ar-SA"/>
        </w:rPr>
        <w:t xml:space="preserve">        Исковы</w:t>
      </w:r>
      <w:r>
        <w:rPr>
          <w:lang w:val="en-BE" w:eastAsia="en-BE" w:bidi="ar-SA"/>
        </w:rPr>
        <w:t>е требования ПАО «Сбербанк России» в лице  филиала – Московского банка ПАО Сбербанк к Цвеклинскому Р</w:t>
      </w:r>
      <w:r>
        <w:rPr>
          <w:rStyle w:val="cat-UserDefinedgrp-42rplc-125"/>
          <w:lang w:val="en-BE" w:eastAsia="en-BE" w:bidi="ar-SA"/>
        </w:rPr>
        <w:t>...</w:t>
      </w:r>
      <w:r>
        <w:rPr>
          <w:lang w:val="en-BE" w:eastAsia="en-BE" w:bidi="ar-SA"/>
        </w:rPr>
        <w:t xml:space="preserve"> С</w:t>
      </w:r>
      <w:r>
        <w:rPr>
          <w:rStyle w:val="cat-UserDefinedgrp-43rplc-126"/>
          <w:lang w:val="en-BE" w:eastAsia="en-BE" w:bidi="ar-SA"/>
        </w:rPr>
        <w:t>...</w:t>
      </w:r>
      <w:r>
        <w:rPr>
          <w:lang w:val="en-BE" w:eastAsia="en-BE" w:bidi="ar-SA"/>
        </w:rPr>
        <w:t xml:space="preserve"> и Титовой М</w:t>
      </w:r>
      <w:r>
        <w:rPr>
          <w:rStyle w:val="cat-UserDefinedgrp-44rplc-128"/>
          <w:lang w:val="en-BE" w:eastAsia="en-BE" w:bidi="ar-SA"/>
        </w:rPr>
        <w:t>...</w:t>
      </w:r>
      <w:r>
        <w:rPr>
          <w:lang w:val="en-BE" w:eastAsia="en-BE" w:bidi="ar-SA"/>
        </w:rPr>
        <w:t xml:space="preserve"> С</w:t>
      </w:r>
      <w:r>
        <w:rPr>
          <w:rStyle w:val="cat-UserDefinedgrp-45rplc-129"/>
          <w:lang w:val="en-BE" w:eastAsia="en-BE" w:bidi="ar-SA"/>
        </w:rPr>
        <w:t>...</w:t>
      </w:r>
      <w:r>
        <w:rPr>
          <w:lang w:val="en-BE" w:eastAsia="en-BE" w:bidi="ar-SA"/>
        </w:rPr>
        <w:t xml:space="preserve"> о расторжении кредитного договора, взыскании задолженности по кредиту, - удовлетворить.</w:t>
      </w:r>
    </w:p>
    <w:p w14:paraId="36F99B34" w14:textId="77777777" w:rsidR="00000000" w:rsidRDefault="00B716F3">
      <w:pPr>
        <w:jc w:val="both"/>
        <w:rPr>
          <w:lang w:val="en-BE" w:eastAsia="en-BE" w:bidi="ar-SA"/>
        </w:rPr>
      </w:pPr>
      <w:r>
        <w:rPr>
          <w:lang w:val="en-BE" w:eastAsia="en-BE" w:bidi="ar-SA"/>
        </w:rPr>
        <w:t xml:space="preserve">        Расторгнуть кредитный договор №</w:t>
      </w:r>
      <w:r>
        <w:rPr>
          <w:lang w:val="en-BE" w:eastAsia="en-BE" w:bidi="ar-SA"/>
        </w:rPr>
        <w:t xml:space="preserve">47790605, заключенный 08 сентября 2015 года между ПАО Сбербанк России и Цвеклинской Еленой Юрьевной.    </w:t>
      </w:r>
    </w:p>
    <w:p w14:paraId="20C3F322" w14:textId="77777777" w:rsidR="00000000" w:rsidRDefault="00B716F3">
      <w:pPr>
        <w:ind w:firstLine="510"/>
        <w:jc w:val="both"/>
        <w:rPr>
          <w:lang w:val="en-BE" w:eastAsia="en-BE" w:bidi="ar-SA"/>
        </w:rPr>
      </w:pPr>
      <w:r>
        <w:rPr>
          <w:lang w:val="en-BE" w:eastAsia="en-BE" w:bidi="ar-SA"/>
        </w:rPr>
        <w:t>Взыскать солидарно с Цвеклинского Р</w:t>
      </w:r>
      <w:r>
        <w:rPr>
          <w:rStyle w:val="cat-UserDefinedgrp-48rplc-133"/>
          <w:lang w:val="en-BE" w:eastAsia="en-BE" w:bidi="ar-SA"/>
        </w:rPr>
        <w:t>...</w:t>
      </w:r>
      <w:r>
        <w:rPr>
          <w:lang w:val="en-BE" w:eastAsia="en-BE" w:bidi="ar-SA"/>
        </w:rPr>
        <w:t xml:space="preserve"> С</w:t>
      </w:r>
      <w:r>
        <w:rPr>
          <w:rStyle w:val="cat-UserDefinedgrp-49rplc-134"/>
          <w:lang w:val="en-BE" w:eastAsia="en-BE" w:bidi="ar-SA"/>
        </w:rPr>
        <w:t>...</w:t>
      </w:r>
      <w:r>
        <w:rPr>
          <w:lang w:val="en-BE" w:eastAsia="en-BE" w:bidi="ar-SA"/>
        </w:rPr>
        <w:t xml:space="preserve"> и Титовой М</w:t>
      </w:r>
      <w:r>
        <w:rPr>
          <w:rStyle w:val="cat-UserDefinedgrp-46rplc-136"/>
          <w:lang w:val="en-BE" w:eastAsia="en-BE" w:bidi="ar-SA"/>
        </w:rPr>
        <w:t>...</w:t>
      </w:r>
      <w:r>
        <w:rPr>
          <w:lang w:val="en-BE" w:eastAsia="en-BE" w:bidi="ar-SA"/>
        </w:rPr>
        <w:t xml:space="preserve"> С</w:t>
      </w:r>
      <w:r>
        <w:rPr>
          <w:rStyle w:val="cat-UserDefinedgrp-47rplc-137"/>
          <w:lang w:val="en-BE" w:eastAsia="en-BE" w:bidi="ar-SA"/>
        </w:rPr>
        <w:t>...</w:t>
      </w:r>
      <w:r>
        <w:rPr>
          <w:lang w:val="en-BE" w:eastAsia="en-BE" w:bidi="ar-SA"/>
        </w:rPr>
        <w:t xml:space="preserve"> в пользу ПАО «Сбербанк России» в лице  филиала – Московского банка ПАО Сбербанк задолже</w:t>
      </w:r>
      <w:r>
        <w:rPr>
          <w:lang w:val="en-BE" w:eastAsia="en-BE" w:bidi="ar-SA"/>
        </w:rPr>
        <w:t>нность по кредитному договору №47790605 от 08 сентября 2015 года по состоянию на  17 мая 2022 года в размере  119 178 руб. 74 коп.,  а также  расходы по оплате государственной пошлины в размере  9 994 руб. 74 коп., а всего взыскать 129 173 (сто двадцать де</w:t>
      </w:r>
      <w:r>
        <w:rPr>
          <w:lang w:val="en-BE" w:eastAsia="en-BE" w:bidi="ar-SA"/>
        </w:rPr>
        <w:t>вять тысяч сто семьдесят три) руб. 48 коп.</w:t>
      </w:r>
    </w:p>
    <w:p w14:paraId="18531FA5" w14:textId="77777777" w:rsidR="00000000" w:rsidRDefault="00B716F3">
      <w:pPr>
        <w:ind w:firstLine="510"/>
        <w:jc w:val="both"/>
        <w:rPr>
          <w:lang w:val="en-BE" w:eastAsia="en-BE" w:bidi="ar-SA"/>
        </w:rPr>
      </w:pPr>
      <w:r>
        <w:rPr>
          <w:lang w:val="en-BE" w:eastAsia="en-BE" w:bidi="ar-SA"/>
        </w:rPr>
        <w:t>Решение может быть обжаловано в апелляционном порядке в Московский городской суд через Зеленоградский районный суд г. Москвы в течение месяца со дня принятия решения в окончательной форме.</w:t>
      </w:r>
    </w:p>
    <w:p w14:paraId="47F1AA93" w14:textId="77777777" w:rsidR="00000000" w:rsidRDefault="00B716F3">
      <w:pPr>
        <w:ind w:firstLine="709"/>
        <w:jc w:val="both"/>
        <w:rPr>
          <w:lang w:val="en-BE" w:eastAsia="en-BE" w:bidi="ar-SA"/>
        </w:rPr>
      </w:pPr>
    </w:p>
    <w:p w14:paraId="1D2994A2" w14:textId="77777777" w:rsidR="00000000" w:rsidRDefault="00B716F3">
      <w:pPr>
        <w:ind w:firstLine="709"/>
        <w:jc w:val="both"/>
        <w:rPr>
          <w:lang w:val="en-BE" w:eastAsia="en-BE" w:bidi="ar-SA"/>
        </w:rPr>
      </w:pPr>
    </w:p>
    <w:p w14:paraId="5F37CC6A" w14:textId="77777777" w:rsidR="00000000" w:rsidRDefault="00B716F3">
      <w:pPr>
        <w:tabs>
          <w:tab w:val="left" w:pos="6529"/>
        </w:tabs>
        <w:ind w:firstLine="709"/>
        <w:jc w:val="both"/>
        <w:rPr>
          <w:lang w:val="en-BE" w:eastAsia="en-BE" w:bidi="ar-SA"/>
        </w:rPr>
      </w:pPr>
      <w:r>
        <w:rPr>
          <w:lang w:val="en-BE" w:eastAsia="en-BE" w:bidi="ar-SA"/>
        </w:rPr>
        <w:t xml:space="preserve">Судья </w:t>
      </w:r>
      <w:r>
        <w:rPr>
          <w:lang w:val="en-BE" w:eastAsia="en-BE" w:bidi="ar-SA"/>
        </w:rPr>
        <w:tab/>
      </w:r>
      <w:r>
        <w:rPr>
          <w:lang w:val="en-BE" w:eastAsia="en-BE" w:bidi="ar-SA"/>
        </w:rPr>
        <w:t>Романовская А.А</w:t>
      </w:r>
      <w:r>
        <w:rPr>
          <w:lang w:val="en-BE" w:eastAsia="en-BE" w:bidi="ar-SA"/>
        </w:rPr>
        <w:t>.</w:t>
      </w:r>
    </w:p>
    <w:p w14:paraId="7AA9D5DF" w14:textId="77777777" w:rsidR="00000000" w:rsidRDefault="00B716F3">
      <w:pPr>
        <w:ind w:firstLine="709"/>
        <w:jc w:val="both"/>
        <w:rPr>
          <w:lang w:val="en-BE" w:eastAsia="en-BE" w:bidi="ar-SA"/>
        </w:rPr>
      </w:pPr>
    </w:p>
    <w:p w14:paraId="607EC445" w14:textId="77777777" w:rsidR="00000000" w:rsidRDefault="00B716F3">
      <w:pPr>
        <w:ind w:firstLine="709"/>
        <w:jc w:val="both"/>
        <w:rPr>
          <w:lang w:val="en-BE" w:eastAsia="en-BE" w:bidi="ar-SA"/>
        </w:rPr>
      </w:pPr>
    </w:p>
    <w:sectPr w:rsidR="00000000">
      <w:footerReference w:type="default" r:id="rId7"/>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56B15" w14:textId="77777777" w:rsidR="00000000" w:rsidRDefault="00B716F3">
      <w:r>
        <w:separator/>
      </w:r>
    </w:p>
  </w:endnote>
  <w:endnote w:type="continuationSeparator" w:id="0">
    <w:p w14:paraId="39C51D2B" w14:textId="77777777" w:rsidR="00000000" w:rsidRDefault="00B71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ED23F" w14:textId="77777777" w:rsidR="00000000" w:rsidRDefault="00B716F3">
    <w:pPr>
      <w:jc w:val="center"/>
      <w:rPr>
        <w:lang w:val="en-BE" w:eastAsia="en-BE" w:bidi="ar-SA"/>
      </w:rPr>
    </w:pPr>
    <w:r>
      <w:rPr>
        <w:lang w:val="en-BE" w:eastAsia="en-BE" w:bidi="ar-SA"/>
      </w:rPr>
      <w:fldChar w:fldCharType="begin"/>
    </w:r>
    <w:r>
      <w:rPr>
        <w:lang w:val="en-BE" w:eastAsia="en-BE" w:bidi="ar-SA"/>
      </w:rPr>
      <w:instrText>PAGE   \* MERGEFORMAT</w:instrText>
    </w:r>
    <w:r>
      <w:rPr>
        <w:lang w:val="en-BE" w:eastAsia="en-BE" w:bidi="ar-SA"/>
      </w:rPr>
      <w:fldChar w:fldCharType="separate"/>
    </w:r>
    <w:r>
      <w:rPr>
        <w:lang w:val="en-BE" w:eastAsia="en-BE" w:bidi="ar-SA"/>
      </w:rPr>
      <w:t>1</w:t>
    </w:r>
    <w:r>
      <w:rPr>
        <w:lang w:val="en-BE" w:eastAsia="en-BE" w:bidi="ar-SA"/>
      </w:rPr>
      <w:fldChar w:fldCharType="end"/>
    </w:r>
  </w:p>
  <w:p w14:paraId="4F14A31D" w14:textId="77777777" w:rsidR="00000000" w:rsidRDefault="00B716F3">
    <w:pPr>
      <w:ind w:right="360"/>
      <w:rPr>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C796F" w14:textId="77777777" w:rsidR="00000000" w:rsidRDefault="00B716F3">
      <w:r>
        <w:separator/>
      </w:r>
    </w:p>
  </w:footnote>
  <w:footnote w:type="continuationSeparator" w:id="0">
    <w:p w14:paraId="3E346512" w14:textId="77777777" w:rsidR="00000000" w:rsidRDefault="00B71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16F3"/>
    <w:rsid w:val="00B716F3"/>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54DA1765"/>
  <w15:chartTrackingRefBased/>
  <w15:docId w15:val="{189FDE54-ABBF-4CA0-A0D3-FF0690B0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UserDefinedgrp-42rplc-8">
    <w:name w:val="cat-UserDefined grp-42 rplc-8"/>
    <w:basedOn w:val="a0"/>
  </w:style>
  <w:style w:type="character" w:customStyle="1" w:styleId="cat-UserDefinedgrp-43rplc-9">
    <w:name w:val="cat-UserDefined grp-43 rplc-9"/>
    <w:basedOn w:val="a0"/>
  </w:style>
  <w:style w:type="character" w:customStyle="1" w:styleId="cat-UserDefinedgrp-44rplc-11">
    <w:name w:val="cat-UserDefined grp-44 rplc-11"/>
    <w:basedOn w:val="a0"/>
  </w:style>
  <w:style w:type="character" w:customStyle="1" w:styleId="cat-UserDefinedgrp-45rplc-12">
    <w:name w:val="cat-UserDefined grp-45 rplc-12"/>
    <w:basedOn w:val="a0"/>
  </w:style>
  <w:style w:type="character" w:customStyle="1" w:styleId="cat-Addressgrp-2rplc-65">
    <w:name w:val="cat-Address grp-2 rplc-65"/>
    <w:basedOn w:val="a0"/>
  </w:style>
  <w:style w:type="character" w:customStyle="1" w:styleId="cat-Addressgrp-3rplc-69">
    <w:name w:val="cat-Address grp-3 rplc-69"/>
    <w:basedOn w:val="a0"/>
  </w:style>
  <w:style w:type="character" w:customStyle="1" w:styleId="cat-UserDefinedgrp-42rplc-89">
    <w:name w:val="cat-UserDefined grp-42 rplc-89"/>
    <w:basedOn w:val="a0"/>
  </w:style>
  <w:style w:type="character" w:customStyle="1" w:styleId="cat-UserDefinedgrp-43rplc-90">
    <w:name w:val="cat-UserDefined grp-43 rplc-90"/>
    <w:basedOn w:val="a0"/>
  </w:style>
  <w:style w:type="character" w:customStyle="1" w:styleId="cat-UserDefinedgrp-44rplc-92">
    <w:name w:val="cat-UserDefined grp-44 rplc-92"/>
    <w:basedOn w:val="a0"/>
  </w:style>
  <w:style w:type="character" w:customStyle="1" w:styleId="cat-UserDefinedgrp-45rplc-93">
    <w:name w:val="cat-UserDefined grp-45 rplc-93"/>
    <w:basedOn w:val="a0"/>
  </w:style>
  <w:style w:type="character" w:customStyle="1" w:styleId="cat-UserDefinedgrp-48rplc-97">
    <w:name w:val="cat-UserDefined grp-48 rplc-97"/>
    <w:basedOn w:val="a0"/>
  </w:style>
  <w:style w:type="character" w:customStyle="1" w:styleId="cat-UserDefinedgrp-49rplc-98">
    <w:name w:val="cat-UserDefined grp-49 rplc-98"/>
    <w:basedOn w:val="a0"/>
  </w:style>
  <w:style w:type="character" w:customStyle="1" w:styleId="cat-UserDefinedgrp-46rplc-100">
    <w:name w:val="cat-UserDefined grp-46 rplc-100"/>
    <w:basedOn w:val="a0"/>
  </w:style>
  <w:style w:type="character" w:customStyle="1" w:styleId="cat-UserDefinedgrp-47rplc-101">
    <w:name w:val="cat-UserDefined grp-47 rplc-101"/>
    <w:basedOn w:val="a0"/>
  </w:style>
  <w:style w:type="character" w:customStyle="1" w:styleId="cat-UserDefinedgrp-42rplc-118">
    <w:name w:val="cat-UserDefined grp-42 rplc-118"/>
    <w:basedOn w:val="a0"/>
  </w:style>
  <w:style w:type="character" w:customStyle="1" w:styleId="cat-UserDefinedgrp-43rplc-119">
    <w:name w:val="cat-UserDefined grp-43 rplc-119"/>
    <w:basedOn w:val="a0"/>
  </w:style>
  <w:style w:type="character" w:customStyle="1" w:styleId="cat-UserDefinedgrp-44rplc-121">
    <w:name w:val="cat-UserDefined grp-44 rplc-121"/>
    <w:basedOn w:val="a0"/>
  </w:style>
  <w:style w:type="character" w:customStyle="1" w:styleId="cat-UserDefinedgrp-45rplc-122">
    <w:name w:val="cat-UserDefined grp-45 rplc-122"/>
    <w:basedOn w:val="a0"/>
  </w:style>
  <w:style w:type="character" w:customStyle="1" w:styleId="cat-UserDefinedgrp-42rplc-125">
    <w:name w:val="cat-UserDefined grp-42 rplc-125"/>
    <w:basedOn w:val="a0"/>
  </w:style>
  <w:style w:type="character" w:customStyle="1" w:styleId="cat-UserDefinedgrp-43rplc-126">
    <w:name w:val="cat-UserDefined grp-43 rplc-126"/>
    <w:basedOn w:val="a0"/>
  </w:style>
  <w:style w:type="character" w:customStyle="1" w:styleId="cat-UserDefinedgrp-44rplc-128">
    <w:name w:val="cat-UserDefined grp-44 rplc-128"/>
    <w:basedOn w:val="a0"/>
  </w:style>
  <w:style w:type="character" w:customStyle="1" w:styleId="cat-UserDefinedgrp-45rplc-129">
    <w:name w:val="cat-UserDefined grp-45 rplc-129"/>
    <w:basedOn w:val="a0"/>
  </w:style>
  <w:style w:type="character" w:customStyle="1" w:styleId="cat-UserDefinedgrp-48rplc-133">
    <w:name w:val="cat-UserDefined grp-48 rplc-133"/>
    <w:basedOn w:val="a0"/>
  </w:style>
  <w:style w:type="character" w:customStyle="1" w:styleId="cat-UserDefinedgrp-49rplc-134">
    <w:name w:val="cat-UserDefined grp-49 rplc-134"/>
    <w:basedOn w:val="a0"/>
  </w:style>
  <w:style w:type="character" w:customStyle="1" w:styleId="cat-UserDefinedgrp-46rplc-136">
    <w:name w:val="cat-UserDefined grp-46 rplc-136"/>
    <w:basedOn w:val="a0"/>
  </w:style>
  <w:style w:type="character" w:customStyle="1" w:styleId="cat-UserDefinedgrp-47rplc-137">
    <w:name w:val="cat-UserDefined grp-47 rplc-137"/>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2598</Words>
  <Characters>14814</Characters>
  <Application>Microsoft Office Word</Application>
  <DocSecurity>0</DocSecurity>
  <Lines>123</Lines>
  <Paragraphs>34</Paragraphs>
  <ScaleCrop>false</ScaleCrop>
  <Company/>
  <LinksUpToDate>false</LinksUpToDate>
  <CharactersWithSpaces>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