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B25AC" w:rsidRPr="00DC464E" w:rsidP="006B25AC">
      <w:pPr>
        <w:pStyle w:val="Heading1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 xml:space="preserve"> РЕШЕНИЕ</w:t>
      </w:r>
    </w:p>
    <w:p w:rsidR="006B25AC" w:rsidRPr="00DC464E" w:rsidP="006B25AC">
      <w:pPr>
        <w:pStyle w:val="Heading1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>Именем Российской Федерации</w:t>
      </w:r>
    </w:p>
    <w:p w:rsidR="006B25AC" w:rsidRPr="00DC464E" w:rsidP="006B25AC"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02 апреля</w:t>
      </w:r>
      <w:r w:rsidR="00335D13">
        <w:rPr>
          <w:sz w:val="28"/>
          <w:szCs w:val="28"/>
          <w:highlight w:val="none"/>
        </w:rPr>
        <w:t xml:space="preserve"> 2019</w:t>
      </w:r>
      <w:r w:rsidRPr="00DC464E" w:rsidR="00C35A2D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года                                                              </w:t>
      </w:r>
      <w:r w:rsidR="00407345">
        <w:rPr>
          <w:sz w:val="28"/>
          <w:szCs w:val="28"/>
          <w:highlight w:val="none"/>
        </w:rPr>
        <w:t xml:space="preserve">                         </w:t>
      </w:r>
      <w:r w:rsidRPr="00DC464E">
        <w:rPr>
          <w:sz w:val="28"/>
          <w:szCs w:val="28"/>
          <w:highlight w:val="none"/>
        </w:rPr>
        <w:t>г. Москва</w:t>
      </w:r>
    </w:p>
    <w:p w:rsidR="006B25AC" w:rsidRPr="006824C2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Тушинский районный суд г. Москвы в составе председательствующего судьи </w:t>
      </w:r>
      <w:r w:rsidRPr="006824C2" w:rsidR="006049D0">
        <w:rPr>
          <w:b w:val="0"/>
          <w:szCs w:val="28"/>
          <w:highlight w:val="none"/>
        </w:rPr>
        <w:t>Самохваловой</w:t>
      </w:r>
      <w:r w:rsidRPr="006824C2">
        <w:rPr>
          <w:b w:val="0"/>
          <w:szCs w:val="28"/>
          <w:highlight w:val="none"/>
        </w:rPr>
        <w:t xml:space="preserve"> С.Л.,</w:t>
      </w:r>
      <w:r w:rsidRPr="006824C2" w:rsidR="00D40E01">
        <w:rPr>
          <w:b w:val="0"/>
          <w:szCs w:val="28"/>
          <w:highlight w:val="none"/>
        </w:rPr>
        <w:t xml:space="preserve"> </w:t>
      </w:r>
      <w:r w:rsidRPr="006824C2">
        <w:rPr>
          <w:b w:val="0"/>
          <w:szCs w:val="28"/>
          <w:highlight w:val="none"/>
        </w:rPr>
        <w:t xml:space="preserve">при секретаре </w:t>
      </w:r>
      <w:r w:rsidRPr="006824C2" w:rsidR="00335D13">
        <w:rPr>
          <w:b w:val="0"/>
          <w:szCs w:val="28"/>
          <w:highlight w:val="none"/>
        </w:rPr>
        <w:t>Иноземцевой</w:t>
      </w:r>
      <w:r w:rsidRPr="006824C2" w:rsidR="00335D13">
        <w:rPr>
          <w:b w:val="0"/>
          <w:szCs w:val="28"/>
          <w:highlight w:val="none"/>
        </w:rPr>
        <w:t xml:space="preserve"> А.А.</w:t>
      </w:r>
      <w:r w:rsidRPr="006824C2">
        <w:rPr>
          <w:b w:val="0"/>
          <w:szCs w:val="28"/>
          <w:highlight w:val="none"/>
        </w:rPr>
        <w:t>,</w:t>
      </w:r>
      <w:r w:rsidRPr="006824C2" w:rsidR="006824C2">
        <w:rPr>
          <w:b w:val="0"/>
          <w:szCs w:val="28"/>
          <w:highlight w:val="none"/>
        </w:rPr>
        <w:t xml:space="preserve"> </w:t>
      </w:r>
      <w:r w:rsidRPr="006824C2">
        <w:rPr>
          <w:b w:val="0"/>
          <w:szCs w:val="28"/>
          <w:highlight w:val="none"/>
        </w:rPr>
        <w:t>рассмотрев в открытом судебном заседании гражданское дело № 2-</w:t>
      </w:r>
      <w:r w:rsidR="002354B7">
        <w:rPr>
          <w:b w:val="0"/>
          <w:szCs w:val="28"/>
          <w:highlight w:val="none"/>
        </w:rPr>
        <w:t>1571</w:t>
      </w:r>
      <w:r w:rsidRPr="006824C2" w:rsidR="00B32C05">
        <w:rPr>
          <w:b w:val="0"/>
          <w:szCs w:val="28"/>
          <w:highlight w:val="none"/>
        </w:rPr>
        <w:t>/1</w:t>
      </w:r>
      <w:r w:rsidRPr="006824C2" w:rsidR="00335D13">
        <w:rPr>
          <w:b w:val="0"/>
          <w:szCs w:val="28"/>
          <w:highlight w:val="none"/>
        </w:rPr>
        <w:t>9</w:t>
      </w:r>
      <w:r w:rsidRPr="006824C2">
        <w:rPr>
          <w:b w:val="0"/>
          <w:szCs w:val="28"/>
          <w:highlight w:val="none"/>
        </w:rPr>
        <w:t xml:space="preserve"> по иску </w:t>
      </w:r>
      <w:r w:rsidRPr="006824C2" w:rsidR="006049D0">
        <w:rPr>
          <w:b w:val="0"/>
          <w:szCs w:val="28"/>
          <w:highlight w:val="none"/>
        </w:rPr>
        <w:t>П</w:t>
      </w:r>
      <w:r w:rsidRPr="006824C2" w:rsidR="0042273C">
        <w:rPr>
          <w:b w:val="0"/>
          <w:szCs w:val="28"/>
          <w:highlight w:val="none"/>
        </w:rPr>
        <w:t xml:space="preserve">АО «Сбербанк России» в лице </w:t>
      </w:r>
      <w:r w:rsidRPr="006824C2" w:rsidR="006049D0">
        <w:rPr>
          <w:b w:val="0"/>
          <w:szCs w:val="28"/>
          <w:highlight w:val="none"/>
        </w:rPr>
        <w:t xml:space="preserve">филиала - </w:t>
      </w:r>
      <w:r w:rsidRPr="006824C2" w:rsidR="0042273C">
        <w:rPr>
          <w:b w:val="0"/>
          <w:szCs w:val="28"/>
          <w:highlight w:val="none"/>
        </w:rPr>
        <w:t xml:space="preserve">Московского банка </w:t>
      </w:r>
      <w:r w:rsidRPr="006824C2" w:rsidR="006049D0">
        <w:rPr>
          <w:b w:val="0"/>
          <w:szCs w:val="28"/>
          <w:highlight w:val="none"/>
        </w:rPr>
        <w:t>П</w:t>
      </w:r>
      <w:r w:rsidRPr="006824C2" w:rsidR="0042273C">
        <w:rPr>
          <w:b w:val="0"/>
          <w:szCs w:val="28"/>
          <w:highlight w:val="none"/>
        </w:rPr>
        <w:t>АО «Сбербанк России»</w:t>
      </w:r>
      <w:r w:rsidRPr="006824C2" w:rsidR="002B6194">
        <w:rPr>
          <w:b w:val="0"/>
          <w:szCs w:val="28"/>
          <w:highlight w:val="none"/>
        </w:rPr>
        <w:t xml:space="preserve"> к </w:t>
      </w:r>
      <w:r w:rsidR="002354B7">
        <w:rPr>
          <w:b w:val="0"/>
          <w:szCs w:val="28"/>
          <w:highlight w:val="none"/>
        </w:rPr>
        <w:t xml:space="preserve">Тимошкову </w:t>
      </w:r>
      <w:r>
        <w:rPr>
          <w:b w:val="0"/>
          <w:szCs w:val="28"/>
          <w:highlight w:val="none"/>
        </w:rPr>
        <w:t>В.В.</w:t>
      </w:r>
      <w:r w:rsidRPr="006824C2" w:rsidR="00246198">
        <w:rPr>
          <w:b w:val="0"/>
          <w:szCs w:val="28"/>
          <w:highlight w:val="none"/>
        </w:rPr>
        <w:t xml:space="preserve"> </w:t>
      </w:r>
      <w:r w:rsidRPr="006824C2" w:rsidR="002B6194">
        <w:rPr>
          <w:b w:val="0"/>
          <w:szCs w:val="28"/>
          <w:highlight w:val="none"/>
        </w:rPr>
        <w:t xml:space="preserve">о взыскании </w:t>
      </w:r>
      <w:r w:rsidRPr="006824C2" w:rsidR="000D6F09">
        <w:rPr>
          <w:b w:val="0"/>
          <w:szCs w:val="28"/>
          <w:highlight w:val="none"/>
        </w:rPr>
        <w:t>задолженности</w:t>
      </w:r>
      <w:r w:rsidRPr="006824C2">
        <w:rPr>
          <w:b w:val="0"/>
          <w:szCs w:val="28"/>
          <w:highlight w:val="none"/>
        </w:rPr>
        <w:t>,</w:t>
      </w:r>
    </w:p>
    <w:p w:rsidR="006B25AC" w:rsidRPr="00DC464E" w:rsidP="006B25AC">
      <w:pPr>
        <w:pStyle w:val="Heading1"/>
        <w:ind w:right="-59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 xml:space="preserve">установил: </w:t>
      </w:r>
    </w:p>
    <w:p w:rsidR="001C0F99" w:rsidRPr="00E523EA" w:rsidP="001C0F99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27.09.2014</w:t>
      </w:r>
      <w:r w:rsidRPr="00E523EA">
        <w:rPr>
          <w:sz w:val="28"/>
          <w:szCs w:val="28"/>
          <w:highlight w:val="none"/>
        </w:rPr>
        <w:t xml:space="preserve"> года между </w:t>
      </w:r>
      <w:r w:rsidRPr="002354B7">
        <w:rPr>
          <w:sz w:val="28"/>
          <w:szCs w:val="28"/>
          <w:highlight w:val="none"/>
        </w:rPr>
        <w:t>ПАО «Сбербанк России» в лице филиала - Московск</w:t>
      </w:r>
      <w:r>
        <w:rPr>
          <w:sz w:val="28"/>
          <w:szCs w:val="28"/>
          <w:highlight w:val="none"/>
        </w:rPr>
        <w:t>ого банка ПАО «Сбербанк России»</w:t>
      </w:r>
      <w:r w:rsidR="00D3326E">
        <w:rPr>
          <w:sz w:val="28"/>
          <w:szCs w:val="28"/>
          <w:highlight w:val="none"/>
        </w:rPr>
        <w:t xml:space="preserve"> (ранее ОАО «Сбербанк России»)</w:t>
      </w:r>
      <w:r w:rsidRPr="00E523EA">
        <w:rPr>
          <w:sz w:val="28"/>
          <w:szCs w:val="28"/>
          <w:highlight w:val="none"/>
        </w:rPr>
        <w:t xml:space="preserve"> и </w:t>
      </w:r>
      <w:r>
        <w:rPr>
          <w:sz w:val="28"/>
          <w:szCs w:val="28"/>
          <w:highlight w:val="none"/>
        </w:rPr>
        <w:t>Тимошковым В.В</w:t>
      </w:r>
      <w:r w:rsidR="00D3326E">
        <w:rPr>
          <w:sz w:val="28"/>
          <w:szCs w:val="28"/>
          <w:highlight w:val="none"/>
        </w:rPr>
        <w:t>.</w:t>
      </w:r>
      <w:r w:rsidRPr="00E523EA">
        <w:rPr>
          <w:sz w:val="28"/>
          <w:szCs w:val="28"/>
          <w:highlight w:val="none"/>
        </w:rPr>
        <w:t xml:space="preserve"> был заключен </w:t>
      </w:r>
      <w:r>
        <w:rPr>
          <w:sz w:val="28"/>
          <w:szCs w:val="28"/>
          <w:highlight w:val="none"/>
        </w:rPr>
        <w:t>эмиссионный контракт</w:t>
      </w:r>
      <w:r w:rsidRPr="00E523EA">
        <w:rPr>
          <w:sz w:val="28"/>
          <w:szCs w:val="28"/>
          <w:highlight w:val="none"/>
        </w:rPr>
        <w:t xml:space="preserve"> №</w:t>
      </w:r>
      <w:r w:rsidR="005B3336">
        <w:rPr>
          <w:sz w:val="28"/>
          <w:szCs w:val="28"/>
          <w:highlight w:val="none"/>
        </w:rPr>
        <w:t>0910</w:t>
      </w:r>
      <w:r w:rsidR="00D3326E">
        <w:rPr>
          <w:sz w:val="28"/>
          <w:szCs w:val="28"/>
          <w:highlight w:val="none"/>
        </w:rPr>
        <w:t>-Р-</w:t>
      </w:r>
      <w:r>
        <w:rPr>
          <w:sz w:val="28"/>
          <w:szCs w:val="28"/>
          <w:highlight w:val="none"/>
        </w:rPr>
        <w:t>3403479160</w:t>
      </w:r>
      <w:r w:rsidRPr="00E523EA">
        <w:rPr>
          <w:sz w:val="28"/>
          <w:szCs w:val="28"/>
          <w:highlight w:val="none"/>
        </w:rPr>
        <w:t>, по которому банк предоставил заемщику</w:t>
      </w:r>
      <w:r>
        <w:rPr>
          <w:sz w:val="28"/>
          <w:szCs w:val="28"/>
          <w:highlight w:val="none"/>
        </w:rPr>
        <w:t xml:space="preserve"> кре</w:t>
      </w:r>
      <w:r>
        <w:rPr>
          <w:sz w:val="28"/>
          <w:szCs w:val="28"/>
          <w:highlight w:val="none"/>
        </w:rPr>
        <w:t>дитную карту с лимитом кредита 420 000 руб.</w:t>
      </w:r>
      <w:r w:rsidRPr="00E523EA">
        <w:rPr>
          <w:sz w:val="28"/>
          <w:szCs w:val="28"/>
          <w:highlight w:val="none"/>
        </w:rPr>
        <w:t xml:space="preserve">, а заемщик обязался возвратить сумму предоставленных кредитных денежных средств и уплатить проценты. </w:t>
      </w:r>
    </w:p>
    <w:p w:rsidR="001C0F99" w:rsidRPr="00AE35EC" w:rsidP="00A05A51">
      <w:pPr>
        <w:ind w:right="-59" w:firstLine="709"/>
        <w:jc w:val="both"/>
        <w:rPr>
          <w:sz w:val="28"/>
          <w:szCs w:val="28"/>
        </w:rPr>
      </w:pPr>
      <w:r w:rsidRPr="002354B7">
        <w:rPr>
          <w:sz w:val="28"/>
          <w:szCs w:val="28"/>
          <w:highlight w:val="none"/>
        </w:rPr>
        <w:t>ПАО «Сбербанк России» в лице филиала - Московск</w:t>
      </w:r>
      <w:r>
        <w:rPr>
          <w:sz w:val="28"/>
          <w:szCs w:val="28"/>
          <w:highlight w:val="none"/>
        </w:rPr>
        <w:t>ого банка ПАО «Сбербанк России»</w:t>
      </w:r>
      <w:r w:rsidRPr="00AE35EC">
        <w:rPr>
          <w:sz w:val="28"/>
          <w:szCs w:val="28"/>
          <w:highlight w:val="none"/>
        </w:rPr>
        <w:t xml:space="preserve"> обратилось в суд с иском к </w:t>
      </w:r>
      <w:r>
        <w:rPr>
          <w:sz w:val="28"/>
          <w:szCs w:val="28"/>
          <w:highlight w:val="none"/>
        </w:rPr>
        <w:t>Тимо</w:t>
      </w:r>
      <w:r>
        <w:rPr>
          <w:sz w:val="28"/>
          <w:szCs w:val="28"/>
          <w:highlight w:val="none"/>
        </w:rPr>
        <w:t>шкову В.В</w:t>
      </w:r>
      <w:r w:rsidR="005B3336">
        <w:rPr>
          <w:sz w:val="28"/>
          <w:szCs w:val="28"/>
          <w:highlight w:val="none"/>
        </w:rPr>
        <w:t>.</w:t>
      </w:r>
      <w:r>
        <w:rPr>
          <w:sz w:val="28"/>
          <w:szCs w:val="28"/>
          <w:highlight w:val="none"/>
        </w:rPr>
        <w:t xml:space="preserve"> о</w:t>
      </w:r>
      <w:r w:rsidRPr="00AE35EC">
        <w:rPr>
          <w:sz w:val="28"/>
          <w:szCs w:val="28"/>
          <w:highlight w:val="none"/>
        </w:rPr>
        <w:t xml:space="preserve"> взыскании задолженности по </w:t>
      </w:r>
      <w:r>
        <w:rPr>
          <w:sz w:val="28"/>
          <w:szCs w:val="28"/>
          <w:highlight w:val="none"/>
        </w:rPr>
        <w:t>эмиссионному контракту</w:t>
      </w:r>
      <w:r w:rsidRPr="00AE35EC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от 27.09.2014 г.</w:t>
      </w:r>
      <w:r w:rsidR="00D3326E">
        <w:rPr>
          <w:sz w:val="28"/>
          <w:szCs w:val="28"/>
          <w:highlight w:val="none"/>
        </w:rPr>
        <w:t xml:space="preserve"> по состоянию на </w:t>
      </w:r>
      <w:r w:rsidR="005B3336">
        <w:rPr>
          <w:sz w:val="28"/>
          <w:szCs w:val="28"/>
          <w:highlight w:val="none"/>
        </w:rPr>
        <w:t>1</w:t>
      </w:r>
      <w:r w:rsidR="00335D13">
        <w:rPr>
          <w:sz w:val="28"/>
          <w:szCs w:val="28"/>
          <w:highlight w:val="none"/>
        </w:rPr>
        <w:t>2</w:t>
      </w:r>
      <w:r w:rsidR="005B3336">
        <w:rPr>
          <w:sz w:val="28"/>
          <w:szCs w:val="28"/>
          <w:highlight w:val="none"/>
        </w:rPr>
        <w:t>.10</w:t>
      </w:r>
      <w:r w:rsidR="00D3326E">
        <w:rPr>
          <w:sz w:val="28"/>
          <w:szCs w:val="28"/>
          <w:highlight w:val="none"/>
        </w:rPr>
        <w:t>.2018 г.</w:t>
      </w:r>
      <w:r w:rsidRPr="00AE35EC">
        <w:rPr>
          <w:sz w:val="28"/>
          <w:szCs w:val="28"/>
          <w:highlight w:val="none"/>
        </w:rPr>
        <w:t xml:space="preserve"> в размере </w:t>
      </w:r>
      <w:r>
        <w:rPr>
          <w:sz w:val="28"/>
          <w:szCs w:val="28"/>
          <w:highlight w:val="none"/>
        </w:rPr>
        <w:t>557 934</w:t>
      </w:r>
      <w:r w:rsidRPr="00AE35EC">
        <w:rPr>
          <w:sz w:val="28"/>
          <w:szCs w:val="28"/>
          <w:highlight w:val="none"/>
        </w:rPr>
        <w:t xml:space="preserve"> руб. </w:t>
      </w:r>
      <w:r>
        <w:rPr>
          <w:sz w:val="28"/>
          <w:szCs w:val="28"/>
          <w:highlight w:val="none"/>
        </w:rPr>
        <w:t>02</w:t>
      </w:r>
      <w:r w:rsidRPr="00AE35EC">
        <w:rPr>
          <w:sz w:val="28"/>
          <w:szCs w:val="28"/>
          <w:highlight w:val="none"/>
        </w:rPr>
        <w:t xml:space="preserve"> коп., </w:t>
      </w:r>
      <w:r>
        <w:rPr>
          <w:sz w:val="28"/>
          <w:szCs w:val="28"/>
          <w:highlight w:val="none"/>
        </w:rPr>
        <w:t>состоящей из</w:t>
      </w:r>
      <w:r w:rsidRPr="00AE35EC">
        <w:rPr>
          <w:sz w:val="28"/>
          <w:szCs w:val="28"/>
          <w:highlight w:val="none"/>
        </w:rPr>
        <w:t xml:space="preserve"> просроченного основного долга в размере</w:t>
      </w:r>
      <w:r w:rsidR="00A05A51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476 740</w:t>
      </w:r>
      <w:r w:rsidRPr="00AE35EC">
        <w:rPr>
          <w:sz w:val="28"/>
          <w:szCs w:val="28"/>
          <w:highlight w:val="none"/>
        </w:rPr>
        <w:t xml:space="preserve"> руб. </w:t>
      </w:r>
      <w:r>
        <w:rPr>
          <w:sz w:val="28"/>
          <w:szCs w:val="28"/>
          <w:highlight w:val="none"/>
        </w:rPr>
        <w:t>96</w:t>
      </w:r>
      <w:r w:rsidRPr="00AE35EC">
        <w:rPr>
          <w:sz w:val="28"/>
          <w:szCs w:val="28"/>
          <w:highlight w:val="none"/>
        </w:rPr>
        <w:t xml:space="preserve"> коп., просроченн</w:t>
      </w:r>
      <w:r>
        <w:rPr>
          <w:sz w:val="28"/>
          <w:szCs w:val="28"/>
          <w:highlight w:val="none"/>
        </w:rPr>
        <w:t>ых</w:t>
      </w:r>
      <w:r w:rsidRPr="00AE35EC">
        <w:rPr>
          <w:sz w:val="28"/>
          <w:szCs w:val="28"/>
          <w:highlight w:val="none"/>
        </w:rPr>
        <w:t xml:space="preserve"> процент</w:t>
      </w:r>
      <w:r>
        <w:rPr>
          <w:sz w:val="28"/>
          <w:szCs w:val="28"/>
          <w:highlight w:val="none"/>
        </w:rPr>
        <w:t>ов</w:t>
      </w:r>
      <w:r w:rsidRPr="00AE35EC">
        <w:rPr>
          <w:sz w:val="28"/>
          <w:szCs w:val="28"/>
          <w:highlight w:val="none"/>
        </w:rPr>
        <w:t xml:space="preserve"> в размере </w:t>
      </w:r>
      <w:r>
        <w:rPr>
          <w:sz w:val="28"/>
          <w:szCs w:val="28"/>
          <w:highlight w:val="none"/>
        </w:rPr>
        <w:t>54 801</w:t>
      </w:r>
      <w:r w:rsidRPr="00AE35EC">
        <w:rPr>
          <w:sz w:val="28"/>
          <w:szCs w:val="28"/>
          <w:highlight w:val="none"/>
        </w:rPr>
        <w:t xml:space="preserve"> руб. </w:t>
      </w:r>
      <w:r>
        <w:rPr>
          <w:sz w:val="28"/>
          <w:szCs w:val="28"/>
          <w:highlight w:val="none"/>
        </w:rPr>
        <w:t>16</w:t>
      </w:r>
      <w:r w:rsidRPr="00AE35EC">
        <w:rPr>
          <w:sz w:val="28"/>
          <w:szCs w:val="28"/>
          <w:highlight w:val="none"/>
        </w:rPr>
        <w:t xml:space="preserve"> коп.</w:t>
      </w:r>
      <w:r>
        <w:rPr>
          <w:sz w:val="28"/>
          <w:szCs w:val="28"/>
          <w:highlight w:val="none"/>
        </w:rPr>
        <w:t xml:space="preserve">, </w:t>
      </w:r>
      <w:r w:rsidRPr="00AE35EC">
        <w:rPr>
          <w:sz w:val="28"/>
          <w:szCs w:val="28"/>
          <w:highlight w:val="none"/>
        </w:rPr>
        <w:t xml:space="preserve">неустойки </w:t>
      </w:r>
      <w:r>
        <w:rPr>
          <w:sz w:val="28"/>
          <w:szCs w:val="28"/>
          <w:highlight w:val="none"/>
        </w:rPr>
        <w:t xml:space="preserve">в размере 26 391 руб. 90 коп., а также </w:t>
      </w:r>
      <w:r w:rsidRPr="00AE35EC">
        <w:rPr>
          <w:sz w:val="28"/>
          <w:szCs w:val="28"/>
          <w:highlight w:val="none"/>
        </w:rPr>
        <w:t>расход</w:t>
      </w:r>
      <w:r>
        <w:rPr>
          <w:sz w:val="28"/>
          <w:szCs w:val="28"/>
          <w:highlight w:val="none"/>
        </w:rPr>
        <w:t>ов</w:t>
      </w:r>
      <w:r w:rsidRPr="00AE35EC">
        <w:rPr>
          <w:sz w:val="28"/>
          <w:szCs w:val="28"/>
          <w:highlight w:val="none"/>
        </w:rPr>
        <w:t xml:space="preserve"> по уплате государственной пошлины в размере </w:t>
      </w:r>
      <w:r>
        <w:rPr>
          <w:sz w:val="28"/>
          <w:szCs w:val="28"/>
          <w:highlight w:val="none"/>
        </w:rPr>
        <w:t>8 779</w:t>
      </w:r>
      <w:r w:rsidRPr="00AE35EC">
        <w:rPr>
          <w:sz w:val="28"/>
          <w:szCs w:val="28"/>
          <w:highlight w:val="none"/>
        </w:rPr>
        <w:t xml:space="preserve"> руб. </w:t>
      </w:r>
      <w:r>
        <w:rPr>
          <w:sz w:val="28"/>
          <w:szCs w:val="28"/>
          <w:highlight w:val="none"/>
        </w:rPr>
        <w:t>34</w:t>
      </w:r>
      <w:r w:rsidRPr="00AE35EC">
        <w:rPr>
          <w:sz w:val="28"/>
          <w:szCs w:val="28"/>
          <w:highlight w:val="none"/>
        </w:rPr>
        <w:t xml:space="preserve"> коп.</w:t>
      </w:r>
    </w:p>
    <w:p w:rsidR="00685B24" w:rsidRPr="00DC464E" w:rsidP="001C0F99">
      <w:pPr>
        <w:ind w:right="-59" w:firstLine="709"/>
        <w:jc w:val="both"/>
        <w:rPr>
          <w:sz w:val="28"/>
          <w:szCs w:val="28"/>
        </w:rPr>
      </w:pPr>
      <w:r w:rsidRPr="00AE35EC">
        <w:rPr>
          <w:sz w:val="28"/>
          <w:szCs w:val="28"/>
          <w:highlight w:val="none"/>
        </w:rPr>
        <w:t xml:space="preserve">В обоснование своих исковых требований истец ссылался на то, что в соответствии с вышеуказанным </w:t>
      </w:r>
      <w:r>
        <w:rPr>
          <w:sz w:val="28"/>
          <w:szCs w:val="28"/>
          <w:highlight w:val="none"/>
        </w:rPr>
        <w:t>эмиссионным контрактом</w:t>
      </w:r>
      <w:r w:rsidRPr="00AE35EC">
        <w:rPr>
          <w:sz w:val="28"/>
          <w:szCs w:val="28"/>
          <w:highlight w:val="none"/>
        </w:rPr>
        <w:t xml:space="preserve"> о</w:t>
      </w:r>
      <w:r w:rsidRPr="00AE35EC">
        <w:rPr>
          <w:sz w:val="28"/>
          <w:szCs w:val="28"/>
          <w:highlight w:val="none"/>
        </w:rPr>
        <w:t xml:space="preserve">т </w:t>
      </w:r>
      <w:r w:rsidR="002354B7">
        <w:rPr>
          <w:sz w:val="28"/>
          <w:szCs w:val="28"/>
          <w:highlight w:val="none"/>
        </w:rPr>
        <w:t>27.09.2014</w:t>
      </w:r>
      <w:r w:rsidRPr="00017376"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>года банк свои обязательства исполнил, денежные средства предоставил,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</w:t>
      </w:r>
      <w:r w:rsidRPr="00AE35EC">
        <w:rPr>
          <w:sz w:val="28"/>
          <w:szCs w:val="28"/>
          <w:highlight w:val="none"/>
        </w:rPr>
        <w:t xml:space="preserve"> исполнения </w:t>
      </w:r>
      <w:r>
        <w:rPr>
          <w:sz w:val="28"/>
          <w:szCs w:val="28"/>
          <w:highlight w:val="none"/>
        </w:rPr>
        <w:t>эмиссионного контракта</w:t>
      </w:r>
      <w:r w:rsidRPr="00DC464E" w:rsidR="00B06134"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 xml:space="preserve"> </w:t>
      </w:r>
    </w:p>
    <w:p w:rsidR="00B32C05" w:rsidRPr="00DC464E" w:rsidP="00B32C0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Представитель истца в судебное заседание не явился, извещен о дате и месте судебного разбирательства надлежащим образом.</w:t>
      </w:r>
    </w:p>
    <w:p w:rsidR="005B3336" w:rsidP="005B3336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  <w:highlight w:val="none"/>
        </w:rPr>
        <w:t>Ответчик</w:t>
      </w:r>
      <w:r>
        <w:rPr>
          <w:sz w:val="28"/>
          <w:szCs w:val="28"/>
          <w:highlight w:val="none"/>
        </w:rPr>
        <w:t xml:space="preserve"> </w:t>
      </w:r>
      <w:r w:rsidRPr="001C1ACA">
        <w:rPr>
          <w:sz w:val="28"/>
          <w:szCs w:val="28"/>
          <w:highlight w:val="none"/>
        </w:rPr>
        <w:t>о дате судебного заседания извещен надлежащим образом по месту жительства, в суд не явил</w:t>
      </w:r>
      <w:r w:rsidR="002354B7">
        <w:rPr>
          <w:sz w:val="28"/>
          <w:szCs w:val="28"/>
          <w:highlight w:val="none"/>
        </w:rPr>
        <w:t>ся</w:t>
      </w:r>
      <w:r w:rsidRPr="001C1ACA">
        <w:rPr>
          <w:sz w:val="28"/>
          <w:szCs w:val="28"/>
          <w:highlight w:val="none"/>
        </w:rPr>
        <w:t>, ходатайств об отложении слушания дела не заявлял</w:t>
      </w:r>
      <w:r w:rsidR="00335D13">
        <w:rPr>
          <w:sz w:val="28"/>
          <w:szCs w:val="28"/>
          <w:highlight w:val="none"/>
        </w:rPr>
        <w:t>.</w:t>
      </w:r>
    </w:p>
    <w:p w:rsidR="002354B7" w:rsidRPr="002354B7" w:rsidP="002354B7">
      <w:pPr>
        <w:ind w:right="-59" w:firstLine="709"/>
        <w:jc w:val="both"/>
        <w:rPr>
          <w:sz w:val="28"/>
          <w:szCs w:val="28"/>
        </w:rPr>
      </w:pPr>
      <w:r w:rsidRPr="002354B7">
        <w:rPr>
          <w:sz w:val="28"/>
          <w:szCs w:val="28"/>
          <w:highlight w:val="none"/>
        </w:rPr>
        <w:t>В соответствии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</w:t>
      </w:r>
      <w:r w:rsidRPr="002354B7">
        <w:rPr>
          <w:sz w:val="28"/>
          <w:szCs w:val="28"/>
          <w:highlight w:val="none"/>
        </w:rPr>
        <w:t>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:rsidR="002354B7" w:rsidRPr="002354B7" w:rsidP="002354B7">
      <w:pPr>
        <w:ind w:right="-59" w:firstLine="709"/>
        <w:jc w:val="both"/>
        <w:rPr>
          <w:sz w:val="28"/>
          <w:szCs w:val="28"/>
        </w:rPr>
      </w:pPr>
      <w:r w:rsidRPr="002354B7">
        <w:rPr>
          <w:sz w:val="28"/>
          <w:szCs w:val="28"/>
          <w:highlight w:val="none"/>
        </w:rPr>
        <w:t>Согласно п. 3 ст. 17 Конституции Российской Федерации, осуществление прав и свобод человека и граж</w:t>
      </w:r>
      <w:r w:rsidRPr="002354B7">
        <w:rPr>
          <w:sz w:val="28"/>
          <w:szCs w:val="28"/>
          <w:highlight w:val="none"/>
        </w:rPr>
        <w:t xml:space="preserve">данина не должно нарушать права и свободы других лиц. </w:t>
      </w:r>
    </w:p>
    <w:p w:rsidR="002354B7" w:rsidRPr="002354B7" w:rsidP="002354B7">
      <w:pPr>
        <w:ind w:right="-59" w:firstLine="709"/>
        <w:jc w:val="both"/>
        <w:rPr>
          <w:sz w:val="28"/>
          <w:szCs w:val="28"/>
        </w:rPr>
      </w:pPr>
      <w:r w:rsidRPr="002354B7">
        <w:rPr>
          <w:sz w:val="28"/>
          <w:szCs w:val="28"/>
          <w:highlight w:val="none"/>
        </w:rPr>
        <w:t>Согласно ст. 6 Конвенции "О защите прав человека и основных свобод", каждый в случае спора о его гражданских правах и обязанностях или при предъявлении ему любого уголовного обвинения имеет право на сп</w:t>
      </w:r>
      <w:r w:rsidRPr="002354B7">
        <w:rPr>
          <w:sz w:val="28"/>
          <w:szCs w:val="28"/>
          <w:highlight w:val="none"/>
        </w:rPr>
        <w:t xml:space="preserve">раведливое и публичное разбирательство дела в разумный срок независимым и беспристрастным судом, созданным на основании закона. </w:t>
      </w:r>
    </w:p>
    <w:p w:rsidR="002354B7" w:rsidRPr="002354B7" w:rsidP="002354B7">
      <w:pPr>
        <w:ind w:right="-59" w:firstLine="709"/>
        <w:jc w:val="both"/>
        <w:rPr>
          <w:sz w:val="28"/>
          <w:szCs w:val="28"/>
        </w:rPr>
      </w:pPr>
      <w:r w:rsidRPr="002354B7">
        <w:rPr>
          <w:sz w:val="28"/>
          <w:szCs w:val="28"/>
          <w:highlight w:val="none"/>
        </w:rPr>
        <w:t xml:space="preserve">По смыслу ст. 14 Международного пакта о гражданских и политических правах лицо само определяет объем своих прав и обязанностей </w:t>
      </w:r>
      <w:r w:rsidRPr="002354B7">
        <w:rPr>
          <w:sz w:val="28"/>
          <w:szCs w:val="28"/>
          <w:highlight w:val="none"/>
        </w:rPr>
        <w:t xml:space="preserve">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рассмотрения дела, является его волеизъявлением, свидетельствующим об отказе от реализации </w:t>
      </w:r>
      <w:r w:rsidRPr="002354B7">
        <w:rPr>
          <w:sz w:val="28"/>
          <w:szCs w:val="28"/>
          <w:highlight w:val="none"/>
        </w:rPr>
        <w:t xml:space="preserve">своего права на непосредственное участие в судебном разбирательстве дела и иных процессуальных прав, поэтому не может быть препятствием для рассмотрения дела. </w:t>
      </w:r>
    </w:p>
    <w:p w:rsidR="002354B7" w:rsidRPr="002354B7" w:rsidP="002354B7">
      <w:pPr>
        <w:ind w:right="-59" w:firstLine="709"/>
        <w:jc w:val="both"/>
        <w:rPr>
          <w:sz w:val="28"/>
          <w:szCs w:val="28"/>
        </w:rPr>
      </w:pPr>
      <w:r w:rsidRPr="002354B7">
        <w:rPr>
          <w:sz w:val="28"/>
          <w:szCs w:val="28"/>
          <w:highlight w:val="none"/>
        </w:rPr>
        <w:t>Согласно правовой позиции, изложенной в Постановлении Пленума Верховного Суда РФ от 23.06.2015 N</w:t>
      </w:r>
      <w:r w:rsidRPr="002354B7">
        <w:rPr>
          <w:sz w:val="28"/>
          <w:szCs w:val="28"/>
          <w:highlight w:val="none"/>
        </w:rPr>
        <w:t xml:space="preserve">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юридически значимое сообщение, адресованное гражданину, должно быть направлено по адресу его регистрации </w:t>
      </w:r>
      <w:r w:rsidRPr="002354B7">
        <w:rPr>
          <w:sz w:val="28"/>
          <w:szCs w:val="28"/>
          <w:highlight w:val="none"/>
        </w:rPr>
        <w:t>по месту жительства или пребывания либо по адресу, который гражданин указал сам, либо его представителю (пункт 1 статьи 165.1 ГК РФ). При этом необходимо учитывать, что гражданин, индивидуальный предприниматель или юридическое лицо несут риск последствий н</w:t>
      </w:r>
      <w:r w:rsidRPr="002354B7">
        <w:rPr>
          <w:sz w:val="28"/>
          <w:szCs w:val="28"/>
          <w:highlight w:val="none"/>
        </w:rPr>
        <w:t>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указанным адресам своего представителя. Сообщения, доставленные по названным адресам, считаются получен</w:t>
      </w:r>
      <w:r w:rsidRPr="002354B7">
        <w:rPr>
          <w:sz w:val="28"/>
          <w:szCs w:val="28"/>
          <w:highlight w:val="none"/>
        </w:rPr>
        <w:t>ными, даже если соответствующее лицо фактически не проживает (не находится) по указанному адресу (пункт 63).</w:t>
      </w:r>
    </w:p>
    <w:p w:rsidR="002354B7" w:rsidP="002354B7">
      <w:pPr>
        <w:ind w:right="-59" w:firstLine="709"/>
        <w:jc w:val="both"/>
        <w:rPr>
          <w:sz w:val="28"/>
          <w:szCs w:val="28"/>
        </w:rPr>
      </w:pPr>
      <w:r w:rsidRPr="002354B7">
        <w:rPr>
          <w:sz w:val="28"/>
          <w:szCs w:val="28"/>
          <w:highlight w:val="none"/>
        </w:rPr>
        <w:t>Ответчиком не представлено доказательств о невозможности участия его в судебном заседании, суд признает причины неявки ответчика неуважительными, в связи с чем, суд посчитал возможным в силу ст. 167 ГПК РФ рассмотреть настоящий спор по существу в отсутстви</w:t>
      </w:r>
      <w:r w:rsidRPr="002354B7">
        <w:rPr>
          <w:sz w:val="28"/>
          <w:szCs w:val="28"/>
          <w:highlight w:val="none"/>
        </w:rPr>
        <w:t xml:space="preserve">е не явившегося ответчика.  </w:t>
      </w:r>
    </w:p>
    <w:p w:rsidR="0053147E" w:rsidRPr="00DC464E" w:rsidP="0053147E">
      <w:pPr>
        <w:ind w:firstLine="708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Суд</w:t>
      </w:r>
      <w:r w:rsidR="00D3326E">
        <w:rPr>
          <w:sz w:val="28"/>
          <w:szCs w:val="28"/>
          <w:highlight w:val="none"/>
        </w:rPr>
        <w:t>,</w:t>
      </w:r>
      <w:r w:rsidR="00335D13">
        <w:rPr>
          <w:sz w:val="28"/>
          <w:szCs w:val="28"/>
          <w:highlight w:val="none"/>
        </w:rPr>
        <w:t xml:space="preserve"> </w:t>
      </w:r>
      <w:r w:rsidR="002354B7">
        <w:rPr>
          <w:sz w:val="28"/>
          <w:szCs w:val="28"/>
          <w:highlight w:val="none"/>
        </w:rPr>
        <w:t xml:space="preserve">изучив </w:t>
      </w:r>
      <w:r w:rsidRPr="00DC464E">
        <w:rPr>
          <w:sz w:val="28"/>
          <w:szCs w:val="28"/>
          <w:highlight w:val="none"/>
        </w:rPr>
        <w:t xml:space="preserve">материалы дела, оценив доказательства в </w:t>
      </w:r>
      <w:r w:rsidR="006824C2">
        <w:rPr>
          <w:sz w:val="28"/>
          <w:szCs w:val="28"/>
          <w:highlight w:val="none"/>
        </w:rPr>
        <w:t xml:space="preserve">их </w:t>
      </w:r>
      <w:r w:rsidRPr="00DC464E">
        <w:rPr>
          <w:sz w:val="28"/>
          <w:szCs w:val="28"/>
          <w:highlight w:val="none"/>
        </w:rPr>
        <w:t>совокупности, приходит к следующему.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В соответствии с п.1 ст.819 ГК РФ по кредитному договору банк или иная кредитная организация (кредитор) обязуются предоставить денежные</w:t>
      </w:r>
      <w:r w:rsidRPr="00DC464E">
        <w:rPr>
          <w:sz w:val="28"/>
          <w:szCs w:val="28"/>
          <w:highlight w:val="none"/>
        </w:rPr>
        <w:t xml:space="preserve">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В силу ст.309 ГК РФ обязательства должны исполняться надлежащим образом в соответствии с ус</w:t>
      </w:r>
      <w:r w:rsidRPr="00DC464E">
        <w:rPr>
          <w:sz w:val="28"/>
          <w:szCs w:val="28"/>
          <w:highlight w:val="none"/>
        </w:rPr>
        <w:t>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Согласно ст.310 ГК РФ односторонний отказ от исполнения</w:t>
      </w:r>
      <w:r w:rsidRPr="00DC464E">
        <w:rPr>
          <w:sz w:val="28"/>
          <w:szCs w:val="28"/>
          <w:highlight w:val="none"/>
        </w:rPr>
        <w:t xml:space="preserve"> обязательства и одностороннее изменение его условий не допускаются, за исключением случаев, предусмотренных законом.</w:t>
      </w:r>
    </w:p>
    <w:p w:rsidR="007A5F29" w:rsidRPr="00335D13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 xml:space="preserve">В судебном заседании установлено, что между </w:t>
      </w:r>
      <w:r w:rsidRPr="00DC464E" w:rsidR="0042273C">
        <w:rPr>
          <w:sz w:val="28"/>
          <w:szCs w:val="28"/>
          <w:highlight w:val="none"/>
        </w:rPr>
        <w:t>ОАО «Сбербанк России»</w:t>
      </w:r>
      <w:r w:rsidRPr="00DC464E">
        <w:rPr>
          <w:sz w:val="28"/>
          <w:szCs w:val="28"/>
          <w:highlight w:val="none"/>
        </w:rPr>
        <w:t xml:space="preserve"> и</w:t>
      </w:r>
      <w:r w:rsidRPr="00DC464E" w:rsidR="00351FFB">
        <w:rPr>
          <w:sz w:val="28"/>
          <w:szCs w:val="28"/>
          <w:highlight w:val="none"/>
        </w:rPr>
        <w:t xml:space="preserve"> </w:t>
      </w:r>
      <w:r w:rsidR="002354B7">
        <w:rPr>
          <w:sz w:val="28"/>
          <w:szCs w:val="28"/>
          <w:highlight w:val="none"/>
        </w:rPr>
        <w:t>Тимошковым В.В</w:t>
      </w:r>
      <w:r w:rsidR="00335D13">
        <w:rPr>
          <w:sz w:val="28"/>
          <w:szCs w:val="28"/>
          <w:highlight w:val="none"/>
        </w:rPr>
        <w:t>.</w:t>
      </w:r>
      <w:r w:rsidR="00FE7566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на основании заявления</w:t>
      </w:r>
      <w:r w:rsidRPr="00DC464E" w:rsidR="00826882">
        <w:rPr>
          <w:sz w:val="28"/>
          <w:szCs w:val="28"/>
          <w:highlight w:val="none"/>
        </w:rPr>
        <w:t xml:space="preserve"> </w:t>
      </w:r>
      <w:r w:rsidRPr="00DC464E" w:rsidR="00EF53C4">
        <w:rPr>
          <w:sz w:val="28"/>
          <w:szCs w:val="28"/>
          <w:highlight w:val="none"/>
        </w:rPr>
        <w:t xml:space="preserve">на получение кредитной карты </w:t>
      </w:r>
      <w:r w:rsidR="002354B7">
        <w:rPr>
          <w:sz w:val="28"/>
          <w:szCs w:val="28"/>
          <w:highlight w:val="none"/>
        </w:rPr>
        <w:t>27.09.2014</w:t>
      </w:r>
      <w:r w:rsidR="00350868">
        <w:rPr>
          <w:sz w:val="28"/>
          <w:szCs w:val="28"/>
          <w:highlight w:val="none"/>
        </w:rPr>
        <w:t xml:space="preserve"> г.</w:t>
      </w:r>
      <w:r w:rsidRPr="00DC464E" w:rsidR="00EF53C4">
        <w:rPr>
          <w:sz w:val="28"/>
          <w:szCs w:val="28"/>
          <w:highlight w:val="none"/>
        </w:rPr>
        <w:t xml:space="preserve"> года </w:t>
      </w:r>
      <w:r w:rsidRPr="00DC464E" w:rsidR="00AD19DC">
        <w:rPr>
          <w:sz w:val="28"/>
          <w:szCs w:val="28"/>
          <w:highlight w:val="none"/>
        </w:rPr>
        <w:t xml:space="preserve">был </w:t>
      </w:r>
      <w:r w:rsidRPr="00DC464E" w:rsidR="00EF53C4">
        <w:rPr>
          <w:sz w:val="28"/>
          <w:szCs w:val="28"/>
          <w:highlight w:val="none"/>
        </w:rPr>
        <w:t>заключ</w:t>
      </w:r>
      <w:r w:rsidRPr="00DC464E" w:rsidR="00AD19DC">
        <w:rPr>
          <w:sz w:val="28"/>
          <w:szCs w:val="28"/>
          <w:highlight w:val="none"/>
        </w:rPr>
        <w:t xml:space="preserve">ен </w:t>
      </w:r>
      <w:r w:rsidR="001C0F99">
        <w:rPr>
          <w:sz w:val="28"/>
          <w:szCs w:val="28"/>
          <w:highlight w:val="none"/>
        </w:rPr>
        <w:t xml:space="preserve">эмиссионный контракт </w:t>
      </w:r>
      <w:r w:rsidRPr="002354B7" w:rsidR="002354B7">
        <w:rPr>
          <w:sz w:val="28"/>
          <w:szCs w:val="28"/>
          <w:highlight w:val="none"/>
        </w:rPr>
        <w:t>№0910-Р-3403479160</w:t>
      </w:r>
      <w:r w:rsidR="001C0F99">
        <w:rPr>
          <w:sz w:val="28"/>
          <w:szCs w:val="28"/>
          <w:highlight w:val="none"/>
        </w:rPr>
        <w:t xml:space="preserve"> на предоставление возобновляемой кредитной линии посредство </w:t>
      </w:r>
      <w:r w:rsidRPr="00DC464E" w:rsidR="00EF53C4">
        <w:rPr>
          <w:sz w:val="28"/>
          <w:szCs w:val="28"/>
          <w:highlight w:val="none"/>
        </w:rPr>
        <w:t xml:space="preserve">выдачи </w:t>
      </w:r>
      <w:r w:rsidRPr="00DC464E" w:rsidR="00DC35BE">
        <w:rPr>
          <w:sz w:val="28"/>
          <w:szCs w:val="28"/>
          <w:highlight w:val="none"/>
        </w:rPr>
        <w:t xml:space="preserve">банковской </w:t>
      </w:r>
      <w:r w:rsidRPr="00DC464E" w:rsidR="00EF53C4">
        <w:rPr>
          <w:sz w:val="28"/>
          <w:szCs w:val="28"/>
          <w:highlight w:val="none"/>
        </w:rPr>
        <w:t xml:space="preserve">карты </w:t>
      </w:r>
      <w:r w:rsidRPr="00DC464E" w:rsidR="00B610AF">
        <w:rPr>
          <w:sz w:val="28"/>
          <w:szCs w:val="28"/>
          <w:highlight w:val="none"/>
        </w:rPr>
        <w:t xml:space="preserve">Сбербанка </w:t>
      </w:r>
      <w:r w:rsidRPr="00DC464E" w:rsidR="00DC35BE">
        <w:rPr>
          <w:sz w:val="28"/>
          <w:szCs w:val="28"/>
          <w:highlight w:val="none"/>
        </w:rPr>
        <w:t>с предоставленным по ней кредитом и обслуживанием счета в российских рублях</w:t>
      </w:r>
      <w:r w:rsidRPr="00DC464E" w:rsidR="00EF53C4">
        <w:rPr>
          <w:sz w:val="28"/>
          <w:szCs w:val="28"/>
          <w:highlight w:val="none"/>
        </w:rPr>
        <w:t xml:space="preserve">. </w:t>
      </w:r>
      <w:r w:rsidRPr="00DC464E" w:rsidR="00EB3C02">
        <w:rPr>
          <w:sz w:val="28"/>
          <w:szCs w:val="28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</w:t>
      </w:r>
      <w:r w:rsidRPr="00DC464E" w:rsidR="00B610AF">
        <w:rPr>
          <w:sz w:val="28"/>
          <w:szCs w:val="28"/>
          <w:highlight w:val="none"/>
        </w:rPr>
        <w:t xml:space="preserve">й карты </w:t>
      </w:r>
      <w:r w:rsidRPr="00DC464E" w:rsidR="00B610AF">
        <w:rPr>
          <w:sz w:val="28"/>
          <w:szCs w:val="28"/>
          <w:highlight w:val="none"/>
        </w:rPr>
        <w:t xml:space="preserve">Сбербанка России </w:t>
      </w:r>
      <w:r w:rsidRPr="00DC464E" w:rsidR="00EB3C02">
        <w:rPr>
          <w:sz w:val="28"/>
          <w:szCs w:val="28"/>
          <w:highlight w:val="none"/>
        </w:rPr>
        <w:t>и ознакомления е</w:t>
      </w:r>
      <w:r w:rsidR="00407345">
        <w:rPr>
          <w:sz w:val="28"/>
          <w:szCs w:val="28"/>
          <w:highlight w:val="none"/>
        </w:rPr>
        <w:t>го</w:t>
      </w:r>
      <w:r w:rsidRPr="00DC464E" w:rsidR="00EB3C02">
        <w:rPr>
          <w:sz w:val="28"/>
          <w:szCs w:val="28"/>
          <w:highlight w:val="none"/>
        </w:rPr>
        <w:t xml:space="preserve"> с Условиями выпуска и обслуживания кредитной карты Сбербанка России</w:t>
      </w:r>
      <w:r w:rsidRPr="00DC464E" w:rsidR="00DC35BE">
        <w:rPr>
          <w:sz w:val="28"/>
          <w:szCs w:val="28"/>
          <w:highlight w:val="none"/>
        </w:rPr>
        <w:t xml:space="preserve"> ОАО</w:t>
      </w:r>
      <w:r w:rsidRPr="00DC464E" w:rsidR="00EB3C02">
        <w:rPr>
          <w:sz w:val="28"/>
          <w:szCs w:val="28"/>
          <w:highlight w:val="none"/>
        </w:rPr>
        <w:t xml:space="preserve">, Тарифами Сбербанка. В соответствии с договором </w:t>
      </w:r>
      <w:r w:rsidRPr="00DC464E" w:rsidR="0042273C">
        <w:rPr>
          <w:sz w:val="28"/>
          <w:szCs w:val="28"/>
          <w:highlight w:val="none"/>
        </w:rPr>
        <w:t xml:space="preserve">заемщику </w:t>
      </w:r>
      <w:r w:rsidR="002354B7">
        <w:rPr>
          <w:sz w:val="28"/>
          <w:szCs w:val="28"/>
          <w:highlight w:val="none"/>
        </w:rPr>
        <w:t>была выдана кредитная карта</w:t>
      </w:r>
      <w:r w:rsidRPr="00335D13" w:rsidR="00FE7566">
        <w:rPr>
          <w:sz w:val="28"/>
          <w:szCs w:val="28"/>
          <w:highlight w:val="none"/>
        </w:rPr>
        <w:t xml:space="preserve"> </w:t>
      </w:r>
      <w:r w:rsidRPr="00335D13" w:rsidR="00EB3C02">
        <w:rPr>
          <w:sz w:val="28"/>
          <w:szCs w:val="28"/>
          <w:highlight w:val="none"/>
        </w:rPr>
        <w:t xml:space="preserve">с лимитом кредита </w:t>
      </w:r>
      <w:r w:rsidR="002354B7">
        <w:rPr>
          <w:sz w:val="28"/>
          <w:szCs w:val="28"/>
          <w:highlight w:val="none"/>
        </w:rPr>
        <w:t>42</w:t>
      </w:r>
      <w:r w:rsidRPr="00335D13" w:rsidR="00E961EF">
        <w:rPr>
          <w:sz w:val="28"/>
          <w:szCs w:val="28"/>
          <w:highlight w:val="none"/>
        </w:rPr>
        <w:t>0</w:t>
      </w:r>
      <w:r w:rsidRPr="00335D13" w:rsidR="00EB3C02">
        <w:rPr>
          <w:sz w:val="28"/>
          <w:szCs w:val="28"/>
          <w:highlight w:val="none"/>
        </w:rPr>
        <w:t> 000 рублей. (</w:t>
      </w:r>
      <w:r w:rsidRPr="00335D13" w:rsidR="00EB3C02">
        <w:rPr>
          <w:sz w:val="28"/>
          <w:szCs w:val="28"/>
          <w:highlight w:val="none"/>
        </w:rPr>
        <w:t>л.д</w:t>
      </w:r>
      <w:r w:rsidRPr="00335D13" w:rsidR="00EB3C02">
        <w:rPr>
          <w:sz w:val="28"/>
          <w:szCs w:val="28"/>
          <w:highlight w:val="none"/>
        </w:rPr>
        <w:t>.</w:t>
      </w:r>
      <w:r w:rsidRPr="00335D13" w:rsidR="00350868">
        <w:rPr>
          <w:sz w:val="28"/>
          <w:szCs w:val="28"/>
          <w:highlight w:val="none"/>
        </w:rPr>
        <w:t xml:space="preserve"> </w:t>
      </w:r>
      <w:r w:rsidR="002354B7">
        <w:rPr>
          <w:sz w:val="28"/>
          <w:szCs w:val="28"/>
          <w:highlight w:val="none"/>
        </w:rPr>
        <w:t>11-21</w:t>
      </w:r>
      <w:r w:rsidRPr="00335D13" w:rsidR="00EB3C02">
        <w:rPr>
          <w:sz w:val="28"/>
          <w:szCs w:val="28"/>
          <w:highlight w:val="none"/>
        </w:rPr>
        <w:t>)</w:t>
      </w:r>
    </w:p>
    <w:p w:rsidR="00AD19DC" w:rsidRPr="00DC464E" w:rsidP="00AD19DC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В соответствии со ст.428 ГК РФ, договором присоединения признается договор, условия которого определены одной из сторон в формулярах или иных стандартных форм</w:t>
      </w:r>
      <w:r w:rsidRPr="00DC464E">
        <w:rPr>
          <w:sz w:val="28"/>
          <w:szCs w:val="28"/>
          <w:highlight w:val="none"/>
        </w:rPr>
        <w:t>ах и могли быть приняты другой стороной не иначе как путем присоединения к предложенному договору в целом.</w:t>
      </w:r>
    </w:p>
    <w:p w:rsidR="00AD19DC" w:rsidRPr="00DC464E" w:rsidP="00D336DA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Условия кредитования, как указано выше, изложены в Условиях выпуска и обслуживания кредитной карты Сбербанка России </w:t>
      </w:r>
      <w:r w:rsidR="001C0F99">
        <w:rPr>
          <w:sz w:val="28"/>
          <w:szCs w:val="28"/>
          <w:highlight w:val="none"/>
        </w:rPr>
        <w:t>П</w:t>
      </w:r>
      <w:r w:rsidR="00335D13">
        <w:rPr>
          <w:sz w:val="28"/>
          <w:szCs w:val="28"/>
          <w:highlight w:val="none"/>
        </w:rPr>
        <w:t>АО</w:t>
      </w:r>
      <w:r w:rsidR="001C0F99">
        <w:rPr>
          <w:sz w:val="28"/>
          <w:szCs w:val="28"/>
          <w:highlight w:val="none"/>
        </w:rPr>
        <w:t>.</w:t>
      </w:r>
    </w:p>
    <w:p w:rsidR="008B1182" w:rsidP="0058042D">
      <w:pPr>
        <w:ind w:firstLine="708"/>
        <w:jc w:val="both"/>
        <w:rPr>
          <w:color w:val="000000"/>
          <w:sz w:val="28"/>
          <w:szCs w:val="28"/>
        </w:rPr>
      </w:pPr>
      <w:r w:rsidRPr="00DC464E">
        <w:rPr>
          <w:color w:val="000000"/>
          <w:sz w:val="28"/>
          <w:szCs w:val="28"/>
          <w:highlight w:val="none"/>
        </w:rPr>
        <w:t xml:space="preserve">Согласно </w:t>
      </w:r>
      <w:r w:rsidR="00350868">
        <w:rPr>
          <w:color w:val="000000"/>
          <w:sz w:val="28"/>
          <w:szCs w:val="28"/>
          <w:highlight w:val="none"/>
        </w:rPr>
        <w:t>Инфо</w:t>
      </w:r>
      <w:r w:rsidR="00660170">
        <w:rPr>
          <w:color w:val="000000"/>
          <w:sz w:val="28"/>
          <w:szCs w:val="28"/>
          <w:highlight w:val="none"/>
        </w:rPr>
        <w:t>рмации</w:t>
      </w:r>
      <w:r w:rsidR="00350868">
        <w:rPr>
          <w:color w:val="000000"/>
          <w:sz w:val="28"/>
          <w:szCs w:val="28"/>
          <w:highlight w:val="none"/>
        </w:rPr>
        <w:t xml:space="preserve"> о полной стоимости кредита</w:t>
      </w:r>
      <w:r w:rsidRPr="00DC464E" w:rsidR="00EB3C02">
        <w:rPr>
          <w:color w:val="000000"/>
          <w:sz w:val="28"/>
          <w:szCs w:val="28"/>
          <w:highlight w:val="none"/>
        </w:rPr>
        <w:t xml:space="preserve">, операции, совершенные по карте, оплачиваются за счет кредита, предоставляемого Сбербанком России </w:t>
      </w:r>
      <w:r w:rsidRPr="00DC464E" w:rsidR="00DC35BE">
        <w:rPr>
          <w:color w:val="000000"/>
          <w:sz w:val="28"/>
          <w:szCs w:val="28"/>
          <w:highlight w:val="none"/>
        </w:rPr>
        <w:t>держателю с одновременным уменьшением доступного лимита</w:t>
      </w:r>
      <w:r w:rsidRPr="00DC464E" w:rsidR="00EB3C02">
        <w:rPr>
          <w:color w:val="000000"/>
          <w:sz w:val="28"/>
          <w:szCs w:val="28"/>
          <w:highlight w:val="none"/>
        </w:rPr>
        <w:t>. Кредит по карте предоставляется ответчику в размере кредитного ли</w:t>
      </w:r>
      <w:r w:rsidR="00270491">
        <w:rPr>
          <w:color w:val="000000"/>
          <w:sz w:val="28"/>
          <w:szCs w:val="28"/>
          <w:highlight w:val="none"/>
        </w:rPr>
        <w:t xml:space="preserve">мита </w:t>
      </w:r>
      <w:r w:rsidR="002354B7">
        <w:rPr>
          <w:color w:val="000000"/>
          <w:sz w:val="28"/>
          <w:szCs w:val="28"/>
          <w:highlight w:val="none"/>
        </w:rPr>
        <w:t>42</w:t>
      </w:r>
      <w:r w:rsidR="00270491">
        <w:rPr>
          <w:color w:val="000000"/>
          <w:sz w:val="28"/>
          <w:szCs w:val="28"/>
          <w:highlight w:val="none"/>
        </w:rPr>
        <w:t>0 000 руб.</w:t>
      </w:r>
      <w:r w:rsidRPr="00DC464E" w:rsidR="00726F2F">
        <w:rPr>
          <w:color w:val="000000"/>
          <w:sz w:val="28"/>
          <w:szCs w:val="28"/>
          <w:highlight w:val="none"/>
        </w:rPr>
        <w:t xml:space="preserve"> под </w:t>
      </w:r>
      <w:r w:rsidR="002354B7">
        <w:rPr>
          <w:color w:val="000000"/>
          <w:sz w:val="28"/>
          <w:szCs w:val="28"/>
          <w:highlight w:val="none"/>
        </w:rPr>
        <w:t>17,9</w:t>
      </w:r>
      <w:r w:rsidRPr="00DC464E" w:rsidR="00AD19DC">
        <w:rPr>
          <w:color w:val="000000"/>
          <w:sz w:val="28"/>
          <w:szCs w:val="28"/>
          <w:highlight w:val="none"/>
        </w:rPr>
        <w:t xml:space="preserve"> </w:t>
      </w:r>
      <w:r w:rsidRPr="00DC464E" w:rsidR="00EB3C02">
        <w:rPr>
          <w:color w:val="000000"/>
          <w:sz w:val="28"/>
          <w:szCs w:val="28"/>
          <w:highlight w:val="none"/>
        </w:rPr>
        <w:t xml:space="preserve">% годовых на условиях, определенных тарифами Сбербанка. </w:t>
      </w:r>
      <w:r w:rsidRPr="00DC464E">
        <w:rPr>
          <w:color w:val="000000"/>
          <w:sz w:val="28"/>
          <w:szCs w:val="28"/>
          <w:highlight w:val="none"/>
        </w:rPr>
        <w:t>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ден</w:t>
      </w:r>
      <w:r w:rsidRPr="00DC464E">
        <w:rPr>
          <w:color w:val="000000"/>
          <w:sz w:val="28"/>
          <w:szCs w:val="28"/>
          <w:highlight w:val="none"/>
        </w:rPr>
        <w:t>ежными средствами, в том числе сумм обязательных платежей по карте.</w:t>
      </w:r>
      <w:r w:rsidR="00660170">
        <w:rPr>
          <w:color w:val="000000"/>
          <w:sz w:val="28"/>
          <w:szCs w:val="28"/>
          <w:highlight w:val="none"/>
        </w:rPr>
        <w:t xml:space="preserve"> </w:t>
      </w:r>
    </w:p>
    <w:p w:rsidR="009F5C17" w:rsidRPr="00DC464E" w:rsidP="00270491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В соответствии с п. </w:t>
      </w:r>
      <w:r w:rsidR="005B3336">
        <w:rPr>
          <w:color w:val="000000"/>
          <w:sz w:val="28"/>
          <w:szCs w:val="28"/>
          <w:highlight w:val="none"/>
        </w:rPr>
        <w:t>12</w:t>
      </w:r>
      <w:r>
        <w:rPr>
          <w:color w:val="000000"/>
          <w:sz w:val="28"/>
          <w:szCs w:val="28"/>
          <w:highlight w:val="none"/>
        </w:rPr>
        <w:t xml:space="preserve"> Индивидуальных условий за несвоевременное погашение обязательного платежа </w:t>
      </w:r>
      <w:r w:rsidR="002354B7">
        <w:rPr>
          <w:color w:val="000000"/>
          <w:sz w:val="28"/>
          <w:szCs w:val="28"/>
          <w:highlight w:val="none"/>
        </w:rPr>
        <w:t>взимается неустойка в размере 35,8</w:t>
      </w:r>
      <w:r>
        <w:rPr>
          <w:color w:val="000000"/>
          <w:sz w:val="28"/>
          <w:szCs w:val="28"/>
          <w:highlight w:val="none"/>
        </w:rPr>
        <w:t>% годовых. Сумма неустойки рассчитывается от остатка про</w:t>
      </w:r>
      <w:r>
        <w:rPr>
          <w:color w:val="000000"/>
          <w:sz w:val="28"/>
          <w:szCs w:val="28"/>
          <w:highlight w:val="none"/>
        </w:rPr>
        <w:t>сроченного основного д</w:t>
      </w:r>
      <w:r w:rsidR="001B68BE">
        <w:rPr>
          <w:color w:val="000000"/>
          <w:sz w:val="28"/>
          <w:szCs w:val="28"/>
          <w:highlight w:val="none"/>
        </w:rPr>
        <w:t>о</w:t>
      </w:r>
      <w:r>
        <w:rPr>
          <w:color w:val="000000"/>
          <w:sz w:val="28"/>
          <w:szCs w:val="28"/>
          <w:highlight w:val="none"/>
        </w:rPr>
        <w:t>лга и включается в сумму очередного обязательного платежа до полной оплаты клиентом всей суммы неустойки, рассчитанной по дату оплаты суммы просроченного основного долга в полном объеме.</w:t>
      </w:r>
    </w:p>
    <w:p w:rsidR="0058042D" w:rsidRPr="00DC464E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>Из материалов дела следует, что истец выполни</w:t>
      </w:r>
      <w:r w:rsidRPr="00DC464E">
        <w:rPr>
          <w:sz w:val="28"/>
          <w:szCs w:val="28"/>
          <w:highlight w:val="none"/>
        </w:rPr>
        <w:t xml:space="preserve">л свои обязательства по договору, </w:t>
      </w:r>
      <w:r w:rsidRPr="00DC464E" w:rsidR="00D25BEB">
        <w:rPr>
          <w:sz w:val="28"/>
          <w:szCs w:val="28"/>
          <w:highlight w:val="none"/>
        </w:rPr>
        <w:t xml:space="preserve">выдав ответчику кредитную карту </w:t>
      </w:r>
      <w:r w:rsidRPr="00DC464E" w:rsidR="00691EA7">
        <w:rPr>
          <w:sz w:val="28"/>
          <w:szCs w:val="28"/>
          <w:highlight w:val="none"/>
        </w:rPr>
        <w:t xml:space="preserve">с лимитом кредита </w:t>
      </w:r>
      <w:r w:rsidR="002354B7">
        <w:rPr>
          <w:sz w:val="28"/>
          <w:szCs w:val="28"/>
          <w:highlight w:val="none"/>
        </w:rPr>
        <w:t>42</w:t>
      </w:r>
      <w:r w:rsidR="00270491">
        <w:rPr>
          <w:sz w:val="28"/>
          <w:szCs w:val="28"/>
          <w:highlight w:val="none"/>
        </w:rPr>
        <w:t>0</w:t>
      </w:r>
      <w:r w:rsidRPr="00DC464E" w:rsidR="00691EA7">
        <w:rPr>
          <w:sz w:val="28"/>
          <w:szCs w:val="28"/>
          <w:highlight w:val="none"/>
        </w:rPr>
        <w:t> 000 рублей</w:t>
      </w:r>
      <w:r w:rsidRPr="00DC464E" w:rsidR="00D25BEB">
        <w:rPr>
          <w:sz w:val="28"/>
          <w:szCs w:val="28"/>
          <w:highlight w:val="none"/>
        </w:rPr>
        <w:t>.</w:t>
      </w:r>
      <w:r w:rsidRPr="00DC464E" w:rsidR="00726F2F">
        <w:rPr>
          <w:sz w:val="28"/>
          <w:szCs w:val="28"/>
          <w:highlight w:val="none"/>
        </w:rPr>
        <w:t xml:space="preserve"> Также ответчику был открыт счет № </w:t>
      </w:r>
      <w:r>
        <w:rPr>
          <w:sz w:val="28"/>
          <w:szCs w:val="28"/>
          <w:highlight w:val="none"/>
        </w:rPr>
        <w:t>*</w:t>
      </w:r>
      <w:r w:rsidR="001B68BE">
        <w:rPr>
          <w:sz w:val="28"/>
          <w:szCs w:val="28"/>
          <w:highlight w:val="none"/>
        </w:rPr>
        <w:t xml:space="preserve"> </w:t>
      </w:r>
      <w:r w:rsidRPr="00DC464E" w:rsidR="00726F2F">
        <w:rPr>
          <w:sz w:val="28"/>
          <w:szCs w:val="28"/>
          <w:highlight w:val="none"/>
        </w:rPr>
        <w:t xml:space="preserve">для отражения операций, проводимых с использованием </w:t>
      </w:r>
      <w:r w:rsidRPr="00DC464E" w:rsidR="00691EA7">
        <w:rPr>
          <w:sz w:val="28"/>
          <w:szCs w:val="28"/>
          <w:highlight w:val="none"/>
        </w:rPr>
        <w:t>банковской</w:t>
      </w:r>
      <w:r w:rsidRPr="00DC464E" w:rsidR="00726F2F">
        <w:rPr>
          <w:sz w:val="28"/>
          <w:szCs w:val="28"/>
          <w:highlight w:val="none"/>
        </w:rPr>
        <w:t xml:space="preserve"> карты</w:t>
      </w:r>
      <w:r w:rsidRPr="00DC464E" w:rsidR="00CC645C">
        <w:rPr>
          <w:sz w:val="28"/>
          <w:szCs w:val="28"/>
          <w:highlight w:val="none"/>
        </w:rPr>
        <w:t xml:space="preserve"> </w:t>
      </w:r>
    </w:p>
    <w:p w:rsidR="007A5F29" w:rsidRPr="00DC464E" w:rsidP="00726F2F">
      <w:pPr>
        <w:ind w:firstLine="708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Согласно выписке по договору</w:t>
      </w:r>
      <w:r w:rsidR="008C7605">
        <w:rPr>
          <w:sz w:val="28"/>
          <w:szCs w:val="28"/>
          <w:highlight w:val="none"/>
        </w:rPr>
        <w:t xml:space="preserve"> и расчету задолженности</w:t>
      </w:r>
      <w:r w:rsidRPr="00DC464E">
        <w:rPr>
          <w:sz w:val="28"/>
          <w:szCs w:val="28"/>
          <w:highlight w:val="none"/>
        </w:rPr>
        <w:t xml:space="preserve">, сумма задолженности ответчика перед истцом составляет: </w:t>
      </w:r>
      <w:r w:rsidRPr="00AE35EC" w:rsidR="00270491">
        <w:rPr>
          <w:sz w:val="28"/>
          <w:szCs w:val="28"/>
          <w:highlight w:val="none"/>
        </w:rPr>
        <w:t>просроченн</w:t>
      </w:r>
      <w:r w:rsidR="00270491">
        <w:rPr>
          <w:sz w:val="28"/>
          <w:szCs w:val="28"/>
          <w:highlight w:val="none"/>
        </w:rPr>
        <w:t>ый</w:t>
      </w:r>
      <w:r w:rsidRPr="00AE35EC" w:rsidR="00270491">
        <w:rPr>
          <w:sz w:val="28"/>
          <w:szCs w:val="28"/>
          <w:highlight w:val="none"/>
        </w:rPr>
        <w:t xml:space="preserve"> основно</w:t>
      </w:r>
      <w:r w:rsidR="00270491">
        <w:rPr>
          <w:sz w:val="28"/>
          <w:szCs w:val="28"/>
          <w:highlight w:val="none"/>
        </w:rPr>
        <w:t>й долг</w:t>
      </w:r>
      <w:r w:rsidRPr="00AE35EC" w:rsidR="00270491">
        <w:rPr>
          <w:sz w:val="28"/>
          <w:szCs w:val="28"/>
          <w:highlight w:val="none"/>
        </w:rPr>
        <w:t xml:space="preserve"> </w:t>
      </w:r>
      <w:r w:rsidR="00A05A51">
        <w:rPr>
          <w:sz w:val="28"/>
          <w:szCs w:val="28"/>
          <w:highlight w:val="none"/>
        </w:rPr>
        <w:t>–</w:t>
      </w:r>
      <w:r w:rsidRPr="00AE35EC" w:rsidR="00270491">
        <w:rPr>
          <w:sz w:val="28"/>
          <w:szCs w:val="28"/>
          <w:highlight w:val="none"/>
        </w:rPr>
        <w:t xml:space="preserve"> </w:t>
      </w:r>
      <w:r w:rsidRPr="008C7605" w:rsidR="008C7605">
        <w:rPr>
          <w:sz w:val="28"/>
          <w:szCs w:val="28"/>
          <w:highlight w:val="none"/>
        </w:rPr>
        <w:t xml:space="preserve">476 740 руб. 96 </w:t>
      </w:r>
      <w:r w:rsidRPr="008C7605" w:rsidR="008C7605">
        <w:rPr>
          <w:sz w:val="28"/>
          <w:szCs w:val="28"/>
          <w:highlight w:val="none"/>
        </w:rPr>
        <w:t>коп</w:t>
      </w:r>
      <w:r w:rsidRPr="00AE35EC" w:rsidR="00270491">
        <w:rPr>
          <w:sz w:val="28"/>
          <w:szCs w:val="28"/>
          <w:highlight w:val="none"/>
        </w:rPr>
        <w:t>.,</w:t>
      </w:r>
      <w:r w:rsidRPr="00AE35EC" w:rsidR="00270491">
        <w:rPr>
          <w:sz w:val="28"/>
          <w:szCs w:val="28"/>
          <w:highlight w:val="none"/>
        </w:rPr>
        <w:t xml:space="preserve"> просроченн</w:t>
      </w:r>
      <w:r w:rsidR="00270491">
        <w:rPr>
          <w:sz w:val="28"/>
          <w:szCs w:val="28"/>
          <w:highlight w:val="none"/>
        </w:rPr>
        <w:t>ые</w:t>
      </w:r>
      <w:r w:rsidRPr="00AE35EC" w:rsidR="00270491">
        <w:rPr>
          <w:sz w:val="28"/>
          <w:szCs w:val="28"/>
          <w:highlight w:val="none"/>
        </w:rPr>
        <w:t xml:space="preserve"> процент</w:t>
      </w:r>
      <w:r w:rsidR="00270491">
        <w:rPr>
          <w:sz w:val="28"/>
          <w:szCs w:val="28"/>
          <w:highlight w:val="none"/>
        </w:rPr>
        <w:t>ы</w:t>
      </w:r>
      <w:r w:rsidRPr="00AE35EC" w:rsidR="00270491">
        <w:rPr>
          <w:sz w:val="28"/>
          <w:szCs w:val="28"/>
          <w:highlight w:val="none"/>
        </w:rPr>
        <w:t xml:space="preserve"> </w:t>
      </w:r>
      <w:r w:rsidR="00CF4E28">
        <w:rPr>
          <w:sz w:val="28"/>
          <w:szCs w:val="28"/>
          <w:highlight w:val="none"/>
        </w:rPr>
        <w:t>–</w:t>
      </w:r>
      <w:r w:rsidRPr="00AE35EC" w:rsidR="00270491">
        <w:rPr>
          <w:sz w:val="28"/>
          <w:szCs w:val="28"/>
          <w:highlight w:val="none"/>
        </w:rPr>
        <w:t xml:space="preserve"> </w:t>
      </w:r>
      <w:r w:rsidRPr="008C7605" w:rsidR="008C7605">
        <w:rPr>
          <w:sz w:val="28"/>
          <w:szCs w:val="28"/>
          <w:highlight w:val="none"/>
        </w:rPr>
        <w:t>54 801 руб. 16 коп</w:t>
      </w:r>
      <w:r w:rsidRPr="00AE35EC" w:rsidR="00270491">
        <w:rPr>
          <w:sz w:val="28"/>
          <w:szCs w:val="28"/>
          <w:highlight w:val="none"/>
        </w:rPr>
        <w:t>.</w:t>
      </w:r>
      <w:r w:rsidR="00270491">
        <w:rPr>
          <w:sz w:val="28"/>
          <w:szCs w:val="28"/>
          <w:highlight w:val="none"/>
        </w:rPr>
        <w:t xml:space="preserve">, </w:t>
      </w:r>
      <w:r w:rsidRPr="00AE35EC" w:rsidR="00270491">
        <w:rPr>
          <w:sz w:val="28"/>
          <w:szCs w:val="28"/>
          <w:highlight w:val="none"/>
        </w:rPr>
        <w:t>неустойк</w:t>
      </w:r>
      <w:r w:rsidR="00270491">
        <w:rPr>
          <w:sz w:val="28"/>
          <w:szCs w:val="28"/>
          <w:highlight w:val="none"/>
        </w:rPr>
        <w:t>а</w:t>
      </w:r>
      <w:r w:rsidRPr="00AE35EC" w:rsidR="00270491">
        <w:rPr>
          <w:sz w:val="28"/>
          <w:szCs w:val="28"/>
          <w:highlight w:val="none"/>
        </w:rPr>
        <w:t xml:space="preserve"> </w:t>
      </w:r>
      <w:r w:rsidR="00A05A51">
        <w:rPr>
          <w:sz w:val="28"/>
          <w:szCs w:val="28"/>
          <w:highlight w:val="none"/>
        </w:rPr>
        <w:t>–</w:t>
      </w:r>
      <w:r w:rsidR="00270491">
        <w:rPr>
          <w:sz w:val="28"/>
          <w:szCs w:val="28"/>
          <w:highlight w:val="none"/>
        </w:rPr>
        <w:t xml:space="preserve"> </w:t>
      </w:r>
      <w:r w:rsidRPr="008C7605" w:rsidR="008C7605">
        <w:rPr>
          <w:sz w:val="28"/>
          <w:szCs w:val="28"/>
          <w:highlight w:val="none"/>
        </w:rPr>
        <w:t>26 391 руб. 90 коп</w:t>
      </w:r>
      <w:r w:rsidRPr="00DC464E" w:rsidR="0008118D">
        <w:rPr>
          <w:sz w:val="28"/>
          <w:szCs w:val="28"/>
          <w:highlight w:val="none"/>
        </w:rPr>
        <w:t>.</w:t>
      </w:r>
      <w:r w:rsidRPr="00DC464E" w:rsidR="00691EA7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(</w:t>
      </w:r>
      <w:r w:rsidRPr="00DC464E">
        <w:rPr>
          <w:sz w:val="28"/>
          <w:szCs w:val="28"/>
          <w:highlight w:val="none"/>
        </w:rPr>
        <w:t>л</w:t>
      </w:r>
      <w:r w:rsidRPr="00DC464E" w:rsidR="00531E71"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>д</w:t>
      </w:r>
      <w:r w:rsidRPr="00DC464E">
        <w:rPr>
          <w:sz w:val="28"/>
          <w:szCs w:val="28"/>
          <w:highlight w:val="none"/>
        </w:rPr>
        <w:t>.</w:t>
      </w:r>
      <w:r w:rsidRPr="00DC464E" w:rsidR="00726F2F">
        <w:rPr>
          <w:sz w:val="28"/>
          <w:szCs w:val="28"/>
          <w:highlight w:val="none"/>
        </w:rPr>
        <w:t xml:space="preserve"> </w:t>
      </w:r>
      <w:r w:rsidR="008C7605">
        <w:rPr>
          <w:sz w:val="28"/>
          <w:szCs w:val="28"/>
          <w:highlight w:val="none"/>
        </w:rPr>
        <w:t xml:space="preserve">6-10, </w:t>
      </w:r>
      <w:r w:rsidR="004B3331">
        <w:rPr>
          <w:sz w:val="28"/>
          <w:szCs w:val="28"/>
          <w:highlight w:val="none"/>
        </w:rPr>
        <w:t>3</w:t>
      </w:r>
      <w:r w:rsidR="008C7605">
        <w:rPr>
          <w:sz w:val="28"/>
          <w:szCs w:val="28"/>
          <w:highlight w:val="none"/>
        </w:rPr>
        <w:t>3а-86</w:t>
      </w:r>
      <w:r w:rsidRPr="00DC464E">
        <w:rPr>
          <w:sz w:val="28"/>
          <w:szCs w:val="28"/>
          <w:highlight w:val="none"/>
        </w:rPr>
        <w:t>).</w:t>
      </w:r>
    </w:p>
    <w:p w:rsidR="0008118D" w:rsidRPr="00DC464E" w:rsidP="007A5F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11.09.2018</w:t>
      </w:r>
      <w:r w:rsidRPr="00DC464E">
        <w:rPr>
          <w:sz w:val="28"/>
          <w:szCs w:val="28"/>
          <w:highlight w:val="none"/>
        </w:rPr>
        <w:t xml:space="preserve"> года истцом было направлено ответчику требование о досрочном возврате суммы кредита, процентов за пользование кредитом и уплате неустойки, </w:t>
      </w:r>
      <w:r w:rsidRPr="00DC464E" w:rsidR="00691EA7">
        <w:rPr>
          <w:sz w:val="28"/>
          <w:szCs w:val="28"/>
          <w:highlight w:val="none"/>
        </w:rPr>
        <w:t xml:space="preserve">при этом истец </w:t>
      </w:r>
      <w:r w:rsidRPr="00DC464E">
        <w:rPr>
          <w:sz w:val="28"/>
          <w:szCs w:val="28"/>
          <w:highlight w:val="none"/>
        </w:rPr>
        <w:t>установи</w:t>
      </w:r>
      <w:r w:rsidRPr="00DC464E" w:rsidR="00691EA7">
        <w:rPr>
          <w:sz w:val="28"/>
          <w:szCs w:val="28"/>
          <w:highlight w:val="none"/>
        </w:rPr>
        <w:t>л</w:t>
      </w:r>
      <w:r w:rsidRPr="00DC464E">
        <w:rPr>
          <w:sz w:val="28"/>
          <w:szCs w:val="28"/>
          <w:highlight w:val="none"/>
        </w:rPr>
        <w:t xml:space="preserve"> срок возврата </w:t>
      </w:r>
      <w:r w:rsidRPr="00DC464E" w:rsidR="002240E5">
        <w:rPr>
          <w:sz w:val="28"/>
          <w:szCs w:val="28"/>
          <w:highlight w:val="none"/>
        </w:rPr>
        <w:t xml:space="preserve">денежных средств </w:t>
      </w:r>
      <w:r w:rsidRPr="00DC464E">
        <w:rPr>
          <w:sz w:val="28"/>
          <w:szCs w:val="28"/>
          <w:highlight w:val="none"/>
        </w:rPr>
        <w:t xml:space="preserve">до </w:t>
      </w:r>
      <w:r w:rsidR="00CF4E28">
        <w:rPr>
          <w:sz w:val="28"/>
          <w:szCs w:val="28"/>
          <w:highlight w:val="none"/>
        </w:rPr>
        <w:t>11.10.2018</w:t>
      </w:r>
      <w:r w:rsidRPr="00DC464E">
        <w:rPr>
          <w:sz w:val="28"/>
          <w:szCs w:val="28"/>
          <w:highlight w:val="none"/>
        </w:rPr>
        <w:t xml:space="preserve"> года. Однако ответчиком данное требование испо</w:t>
      </w:r>
      <w:r w:rsidRPr="00DC464E">
        <w:rPr>
          <w:sz w:val="28"/>
          <w:szCs w:val="28"/>
          <w:highlight w:val="none"/>
        </w:rPr>
        <w:t>лнено не было</w:t>
      </w:r>
      <w:r w:rsidR="00455A3B">
        <w:rPr>
          <w:sz w:val="28"/>
          <w:szCs w:val="28"/>
          <w:highlight w:val="none"/>
        </w:rPr>
        <w:t>, обратного суду не представлено</w:t>
      </w:r>
      <w:r w:rsidRPr="00DC464E">
        <w:rPr>
          <w:sz w:val="28"/>
          <w:szCs w:val="28"/>
          <w:highlight w:val="none"/>
        </w:rPr>
        <w:t xml:space="preserve"> (</w:t>
      </w:r>
      <w:r w:rsidRPr="00DC464E">
        <w:rPr>
          <w:sz w:val="28"/>
          <w:szCs w:val="28"/>
          <w:highlight w:val="none"/>
        </w:rPr>
        <w:t>л.д</w:t>
      </w:r>
      <w:r w:rsidRPr="00DC464E">
        <w:rPr>
          <w:sz w:val="28"/>
          <w:szCs w:val="28"/>
          <w:highlight w:val="none"/>
        </w:rPr>
        <w:t>.</w:t>
      </w:r>
      <w:r w:rsidRPr="00DC464E" w:rsidR="00726F2F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22-25</w:t>
      </w:r>
      <w:r w:rsidRPr="00DC464E" w:rsidR="00D76A11">
        <w:rPr>
          <w:sz w:val="28"/>
          <w:szCs w:val="28"/>
          <w:highlight w:val="none"/>
        </w:rPr>
        <w:t>)</w:t>
      </w:r>
      <w:r w:rsidR="00455A3B">
        <w:rPr>
          <w:sz w:val="28"/>
          <w:szCs w:val="28"/>
          <w:highlight w:val="none"/>
        </w:rPr>
        <w:t>.</w:t>
      </w:r>
    </w:p>
    <w:p w:rsidR="007A5F29" w:rsidP="00335D13">
      <w:pPr>
        <w:ind w:firstLine="708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Таким образом</w:t>
      </w:r>
      <w:r w:rsidRPr="00DC464E" w:rsidR="00D76A11">
        <w:rPr>
          <w:sz w:val="28"/>
          <w:szCs w:val="28"/>
          <w:highlight w:val="none"/>
        </w:rPr>
        <w:t>,</w:t>
      </w:r>
      <w:r w:rsidRPr="00DC464E">
        <w:rPr>
          <w:sz w:val="28"/>
          <w:szCs w:val="28"/>
          <w:highlight w:val="none"/>
        </w:rPr>
        <w:t xml:space="preserve"> установлено, что ответчиком нарушены условия и порядок </w:t>
      </w:r>
      <w:r w:rsidR="00451D17">
        <w:rPr>
          <w:sz w:val="28"/>
          <w:szCs w:val="28"/>
          <w:highlight w:val="none"/>
        </w:rPr>
        <w:t>возврата</w:t>
      </w:r>
      <w:r w:rsidRPr="00DC464E">
        <w:rPr>
          <w:sz w:val="28"/>
          <w:szCs w:val="28"/>
          <w:highlight w:val="none"/>
        </w:rPr>
        <w:t xml:space="preserve"> денежных средств по </w:t>
      </w:r>
      <w:r w:rsidRPr="00DC464E" w:rsidR="0008118D">
        <w:rPr>
          <w:sz w:val="28"/>
          <w:szCs w:val="28"/>
          <w:highlight w:val="none"/>
        </w:rPr>
        <w:t>кредитному договору</w:t>
      </w:r>
      <w:r w:rsidRPr="00DC464E">
        <w:rPr>
          <w:sz w:val="28"/>
          <w:szCs w:val="28"/>
          <w:highlight w:val="none"/>
        </w:rPr>
        <w:t>,</w:t>
      </w:r>
      <w:r w:rsidRPr="00DC464E" w:rsidR="0008118D">
        <w:rPr>
          <w:sz w:val="28"/>
          <w:szCs w:val="28"/>
          <w:highlight w:val="none"/>
        </w:rPr>
        <w:t xml:space="preserve"> в связи с чем</w:t>
      </w:r>
      <w:r w:rsidRPr="00DC464E" w:rsidR="00D76A11">
        <w:rPr>
          <w:sz w:val="28"/>
          <w:szCs w:val="28"/>
          <w:highlight w:val="none"/>
        </w:rPr>
        <w:t>,</w:t>
      </w:r>
      <w:r w:rsidRPr="00DC464E" w:rsidR="0008118D">
        <w:rPr>
          <w:sz w:val="28"/>
          <w:szCs w:val="28"/>
          <w:highlight w:val="none"/>
        </w:rPr>
        <w:t xml:space="preserve"> требования истца</w:t>
      </w:r>
      <w:r w:rsidRPr="00DC464E">
        <w:rPr>
          <w:sz w:val="28"/>
          <w:szCs w:val="28"/>
          <w:highlight w:val="none"/>
        </w:rPr>
        <w:t xml:space="preserve"> о взыскании </w:t>
      </w:r>
      <w:r w:rsidR="00E961EF">
        <w:rPr>
          <w:sz w:val="28"/>
          <w:szCs w:val="28"/>
          <w:highlight w:val="none"/>
        </w:rPr>
        <w:t xml:space="preserve">суммы </w:t>
      </w:r>
      <w:r w:rsidR="00270491">
        <w:rPr>
          <w:sz w:val="28"/>
          <w:szCs w:val="28"/>
          <w:highlight w:val="none"/>
        </w:rPr>
        <w:t xml:space="preserve">просроченного </w:t>
      </w:r>
      <w:r w:rsidRPr="00AE35EC" w:rsidR="00A05A51">
        <w:rPr>
          <w:sz w:val="28"/>
          <w:szCs w:val="28"/>
          <w:highlight w:val="none"/>
        </w:rPr>
        <w:t>основного долга в размере</w:t>
      </w:r>
      <w:r w:rsidR="00A05A51">
        <w:rPr>
          <w:sz w:val="28"/>
          <w:szCs w:val="28"/>
          <w:highlight w:val="none"/>
        </w:rPr>
        <w:t xml:space="preserve"> </w:t>
      </w:r>
      <w:r w:rsidRPr="008C7605" w:rsidR="008C7605">
        <w:rPr>
          <w:sz w:val="28"/>
          <w:szCs w:val="28"/>
          <w:highlight w:val="none"/>
        </w:rPr>
        <w:t xml:space="preserve">476 740 руб. 96 </w:t>
      </w:r>
      <w:r w:rsidRPr="008C7605" w:rsidR="008C7605">
        <w:rPr>
          <w:sz w:val="28"/>
          <w:szCs w:val="28"/>
          <w:highlight w:val="none"/>
        </w:rPr>
        <w:t>коп</w:t>
      </w:r>
      <w:r w:rsidR="008C7605">
        <w:rPr>
          <w:sz w:val="28"/>
          <w:szCs w:val="28"/>
          <w:highlight w:val="none"/>
        </w:rPr>
        <w:t>.</w:t>
      </w:r>
      <w:r w:rsidRPr="00AE35EC" w:rsidR="00A05A51">
        <w:rPr>
          <w:sz w:val="28"/>
          <w:szCs w:val="28"/>
          <w:highlight w:val="none"/>
        </w:rPr>
        <w:t>,</w:t>
      </w:r>
      <w:r w:rsidRPr="00AE35EC" w:rsidR="00A05A51">
        <w:rPr>
          <w:sz w:val="28"/>
          <w:szCs w:val="28"/>
          <w:highlight w:val="none"/>
        </w:rPr>
        <w:t xml:space="preserve"> просроченн</w:t>
      </w:r>
      <w:r w:rsidR="00A05A51">
        <w:rPr>
          <w:sz w:val="28"/>
          <w:szCs w:val="28"/>
          <w:highlight w:val="none"/>
        </w:rPr>
        <w:t>ых</w:t>
      </w:r>
      <w:r w:rsidRPr="00AE35EC" w:rsidR="00A05A51">
        <w:rPr>
          <w:sz w:val="28"/>
          <w:szCs w:val="28"/>
          <w:highlight w:val="none"/>
        </w:rPr>
        <w:t xml:space="preserve"> процент</w:t>
      </w:r>
      <w:r w:rsidR="00A05A51">
        <w:rPr>
          <w:sz w:val="28"/>
          <w:szCs w:val="28"/>
          <w:highlight w:val="none"/>
        </w:rPr>
        <w:t>ов</w:t>
      </w:r>
      <w:r w:rsidRPr="00AE35EC" w:rsidR="00A05A51">
        <w:rPr>
          <w:sz w:val="28"/>
          <w:szCs w:val="28"/>
          <w:highlight w:val="none"/>
        </w:rPr>
        <w:t xml:space="preserve"> в размере </w:t>
      </w:r>
      <w:r w:rsidRPr="008C7605" w:rsidR="008C7605">
        <w:rPr>
          <w:sz w:val="28"/>
          <w:szCs w:val="28"/>
          <w:highlight w:val="none"/>
        </w:rPr>
        <w:t>54 801 руб. 16 коп</w:t>
      </w:r>
      <w:r w:rsidRPr="00AE35EC" w:rsidR="00A05A51">
        <w:rPr>
          <w:sz w:val="28"/>
          <w:szCs w:val="28"/>
          <w:highlight w:val="none"/>
        </w:rPr>
        <w:t>.</w:t>
      </w:r>
      <w:r w:rsidR="002C226B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подлежат удовлетворению</w:t>
      </w:r>
      <w:r w:rsidRPr="00DC464E" w:rsidR="00C92D25">
        <w:rPr>
          <w:sz w:val="28"/>
          <w:szCs w:val="28"/>
          <w:highlight w:val="none"/>
        </w:rPr>
        <w:t>.</w:t>
      </w:r>
    </w:p>
    <w:p w:rsidR="00335D13" w:rsidP="00335D13">
      <w:pPr>
        <w:ind w:firstLine="684"/>
        <w:jc w:val="both"/>
        <w:rPr>
          <w:sz w:val="28"/>
          <w:szCs w:val="28"/>
        </w:rPr>
      </w:pPr>
      <w:r w:rsidRPr="0056278F">
        <w:rPr>
          <w:sz w:val="28"/>
          <w:szCs w:val="28"/>
          <w:highlight w:val="none"/>
        </w:rPr>
        <w:t xml:space="preserve">Также в силу условий договора подлежат удовлетворению требования истца о взыскании с ответчика </w:t>
      </w:r>
      <w:r>
        <w:rPr>
          <w:sz w:val="28"/>
          <w:szCs w:val="28"/>
          <w:highlight w:val="none"/>
        </w:rPr>
        <w:t xml:space="preserve">штрафных процентов в размере </w:t>
      </w:r>
      <w:r w:rsidRPr="008C7605" w:rsidR="008C7605">
        <w:rPr>
          <w:sz w:val="28"/>
          <w:szCs w:val="28"/>
          <w:highlight w:val="none"/>
        </w:rPr>
        <w:t>26 391 руб. 90 коп</w:t>
      </w:r>
      <w:r>
        <w:rPr>
          <w:sz w:val="28"/>
          <w:szCs w:val="28"/>
          <w:highlight w:val="none"/>
        </w:rPr>
        <w:t>.</w:t>
      </w:r>
    </w:p>
    <w:p w:rsidR="008C7605" w:rsidP="006824C2">
      <w:pPr>
        <w:ind w:firstLine="567"/>
        <w:jc w:val="both"/>
        <w:rPr>
          <w:sz w:val="28"/>
          <w:szCs w:val="28"/>
        </w:rPr>
      </w:pPr>
      <w:r w:rsidRPr="008C7605">
        <w:rPr>
          <w:sz w:val="28"/>
          <w:szCs w:val="28"/>
          <w:highlight w:val="none"/>
        </w:rPr>
        <w:t xml:space="preserve">Оснований для снижения размера неустойки на основании ст. 333 ГК РФ не имеется, поскольку суд не усматривает явной несоразмерности неустойки </w:t>
      </w:r>
      <w:r w:rsidRPr="008C7605">
        <w:rPr>
          <w:sz w:val="28"/>
          <w:szCs w:val="28"/>
          <w:highlight w:val="none"/>
        </w:rPr>
        <w:t>последствиям нарушения обязательства, учитывая, что такая несоразмерность ответчиком не доказана, а ответчик не д</w:t>
      </w:r>
      <w:r w:rsidRPr="008C7605">
        <w:rPr>
          <w:sz w:val="28"/>
          <w:szCs w:val="28"/>
          <w:highlight w:val="none"/>
        </w:rPr>
        <w:t>олжен извлекать преимущества из своего незаконного поведения, а поэтому неустойка в полном объеме подлежит взысканию с ответчика в пользу истца.</w:t>
      </w:r>
    </w:p>
    <w:p w:rsidR="006824C2" w:rsidP="006824C2">
      <w:pPr>
        <w:ind w:firstLine="567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В силу ст. 98 ГПК РФ, суд взыскивает с ответ</w:t>
      </w:r>
      <w:r w:rsidRPr="00DC464E" w:rsidR="00DC464E">
        <w:rPr>
          <w:sz w:val="28"/>
          <w:szCs w:val="28"/>
          <w:highlight w:val="none"/>
        </w:rPr>
        <w:t>чика в пользу истца расходы по у</w:t>
      </w:r>
      <w:r w:rsidRPr="00DC464E">
        <w:rPr>
          <w:sz w:val="28"/>
          <w:szCs w:val="28"/>
          <w:highlight w:val="none"/>
        </w:rPr>
        <w:t>плате суммы гос</w:t>
      </w:r>
      <w:r w:rsidRPr="00DC464E" w:rsidR="00442BEB">
        <w:rPr>
          <w:sz w:val="28"/>
          <w:szCs w:val="28"/>
          <w:highlight w:val="none"/>
        </w:rPr>
        <w:t xml:space="preserve">ударственной </w:t>
      </w:r>
      <w:r w:rsidRPr="00DC464E">
        <w:rPr>
          <w:sz w:val="28"/>
          <w:szCs w:val="28"/>
          <w:highlight w:val="none"/>
        </w:rPr>
        <w:t>пошлины</w:t>
      </w:r>
      <w:r w:rsidRPr="00DC464E">
        <w:rPr>
          <w:sz w:val="28"/>
          <w:szCs w:val="28"/>
          <w:highlight w:val="none"/>
        </w:rPr>
        <w:t xml:space="preserve"> при подаче иска в суд в размере </w:t>
      </w:r>
      <w:r w:rsidRPr="008C7605" w:rsidR="008C7605">
        <w:rPr>
          <w:sz w:val="28"/>
          <w:szCs w:val="28"/>
          <w:highlight w:val="none"/>
        </w:rPr>
        <w:t>8 779 руб. 34 коп</w:t>
      </w:r>
      <w:r w:rsidRPr="00DC464E">
        <w:rPr>
          <w:sz w:val="28"/>
          <w:szCs w:val="28"/>
          <w:highlight w:val="none"/>
        </w:rPr>
        <w:t>.</w:t>
      </w:r>
    </w:p>
    <w:p w:rsidR="007A5F29" w:rsidP="007A5F29">
      <w:pPr>
        <w:ind w:firstLine="567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На основании изложенного и руководствуясь </w:t>
      </w:r>
      <w:r w:rsidRPr="00DC464E">
        <w:rPr>
          <w:sz w:val="28"/>
          <w:szCs w:val="28"/>
          <w:highlight w:val="none"/>
        </w:rPr>
        <w:t>ст.ст</w:t>
      </w:r>
      <w:r w:rsidRPr="00DC464E">
        <w:rPr>
          <w:sz w:val="28"/>
          <w:szCs w:val="28"/>
          <w:highlight w:val="none"/>
        </w:rPr>
        <w:t>. 194</w:t>
      </w:r>
      <w:r w:rsidRPr="00DC464E" w:rsidR="00C92D25">
        <w:rPr>
          <w:sz w:val="28"/>
          <w:szCs w:val="28"/>
          <w:highlight w:val="none"/>
        </w:rPr>
        <w:t xml:space="preserve"> </w:t>
      </w:r>
      <w:r w:rsidR="006824C2">
        <w:rPr>
          <w:sz w:val="28"/>
          <w:szCs w:val="28"/>
          <w:highlight w:val="none"/>
        </w:rPr>
        <w:t>-</w:t>
      </w:r>
      <w:r w:rsidRPr="00DC464E">
        <w:rPr>
          <w:sz w:val="28"/>
          <w:szCs w:val="28"/>
          <w:highlight w:val="none"/>
        </w:rPr>
        <w:t xml:space="preserve"> 19</w:t>
      </w:r>
      <w:r w:rsidR="006824C2">
        <w:rPr>
          <w:sz w:val="28"/>
          <w:szCs w:val="28"/>
          <w:highlight w:val="none"/>
        </w:rPr>
        <w:t>9</w:t>
      </w:r>
      <w:r w:rsidR="00A96A26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ГПК РФ, суд</w:t>
      </w:r>
    </w:p>
    <w:p w:rsidR="00451D17" w:rsidRPr="00DC464E" w:rsidP="007A5F29">
      <w:pPr>
        <w:ind w:firstLine="567"/>
        <w:jc w:val="both"/>
        <w:rPr>
          <w:sz w:val="28"/>
          <w:szCs w:val="28"/>
        </w:rPr>
      </w:pPr>
    </w:p>
    <w:p w:rsidR="007A5F29" w:rsidP="007A5F29">
      <w:pPr>
        <w:jc w:val="center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РЕШИЛ:</w:t>
      </w:r>
    </w:p>
    <w:p w:rsidR="00451D17" w:rsidRPr="00DC464E" w:rsidP="007A5F29">
      <w:pPr>
        <w:jc w:val="center"/>
        <w:rPr>
          <w:sz w:val="28"/>
          <w:szCs w:val="28"/>
        </w:rPr>
      </w:pPr>
    </w:p>
    <w:p w:rsidR="007A5F29" w:rsidRPr="00DC464E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 xml:space="preserve"> Исковые требования </w:t>
      </w:r>
      <w:r w:rsidRPr="008C7605" w:rsidR="008C7605">
        <w:rPr>
          <w:sz w:val="28"/>
          <w:szCs w:val="28"/>
          <w:highlight w:val="none"/>
        </w:rPr>
        <w:t xml:space="preserve">ПАО «Сбербанк России» в лице филиала - Московского банка ПАО «Сбербанк России» к Тимошкову </w:t>
      </w:r>
      <w:r>
        <w:rPr>
          <w:sz w:val="28"/>
          <w:szCs w:val="28"/>
          <w:highlight w:val="none"/>
        </w:rPr>
        <w:t>В.В.</w:t>
      </w:r>
      <w:r w:rsidRPr="008C7605" w:rsidR="008C7605">
        <w:rPr>
          <w:sz w:val="28"/>
          <w:szCs w:val="28"/>
          <w:highlight w:val="none"/>
        </w:rPr>
        <w:t xml:space="preserve"> о взыскании задолженности</w:t>
      </w:r>
      <w:r w:rsidR="002C226B">
        <w:rPr>
          <w:sz w:val="28"/>
          <w:szCs w:val="28"/>
          <w:highlight w:val="none"/>
        </w:rPr>
        <w:t>,</w:t>
      </w:r>
      <w:r w:rsidRPr="00DC464E" w:rsidR="00726F2F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удовлетворить</w:t>
      </w:r>
      <w:r w:rsidR="006824C2">
        <w:rPr>
          <w:sz w:val="28"/>
          <w:szCs w:val="28"/>
          <w:highlight w:val="none"/>
        </w:rPr>
        <w:t xml:space="preserve"> частично</w:t>
      </w:r>
      <w:r w:rsidR="00E961EF">
        <w:rPr>
          <w:sz w:val="28"/>
          <w:szCs w:val="28"/>
          <w:highlight w:val="none"/>
        </w:rPr>
        <w:t>.</w:t>
      </w:r>
    </w:p>
    <w:p w:rsidR="007A5F29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 xml:space="preserve">Взыскать </w:t>
      </w:r>
      <w:r w:rsidRPr="00DC464E" w:rsidR="003C2413">
        <w:rPr>
          <w:sz w:val="28"/>
          <w:szCs w:val="28"/>
          <w:highlight w:val="none"/>
        </w:rPr>
        <w:t>с</w:t>
      </w:r>
      <w:r w:rsidRPr="00DC464E">
        <w:rPr>
          <w:sz w:val="28"/>
          <w:szCs w:val="28"/>
          <w:highlight w:val="none"/>
        </w:rPr>
        <w:t xml:space="preserve"> </w:t>
      </w:r>
      <w:r w:rsidRPr="008C7605" w:rsidR="008C7605">
        <w:rPr>
          <w:sz w:val="28"/>
          <w:szCs w:val="28"/>
          <w:highlight w:val="none"/>
        </w:rPr>
        <w:t>Тимошков</w:t>
      </w:r>
      <w:r w:rsidR="008C7605">
        <w:rPr>
          <w:sz w:val="28"/>
          <w:szCs w:val="28"/>
          <w:highlight w:val="none"/>
        </w:rPr>
        <w:t>а</w:t>
      </w:r>
      <w:r w:rsidRPr="008C7605" w:rsidR="008C7605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В.В.</w:t>
      </w:r>
      <w:r w:rsidRPr="008C7605" w:rsidR="008C7605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в пользу </w:t>
      </w:r>
      <w:r w:rsidR="002C226B">
        <w:rPr>
          <w:sz w:val="28"/>
          <w:szCs w:val="28"/>
          <w:highlight w:val="none"/>
        </w:rPr>
        <w:t>П</w:t>
      </w:r>
      <w:r w:rsidRPr="00DC464E" w:rsidR="002C226B">
        <w:rPr>
          <w:sz w:val="28"/>
          <w:szCs w:val="28"/>
          <w:highlight w:val="none"/>
        </w:rPr>
        <w:t xml:space="preserve">АО «Сбербанк России» в лице </w:t>
      </w:r>
      <w:r w:rsidR="002C226B">
        <w:rPr>
          <w:sz w:val="28"/>
          <w:szCs w:val="28"/>
          <w:highlight w:val="none"/>
        </w:rPr>
        <w:t xml:space="preserve">филиала - </w:t>
      </w:r>
      <w:r w:rsidRPr="00DC464E" w:rsidR="002C226B">
        <w:rPr>
          <w:sz w:val="28"/>
          <w:szCs w:val="28"/>
          <w:highlight w:val="none"/>
        </w:rPr>
        <w:t xml:space="preserve">Московского банка </w:t>
      </w:r>
      <w:r w:rsidR="002C226B">
        <w:rPr>
          <w:sz w:val="28"/>
          <w:szCs w:val="28"/>
          <w:highlight w:val="none"/>
        </w:rPr>
        <w:t>П</w:t>
      </w:r>
      <w:r w:rsidRPr="00DC464E" w:rsidR="002C226B">
        <w:rPr>
          <w:sz w:val="28"/>
          <w:szCs w:val="28"/>
          <w:highlight w:val="none"/>
        </w:rPr>
        <w:t xml:space="preserve">АО «Сбербанк России» </w:t>
      </w:r>
      <w:r w:rsidR="002C226B">
        <w:rPr>
          <w:sz w:val="28"/>
          <w:szCs w:val="28"/>
          <w:highlight w:val="none"/>
        </w:rPr>
        <w:t xml:space="preserve">в счет задолженности </w:t>
      </w:r>
      <w:r w:rsidRPr="00DC464E">
        <w:rPr>
          <w:sz w:val="28"/>
          <w:szCs w:val="28"/>
          <w:highlight w:val="none"/>
        </w:rPr>
        <w:t xml:space="preserve">по </w:t>
      </w:r>
      <w:r w:rsidR="009D7B03">
        <w:rPr>
          <w:sz w:val="28"/>
          <w:szCs w:val="28"/>
          <w:highlight w:val="none"/>
        </w:rPr>
        <w:t xml:space="preserve">эмиссионному контракту </w:t>
      </w:r>
      <w:r w:rsidRPr="008C7605" w:rsidR="008C7605">
        <w:rPr>
          <w:sz w:val="28"/>
          <w:szCs w:val="28"/>
          <w:highlight w:val="none"/>
        </w:rPr>
        <w:t xml:space="preserve">№0910-Р-3403479160 </w:t>
      </w:r>
      <w:r w:rsidR="002A4B23">
        <w:rPr>
          <w:sz w:val="28"/>
          <w:szCs w:val="28"/>
          <w:highlight w:val="none"/>
        </w:rPr>
        <w:t xml:space="preserve">сумму просроченного основного долга в размере </w:t>
      </w:r>
      <w:r w:rsidRPr="008C7605" w:rsidR="008C7605">
        <w:rPr>
          <w:sz w:val="28"/>
          <w:szCs w:val="28"/>
          <w:highlight w:val="none"/>
        </w:rPr>
        <w:t xml:space="preserve">557 934 руб. 02 </w:t>
      </w:r>
      <w:r w:rsidRPr="008C7605" w:rsidR="008C7605">
        <w:rPr>
          <w:sz w:val="28"/>
          <w:szCs w:val="28"/>
          <w:highlight w:val="none"/>
        </w:rPr>
        <w:t>коп</w:t>
      </w:r>
      <w:r w:rsidR="002A4B23">
        <w:rPr>
          <w:sz w:val="28"/>
          <w:szCs w:val="28"/>
          <w:highlight w:val="none"/>
        </w:rPr>
        <w:t>.,</w:t>
      </w:r>
      <w:r w:rsidRPr="00AE35EC" w:rsidR="00CF4E28">
        <w:rPr>
          <w:sz w:val="28"/>
          <w:szCs w:val="28"/>
          <w:highlight w:val="none"/>
        </w:rPr>
        <w:t xml:space="preserve"> процент</w:t>
      </w:r>
      <w:r w:rsidR="00CF4E28">
        <w:rPr>
          <w:sz w:val="28"/>
          <w:szCs w:val="28"/>
          <w:highlight w:val="none"/>
        </w:rPr>
        <w:t>ы</w:t>
      </w:r>
      <w:r w:rsidRPr="00AE35EC" w:rsidR="00CF4E28">
        <w:rPr>
          <w:sz w:val="28"/>
          <w:szCs w:val="28"/>
          <w:highlight w:val="none"/>
        </w:rPr>
        <w:t xml:space="preserve"> в размере </w:t>
      </w:r>
      <w:r w:rsidRPr="008C7605" w:rsidR="008C7605">
        <w:rPr>
          <w:sz w:val="28"/>
          <w:szCs w:val="28"/>
          <w:highlight w:val="none"/>
        </w:rPr>
        <w:t>54 801 руб. 16 коп</w:t>
      </w:r>
      <w:r w:rsidRPr="00AE35EC" w:rsidR="00CF4E28">
        <w:rPr>
          <w:sz w:val="28"/>
          <w:szCs w:val="28"/>
          <w:highlight w:val="none"/>
        </w:rPr>
        <w:t>.</w:t>
      </w:r>
      <w:r w:rsidR="00CF4E28">
        <w:rPr>
          <w:sz w:val="28"/>
          <w:szCs w:val="28"/>
          <w:highlight w:val="none"/>
        </w:rPr>
        <w:t xml:space="preserve">, </w:t>
      </w:r>
      <w:r w:rsidRPr="00AE35EC" w:rsidR="00CF4E28">
        <w:rPr>
          <w:sz w:val="28"/>
          <w:szCs w:val="28"/>
          <w:highlight w:val="none"/>
        </w:rPr>
        <w:t>неустойк</w:t>
      </w:r>
      <w:r w:rsidR="00CF4E28">
        <w:rPr>
          <w:sz w:val="28"/>
          <w:szCs w:val="28"/>
          <w:highlight w:val="none"/>
        </w:rPr>
        <w:t>у</w:t>
      </w:r>
      <w:r w:rsidRPr="00AE35EC" w:rsidR="00CF4E28">
        <w:rPr>
          <w:sz w:val="28"/>
          <w:szCs w:val="28"/>
          <w:highlight w:val="none"/>
        </w:rPr>
        <w:t xml:space="preserve"> </w:t>
      </w:r>
      <w:r w:rsidR="00CF4E28">
        <w:rPr>
          <w:sz w:val="28"/>
          <w:szCs w:val="28"/>
          <w:highlight w:val="none"/>
        </w:rPr>
        <w:t xml:space="preserve">в размере </w:t>
      </w:r>
      <w:r w:rsidRPr="008C7605" w:rsidR="008C7605">
        <w:rPr>
          <w:sz w:val="28"/>
          <w:szCs w:val="28"/>
          <w:highlight w:val="none"/>
        </w:rPr>
        <w:t>26 391 руб. 90 коп</w:t>
      </w:r>
      <w:r w:rsidR="001B68BE">
        <w:rPr>
          <w:sz w:val="28"/>
          <w:szCs w:val="28"/>
          <w:highlight w:val="none"/>
        </w:rPr>
        <w:t>.</w:t>
      </w:r>
      <w:r w:rsidR="00F051D6">
        <w:rPr>
          <w:sz w:val="28"/>
          <w:szCs w:val="28"/>
          <w:highlight w:val="none"/>
        </w:rPr>
        <w:t xml:space="preserve">, </w:t>
      </w:r>
      <w:r w:rsidRPr="00DC464E">
        <w:rPr>
          <w:sz w:val="28"/>
          <w:szCs w:val="28"/>
          <w:highlight w:val="none"/>
        </w:rPr>
        <w:t xml:space="preserve">расходы по уплате государственной пошлины в  </w:t>
      </w:r>
      <w:r w:rsidR="00E961EF">
        <w:rPr>
          <w:sz w:val="28"/>
          <w:szCs w:val="28"/>
          <w:highlight w:val="none"/>
        </w:rPr>
        <w:t xml:space="preserve">размере </w:t>
      </w:r>
      <w:r w:rsidRPr="008C7605" w:rsidR="008C7605">
        <w:rPr>
          <w:sz w:val="28"/>
          <w:szCs w:val="28"/>
          <w:highlight w:val="none"/>
        </w:rPr>
        <w:t>8 779 руб. 34 коп</w:t>
      </w:r>
      <w:r w:rsidRPr="00DC464E" w:rsidR="00A96A26">
        <w:rPr>
          <w:sz w:val="28"/>
          <w:szCs w:val="28"/>
          <w:highlight w:val="none"/>
        </w:rPr>
        <w:t>.</w:t>
      </w:r>
      <w:r w:rsidRPr="00DC464E" w:rsidR="002240E5">
        <w:rPr>
          <w:sz w:val="28"/>
          <w:szCs w:val="28"/>
          <w:highlight w:val="none"/>
        </w:rPr>
        <w:t xml:space="preserve"> </w:t>
      </w:r>
    </w:p>
    <w:p w:rsidR="004F3837" w:rsidP="00D40E01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</w:r>
      <w:r w:rsidRPr="00DC464E">
        <w:rPr>
          <w:sz w:val="28"/>
          <w:szCs w:val="28"/>
          <w:highlight w:val="none"/>
        </w:rPr>
        <w:t xml:space="preserve">На решение может быть подана апелляционная жалоба в </w:t>
      </w:r>
      <w:r w:rsidRPr="00DC464E" w:rsidR="00F369ED">
        <w:rPr>
          <w:sz w:val="28"/>
          <w:szCs w:val="28"/>
          <w:highlight w:val="none"/>
        </w:rPr>
        <w:t xml:space="preserve">Московский городской суд через </w:t>
      </w:r>
      <w:r w:rsidRPr="00DC464E">
        <w:rPr>
          <w:sz w:val="28"/>
          <w:szCs w:val="28"/>
          <w:highlight w:val="none"/>
        </w:rPr>
        <w:t>Тушинский районный суд г.</w:t>
      </w:r>
      <w:r w:rsidRPr="00DC464E" w:rsidR="0010147A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Москвы </w:t>
      </w:r>
      <w:r w:rsidRPr="00DC464E" w:rsidR="00F369ED">
        <w:rPr>
          <w:sz w:val="28"/>
          <w:szCs w:val="28"/>
          <w:highlight w:val="none"/>
        </w:rPr>
        <w:t xml:space="preserve">в течение </w:t>
      </w:r>
      <w:r w:rsidRPr="00DC464E" w:rsidR="00961208">
        <w:rPr>
          <w:sz w:val="28"/>
          <w:szCs w:val="28"/>
          <w:highlight w:val="none"/>
        </w:rPr>
        <w:t xml:space="preserve"> </w:t>
      </w:r>
      <w:r w:rsidRPr="00DC464E" w:rsidR="00F369ED">
        <w:rPr>
          <w:sz w:val="28"/>
          <w:szCs w:val="28"/>
          <w:highlight w:val="none"/>
        </w:rPr>
        <w:t xml:space="preserve"> месяца.</w:t>
      </w:r>
      <w:r w:rsidRPr="00DC464E">
        <w:rPr>
          <w:sz w:val="28"/>
          <w:szCs w:val="28"/>
          <w:highlight w:val="none"/>
        </w:rPr>
        <w:t xml:space="preserve"> </w:t>
      </w:r>
    </w:p>
    <w:p w:rsidR="00DC464E" w:rsidRPr="00DC464E" w:rsidP="00D40E01">
      <w:pPr>
        <w:jc w:val="both"/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  <w:r>
        <w:rPr>
          <w:sz w:val="28"/>
          <w:szCs w:val="28"/>
          <w:highlight w:val="none"/>
        </w:rPr>
        <w:t>Судья</w:t>
      </w:r>
      <w:r w:rsidRPr="00DC464E" w:rsidR="007A5F29">
        <w:rPr>
          <w:sz w:val="28"/>
          <w:szCs w:val="28"/>
          <w:highlight w:val="none"/>
        </w:rPr>
        <w:tab/>
      </w:r>
    </w:p>
    <w:p w:rsidR="006824C2" w:rsidP="00D40E01">
      <w:pPr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</w:p>
    <w:p w:rsidR="007C3009" w:rsidP="00D40E01"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Решение изготовлено в окончательной форме </w:t>
      </w:r>
      <w:r w:rsidR="008C7605">
        <w:rPr>
          <w:sz w:val="28"/>
          <w:szCs w:val="28"/>
          <w:highlight w:val="none"/>
        </w:rPr>
        <w:t>05 апреля</w:t>
      </w:r>
      <w:r>
        <w:rPr>
          <w:sz w:val="28"/>
          <w:szCs w:val="28"/>
          <w:highlight w:val="none"/>
        </w:rPr>
        <w:t xml:space="preserve"> 2019 года</w:t>
      </w:r>
      <w:r w:rsidRPr="00DC464E" w:rsidR="007A5F29">
        <w:rPr>
          <w:sz w:val="28"/>
          <w:szCs w:val="28"/>
          <w:highlight w:val="none"/>
        </w:rPr>
        <w:tab/>
      </w:r>
      <w:r w:rsidRPr="00DC464E" w:rsidR="007A5F29">
        <w:rPr>
          <w:sz w:val="28"/>
          <w:szCs w:val="28"/>
          <w:highlight w:val="none"/>
        </w:rPr>
        <w:tab/>
      </w:r>
      <w:r w:rsidRPr="00DC464E" w:rsidR="007A5F29">
        <w:rPr>
          <w:sz w:val="28"/>
          <w:szCs w:val="28"/>
          <w:highlight w:val="none"/>
        </w:rPr>
        <w:tab/>
      </w:r>
      <w:r w:rsidRPr="00DC464E" w:rsidR="007A5F29">
        <w:rPr>
          <w:sz w:val="28"/>
          <w:szCs w:val="28"/>
          <w:highlight w:val="none"/>
        </w:rPr>
        <w:tab/>
      </w:r>
      <w:r w:rsidR="00DC464E">
        <w:rPr>
          <w:sz w:val="28"/>
          <w:szCs w:val="28"/>
          <w:highlight w:val="none"/>
        </w:rPr>
        <w:t xml:space="preserve">   </w:t>
      </w:r>
      <w:r w:rsidRPr="00DC464E" w:rsidR="00C92D25">
        <w:rPr>
          <w:sz w:val="28"/>
          <w:szCs w:val="28"/>
          <w:highlight w:val="none"/>
        </w:rPr>
        <w:t xml:space="preserve">  </w:t>
      </w:r>
    </w:p>
    <w:p w:rsidR="008C7605" w:rsidP="00D40E01">
      <w:pPr>
        <w:rPr>
          <w:sz w:val="28"/>
          <w:szCs w:val="28"/>
        </w:rPr>
      </w:pPr>
    </w:p>
    <w:p w:rsidR="008C7605" w:rsidP="00D40E01">
      <w:pPr>
        <w:rPr>
          <w:sz w:val="28"/>
          <w:szCs w:val="28"/>
        </w:rPr>
      </w:pPr>
    </w:p>
    <w:p w:rsidR="008C7605" w:rsidP="00D40E01">
      <w:pPr>
        <w:rPr>
          <w:sz w:val="28"/>
          <w:szCs w:val="28"/>
        </w:rPr>
      </w:pPr>
    </w:p>
    <w:p w:rsidR="008C7605" w:rsidP="00D40E01">
      <w:pPr>
        <w:rPr>
          <w:sz w:val="28"/>
          <w:szCs w:val="28"/>
        </w:rPr>
      </w:pPr>
    </w:p>
    <w:p w:rsidR="008C7605" w:rsidP="00D40E01">
      <w:pPr>
        <w:rPr>
          <w:sz w:val="28"/>
          <w:szCs w:val="28"/>
        </w:rPr>
      </w:pPr>
    </w:p>
    <w:p w:rsidR="008C7605" w:rsidP="00D40E01">
      <w:pPr>
        <w:rPr>
          <w:sz w:val="28"/>
          <w:szCs w:val="28"/>
        </w:rPr>
      </w:pPr>
    </w:p>
    <w:p w:rsidR="008C7605" w:rsidP="00D40E01">
      <w:pPr>
        <w:rPr>
          <w:sz w:val="28"/>
          <w:szCs w:val="28"/>
        </w:rPr>
      </w:pPr>
    </w:p>
    <w:p w:rsidR="008C7605" w:rsidP="00D40E01">
      <w:pPr>
        <w:rPr>
          <w:sz w:val="28"/>
          <w:szCs w:val="28"/>
        </w:rPr>
      </w:pPr>
    </w:p>
    <w:p w:rsidR="008C7605" w:rsidP="00D40E01">
      <w:pPr>
        <w:rPr>
          <w:sz w:val="28"/>
          <w:szCs w:val="28"/>
        </w:rPr>
      </w:pPr>
    </w:p>
    <w:sectPr w:rsidSect="006824C2">
      <w:pgSz w:w="11906" w:h="16838"/>
      <w:pgMar w:top="56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5AC"/>
  </w:style>
  <w:style w:type="paragraph" w:styleId="Heading1">
    <w:name w:val="heading 1"/>
    <w:basedOn w:val="Normal"/>
    <w:next w:val="Normal"/>
    <w:link w:val="1"/>
    <w:uiPriority w:val="99"/>
    <w:qFormat/>
    <w:rsid w:val="006B25AC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sid w:val="006B25AC"/>
    <w:rPr>
      <w:rFonts w:eastAsia="Times New Roman" w:cs="Times New Roman"/>
      <w:b/>
      <w:sz w:val="28"/>
      <w:lang w:val="ru-RU" w:eastAsia="ru-RU"/>
    </w:rPr>
  </w:style>
  <w:style w:type="paragraph" w:styleId="BalloonText">
    <w:name w:val="Balloon Text"/>
    <w:basedOn w:val="Normal"/>
    <w:link w:val="a"/>
    <w:uiPriority w:val="99"/>
    <w:semiHidden/>
    <w:rsid w:val="004153A1"/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link w:val="BalloonText"/>
    <w:uiPriority w:val="99"/>
    <w:semiHidden/>
    <w:locked/>
    <w:rsid w:val="00CA201C"/>
    <w:rPr>
      <w:rFonts w:ascii="Tahoma" w:hAnsi="Tahoma" w:cs="Times New Roman"/>
      <w:sz w:val="16"/>
    </w:rPr>
  </w:style>
  <w:style w:type="paragraph" w:styleId="BodyText">
    <w:name w:val="Body Text"/>
    <w:basedOn w:val="Normal"/>
    <w:link w:val="a0"/>
    <w:uiPriority w:val="99"/>
    <w:rsid w:val="006B25AC"/>
    <w:rPr>
      <w:sz w:val="24"/>
    </w:rPr>
  </w:style>
  <w:style w:type="character" w:customStyle="1" w:styleId="a0">
    <w:name w:val="Основной текст Знак"/>
    <w:link w:val="BodyText"/>
    <w:uiPriority w:val="99"/>
    <w:locked/>
    <w:rsid w:val="006B25AC"/>
    <w:rPr>
      <w:rFonts w:eastAsia="Times New Roman" w:cs="Times New Roman"/>
      <w:sz w:val="24"/>
      <w:lang w:val="ru-RU" w:eastAsia="ru-RU"/>
    </w:rPr>
  </w:style>
  <w:style w:type="paragraph" w:styleId="NormalWeb">
    <w:name w:val="Normal (Web)"/>
    <w:basedOn w:val="Normal"/>
    <w:uiPriority w:val="99"/>
    <w:rsid w:val="00253C9B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a1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locked/>
    <w:rsid w:val="0091478B"/>
    <w:rPr>
      <w:rFonts w:eastAsia="Times New Roman" w:cs="Times New Roman"/>
    </w:rPr>
  </w:style>
  <w:style w:type="paragraph" w:styleId="NoSpacing">
    <w:name w:val="No Spacing"/>
    <w:uiPriority w:val="99"/>
    <w:qFormat/>
    <w:rsid w:val="00C92D25"/>
    <w:rPr>
      <w:sz w:val="24"/>
      <w:szCs w:val="24"/>
    </w:rPr>
  </w:style>
  <w:style w:type="paragraph" w:styleId="Footer">
    <w:name w:val="footer"/>
    <w:basedOn w:val="Normal"/>
    <w:link w:val="a2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2">
    <w:name w:val="Нижний колонтитул Знак"/>
    <w:link w:val="Footer"/>
    <w:uiPriority w:val="99"/>
    <w:locked/>
    <w:rsid w:val="0091478B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