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w:eastAsia="Times New Roman" w:hAnsi="Times New Roman" w:cs="Times New Roman"/>
          <w:highlight w:val="none"/>
        </w:rPr>
        <w:t>УИД 77</w:t>
      </w:r>
      <w:r>
        <w:rPr>
          <w:rFonts w:ascii="Times New Roman" w:eastAsia="Times New Roman" w:hAnsi="Times New Roman" w:cs="Times New Roman"/>
          <w:highlight w:val="none"/>
        </w:rPr>
        <w:t>RS</w:t>
      </w:r>
      <w:r>
        <w:rPr>
          <w:rFonts w:ascii="Times New Roman" w:eastAsia="Times New Roman" w:hAnsi="Times New Roman" w:cs="Times New Roman"/>
          <w:highlight w:val="none"/>
        </w:rPr>
        <w:t>0003-02-2022-001</w:t>
      </w:r>
      <w:r>
        <w:rPr>
          <w:rFonts w:ascii="Times New Roman" w:eastAsia="Times New Roman" w:hAnsi="Times New Roman" w:cs="Times New Roman"/>
          <w:highlight w:val="none"/>
        </w:rPr>
        <w:t>339-58</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jc w:val="center"/>
      </w:pPr>
      <w:r>
        <w:rPr>
          <w:rFonts w:ascii="Times New Roman" w:eastAsia="Times New Roman" w:hAnsi="Times New Roman" w:cs="Times New Roman"/>
          <w:b/>
          <w:bCs/>
          <w:highlight w:val="none"/>
        </w:rPr>
        <w:t>РЕШЕНИЕ</w:t>
      </w:r>
    </w:p>
    <w:p>
      <w:pPr>
        <w:spacing w:before="0" w:after="0"/>
        <w:ind w:firstLine="708"/>
        <w:rPr>
          <w:sz w:val="24"/>
          <w:szCs w:val="24"/>
        </w:rPr>
      </w:pP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Dategrp-6rplc-1"/>
          <w:rFonts w:ascii="Times New Roman" w:eastAsia="Times New Roman" w:hAnsi="Times New Roman" w:cs="Times New Roman"/>
          <w:highlight w:val="none"/>
        </w:rPr>
        <w:t>дата</w:t>
      </w:r>
    </w:p>
    <w:p>
      <w:pPr>
        <w:spacing w:before="0" w:after="0"/>
        <w:ind w:firstLine="708"/>
      </w:pPr>
    </w:p>
    <w:p>
      <w:pPr>
        <w:spacing w:before="0" w:after="0"/>
        <w:ind w:firstLine="708"/>
      </w:pPr>
      <w:r>
        <w:rPr>
          <w:rFonts w:ascii="Times New Roman" w:eastAsia="Times New Roman" w:hAnsi="Times New Roman" w:cs="Times New Roman"/>
          <w:highlight w:val="none"/>
        </w:rPr>
        <w:t xml:space="preserve">Бутырский районный суд </w:t>
      </w:r>
      <w:r>
        <w:rPr>
          <w:rStyle w:val="cat-Addressgrp-1rplc-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ind w:firstLine="708"/>
      </w:pPr>
      <w:r>
        <w:rPr>
          <w:rFonts w:ascii="Times New Roman" w:eastAsia="Times New Roman" w:hAnsi="Times New Roman" w:cs="Times New Roman"/>
          <w:highlight w:val="none"/>
        </w:rPr>
        <w:t xml:space="preserve">в составе председательствующего судьи </w:t>
      </w:r>
      <w:r>
        <w:rPr>
          <w:rFonts w:ascii="Times New Roman" w:eastAsia="Times New Roman" w:hAnsi="Times New Roman" w:cs="Times New Roman"/>
          <w:highlight w:val="none"/>
        </w:rPr>
        <w:t>Бойковой</w:t>
      </w:r>
      <w:r>
        <w:rPr>
          <w:rFonts w:ascii="Times New Roman" w:eastAsia="Times New Roman" w:hAnsi="Times New Roman" w:cs="Times New Roman"/>
          <w:highlight w:val="none"/>
        </w:rPr>
        <w:t xml:space="preserve"> А.А.,</w:t>
      </w:r>
    </w:p>
    <w:p>
      <w:pPr>
        <w:spacing w:before="0" w:after="0"/>
        <w:ind w:firstLine="708"/>
      </w:pPr>
      <w:r>
        <w:rPr>
          <w:rFonts w:ascii="Times New Roman" w:eastAsia="Times New Roman" w:hAnsi="Times New Roman" w:cs="Times New Roman"/>
          <w:highlight w:val="none"/>
        </w:rPr>
        <w:t xml:space="preserve">при секретаре </w:t>
      </w:r>
      <w:r>
        <w:rPr>
          <w:rStyle w:val="cat-FIOgrp-18rplc-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1601/</w:t>
      </w:r>
      <w:r>
        <w:rPr>
          <w:rFonts w:ascii="Times New Roman" w:eastAsia="Times New Roman" w:hAnsi="Times New Roman" w:cs="Times New Roman"/>
          <w:highlight w:val="none"/>
        </w:rPr>
        <w:t>22 по иску</w:t>
      </w:r>
      <w:r>
        <w:rPr>
          <w:rFonts w:ascii="Times New Roman" w:eastAsia="Times New Roman" w:hAnsi="Times New Roman" w:cs="Times New Roman"/>
          <w:highlight w:val="none"/>
        </w:rPr>
        <w:t xml:space="preserve"> ПАО Сбербанк в лице филиала Московского банка ПАО Сбербанк к Джапарову Н. о расторжении договора, взыскании задолженности по кредитному договору</w:t>
      </w:r>
      <w:r>
        <w:rPr>
          <w:rFonts w:ascii="Times New Roman" w:eastAsia="Times New Roman" w:hAnsi="Times New Roman" w:cs="Times New Roman"/>
          <w:highlight w:val="none"/>
        </w:rPr>
        <w:t>,</w:t>
      </w:r>
    </w:p>
    <w:p>
      <w:pPr>
        <w:spacing w:before="0" w:after="0"/>
        <w:ind w:firstLine="708"/>
      </w:pPr>
    </w:p>
    <w:p>
      <w:pPr>
        <w:spacing w:before="0" w:after="0"/>
        <w:ind w:firstLine="708"/>
        <w:jc w:val="center"/>
      </w:pPr>
      <w:r>
        <w:rPr>
          <w:rFonts w:ascii="Times New Roman" w:eastAsia="Times New Roman" w:hAnsi="Times New Roman" w:cs="Times New Roman"/>
          <w:b/>
          <w:bCs/>
          <w:highlight w:val="none"/>
        </w:rPr>
        <w:t>установил:</w:t>
      </w:r>
    </w:p>
    <w:p>
      <w:pPr>
        <w:spacing w:before="0" w:after="0"/>
        <w:ind w:firstLine="708"/>
        <w:jc w:val="center"/>
      </w:pPr>
    </w:p>
    <w:p>
      <w:pPr>
        <w:spacing w:before="0" w:after="0"/>
        <w:ind w:firstLine="709"/>
        <w:jc w:val="both"/>
      </w:pPr>
      <w:r>
        <w:rPr>
          <w:rFonts w:ascii="Times New Roman" w:eastAsia="Times New Roman" w:hAnsi="Times New Roman" w:cs="Times New Roman"/>
          <w:highlight w:val="none"/>
        </w:rPr>
        <w:t xml:space="preserve">ПАО Сбербанк в лице филиала Московского банка ПАО Сбербанк обратилось в суд с иском к Джапарову Н. о расторжении договора, взыскании задолженности по кредитному договору, мотивируя свои требования тем, что </w:t>
      </w:r>
      <w:r>
        <w:rPr>
          <w:rStyle w:val="cat-Dategrp-7rplc-7"/>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ПАО Сбербанк и Джапаровым Н. (далее - Заемщик/клиент/ответчик) заключен кредитный договор № 93495067 (далее по тексту - «Кредитный договор»), согласно которому ответчику предоставлен кредит в сумме </w:t>
      </w:r>
      <w:r>
        <w:rPr>
          <w:rStyle w:val="cat-Sumgrp-21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24 месяца под 15,9 % годовых.</w:t>
      </w:r>
    </w:p>
    <w:p>
      <w:pPr>
        <w:spacing w:before="0" w:after="0"/>
        <w:ind w:firstLine="709"/>
        <w:jc w:val="both"/>
      </w:pPr>
      <w:r>
        <w:rPr>
          <w:rFonts w:ascii="Times New Roman" w:eastAsia="Times New Roman" w:hAnsi="Times New Roman" w:cs="Times New Roman"/>
          <w:highlight w:val="none"/>
        </w:rPr>
        <w:t>Кредитный договор подписан в электронном виде,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(далее - УКО) предусмотрена условиями договора банковского обслуживания (далее - ДБО).</w:t>
      </w:r>
    </w:p>
    <w:p>
      <w:pPr>
        <w:spacing w:before="0" w:after="0"/>
        <w:ind w:firstLine="709"/>
        <w:jc w:val="both"/>
      </w:pPr>
      <w:r>
        <w:rPr>
          <w:rFonts w:ascii="Times New Roman" w:eastAsia="Times New Roman" w:hAnsi="Times New Roman" w:cs="Times New Roman"/>
          <w:highlight w:val="none"/>
        </w:rPr>
        <w:t xml:space="preserve">Согласно выписке по счету клиента № 40817810538051429447 (выбран заемщиком для перечисления кредита - </w:t>
      </w:r>
      <w:r>
        <w:rPr>
          <w:rStyle w:val="cat-Addressgrp-2rplc-1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договора) и выписке из журнала СМС- сообщений в системе «Мобильный банк» </w:t>
      </w:r>
      <w:r>
        <w:rPr>
          <w:rStyle w:val="cat-Dategrp-7rplc-11"/>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Банком выполнено зачисление кредита в сумме </w:t>
      </w:r>
      <w:r>
        <w:rPr>
          <w:rStyle w:val="cat-Sumgrp-22rplc-12"/>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Таким образом, Банк выполнил свои обязательства по Кредитному договору в полном объеме.</w:t>
      </w:r>
    </w:p>
    <w:p>
      <w:pPr>
        <w:spacing w:before="0" w:after="0"/>
        <w:ind w:firstLine="709"/>
        <w:jc w:val="both"/>
      </w:pPr>
      <w:r>
        <w:rPr>
          <w:rFonts w:ascii="Times New Roman" w:eastAsia="Times New Roman" w:hAnsi="Times New Roman" w:cs="Times New Roman"/>
          <w:highlight w:val="none"/>
        </w:rPr>
        <w:t xml:space="preserve">Согласно </w:t>
      </w:r>
      <w:r>
        <w:rPr>
          <w:rStyle w:val="cat-Addressgrp-3rplc-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договора возврат кредита производится ежемесячными </w:t>
      </w:r>
      <w:r>
        <w:rPr>
          <w:rFonts w:ascii="Times New Roman" w:eastAsia="Times New Roman" w:hAnsi="Times New Roman" w:cs="Times New Roman"/>
          <w:highlight w:val="none"/>
        </w:rPr>
        <w:t>аннуитетными</w:t>
      </w:r>
      <w:r>
        <w:rPr>
          <w:rFonts w:ascii="Times New Roman" w:eastAsia="Times New Roman" w:hAnsi="Times New Roman" w:cs="Times New Roman"/>
          <w:highlight w:val="none"/>
        </w:rPr>
        <w:t xml:space="preserve"> платежами в размере </w:t>
      </w:r>
      <w:r>
        <w:rPr>
          <w:rStyle w:val="cat-Sumgrp-23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платежную дату - 25 числа месяца, что соответствует графику платежей.</w:t>
      </w:r>
    </w:p>
    <w:p>
      <w:pPr>
        <w:spacing w:before="0" w:after="0"/>
        <w:ind w:firstLine="709"/>
        <w:jc w:val="both"/>
      </w:pPr>
      <w:r>
        <w:rPr>
          <w:rFonts w:ascii="Times New Roman" w:eastAsia="Times New Roman" w:hAnsi="Times New Roman" w:cs="Times New Roman"/>
          <w:highlight w:val="none"/>
        </w:rPr>
        <w:t>Как следует из расчета задолженности по Кредитному договору, заемщик исполнял свои обязательства ненадлежащим образом, в частности не вносил платежи.</w:t>
      </w:r>
    </w:p>
    <w:p>
      <w:pPr>
        <w:spacing w:before="0" w:after="0"/>
        <w:ind w:firstLine="709"/>
        <w:jc w:val="both"/>
      </w:pPr>
      <w:r>
        <w:rPr>
          <w:rFonts w:ascii="Times New Roman" w:eastAsia="Times New Roman" w:hAnsi="Times New Roman" w:cs="Times New Roman"/>
          <w:highlight w:val="none"/>
        </w:rPr>
        <w:t xml:space="preserve">По состоянию на </w:t>
      </w:r>
      <w:r>
        <w:rPr>
          <w:rStyle w:val="cat-Dategrp-8rplc-15"/>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по Кредитному договору от </w:t>
      </w:r>
      <w:r>
        <w:rPr>
          <w:rStyle w:val="cat-Dategrp-7rplc-16"/>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образовалась задолженность в размере </w:t>
      </w:r>
      <w:r>
        <w:rPr>
          <w:rStyle w:val="cat-Sumgrp-24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просроченная ссудная задолженность – </w:t>
      </w:r>
      <w:r>
        <w:rPr>
          <w:rStyle w:val="cat-Sumgrp-25rplc-1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за кредит – </w:t>
      </w:r>
      <w:r>
        <w:rPr>
          <w:rStyle w:val="cat-Sumgrp-26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просроченные проценты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Sumgrp-27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просроченный основной долг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Sumgrp-28rplc-21"/>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Кредитор направил Заемщику требование о досрочном возврате суммы кредита, процентов за пользование кредитом и уплате неустойки. Данное требование до настоящего момента не выполнено.</w:t>
      </w:r>
    </w:p>
    <w:p>
      <w:pPr>
        <w:spacing w:before="0" w:after="0"/>
        <w:ind w:firstLine="720"/>
        <w:jc w:val="both"/>
      </w:pPr>
      <w:r>
        <w:rPr>
          <w:rFonts w:ascii="Times New Roman" w:eastAsia="Times New Roman" w:hAnsi="Times New Roman" w:cs="Times New Roman"/>
          <w:highlight w:val="none"/>
        </w:rPr>
        <w:t xml:space="preserve">Истец просит расторгнуть кредитный договор и взыскать в пользу истца с ответчика сумму задолженности по кредитному договору в размере </w:t>
      </w:r>
      <w:r>
        <w:rPr>
          <w:rStyle w:val="cat-Sumgrp-24rplc-22"/>
          <w:rFonts w:ascii="Times New Roman" w:eastAsia="Times New Roman" w:hAnsi="Times New Roman" w:cs="Times New Roman"/>
          <w:highlight w:val="none"/>
        </w:rPr>
        <w:t>сумма</w:t>
      </w:r>
      <w:r>
        <w:rPr>
          <w:rFonts w:ascii="Times New Roman" w:eastAsia="Times New Roman" w:hAnsi="Times New Roman" w:cs="Times New Roman"/>
          <w:highlight w:val="none"/>
        </w:rPr>
        <w:t>, расходы по гос</w:t>
      </w:r>
      <w:r>
        <w:rPr>
          <w:rFonts w:ascii="Times New Roman" w:eastAsia="Times New Roman" w:hAnsi="Times New Roman" w:cs="Times New Roman"/>
          <w:highlight w:val="none"/>
        </w:rPr>
        <w:t xml:space="preserve">ударственной </w:t>
      </w:r>
      <w:r>
        <w:rPr>
          <w:rFonts w:ascii="Times New Roman" w:eastAsia="Times New Roman" w:hAnsi="Times New Roman" w:cs="Times New Roman"/>
          <w:highlight w:val="none"/>
        </w:rPr>
        <w:t xml:space="preserve">пошлине в размере </w:t>
      </w:r>
      <w:r>
        <w:rPr>
          <w:rStyle w:val="cat-Sumgrp-29rplc-23"/>
          <w:rFonts w:ascii="Times New Roman" w:eastAsia="Times New Roman" w:hAnsi="Times New Roman" w:cs="Times New Roman"/>
          <w:highlight w:val="none"/>
        </w:rPr>
        <w:t>сумма</w:t>
      </w:r>
    </w:p>
    <w:p>
      <w:pPr>
        <w:spacing w:before="0" w:after="0"/>
        <w:ind w:firstLine="720"/>
        <w:jc w:val="both"/>
      </w:pPr>
      <w:r>
        <w:rPr>
          <w:rFonts w:ascii="Times New Roman" w:eastAsia="Times New Roman" w:hAnsi="Times New Roman" w:cs="Times New Roman"/>
          <w:highlight w:val="none"/>
        </w:rPr>
        <w:t>Представитель истца ПАО Сбербанк в судебное заседание не явился, о дате, времени и месте слушания дела извещен надлежащим образом, представил заявление с просьбой рассмотреть дело в отсутствии представителя истца.</w:t>
      </w:r>
    </w:p>
    <w:p>
      <w:pPr>
        <w:spacing w:before="0" w:after="0"/>
        <w:ind w:firstLine="720"/>
        <w:jc w:val="both"/>
      </w:pPr>
      <w:r>
        <w:rPr>
          <w:rFonts w:ascii="Times New Roman" w:eastAsia="Times New Roman" w:hAnsi="Times New Roman" w:cs="Times New Roman"/>
          <w:highlight w:val="none"/>
        </w:rPr>
        <w:t xml:space="preserve">Ответчик </w:t>
      </w:r>
      <w:r>
        <w:rPr>
          <w:rStyle w:val="cat-FIOgrp-20rplc-2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судебное заседание не явилс</w:t>
      </w:r>
      <w:r>
        <w:rPr>
          <w:rFonts w:ascii="Times New Roman" w:eastAsia="Times New Roman" w:hAnsi="Times New Roman" w:cs="Times New Roman"/>
          <w:highlight w:val="none"/>
        </w:rPr>
        <w:t>я</w:t>
      </w:r>
      <w:r>
        <w:rPr>
          <w:rFonts w:ascii="Times New Roman" w:eastAsia="Times New Roman" w:hAnsi="Times New Roman" w:cs="Times New Roman"/>
          <w:highlight w:val="none"/>
        </w:rPr>
        <w:t>, о дате, време</w:t>
      </w:r>
      <w:r>
        <w:rPr>
          <w:rFonts w:ascii="Times New Roman" w:eastAsia="Times New Roman" w:hAnsi="Times New Roman" w:cs="Times New Roman"/>
          <w:highlight w:val="none"/>
        </w:rPr>
        <w:t>ни и месте слушания дела извещен</w:t>
      </w:r>
      <w:r>
        <w:rPr>
          <w:rFonts w:ascii="Times New Roman" w:eastAsia="Times New Roman" w:hAnsi="Times New Roman" w:cs="Times New Roman"/>
          <w:highlight w:val="none"/>
        </w:rPr>
        <w:t xml:space="preserve">, судом неоднократно направлялись в адрес ответчика судебные </w:t>
      </w:r>
      <w:r>
        <w:rPr>
          <w:rFonts w:ascii="Times New Roman" w:eastAsia="Times New Roman" w:hAnsi="Times New Roman" w:cs="Times New Roman"/>
          <w:highlight w:val="none"/>
        </w:rPr>
        <w:t xml:space="preserve">извещения, о чем имеются соответствующие сведения, суд приходит к выводу о том, что ответчик извещен надлежащим образом о дате времени и месте слушания дела. </w:t>
      </w:r>
    </w:p>
    <w:p>
      <w:pPr>
        <w:spacing w:before="0" w:after="0"/>
        <w:ind w:firstLine="720"/>
        <w:jc w:val="both"/>
      </w:pPr>
      <w:r>
        <w:rPr>
          <w:rFonts w:ascii="Times New Roman" w:eastAsia="Times New Roman" w:hAnsi="Times New Roman" w:cs="Times New Roman"/>
          <w:highlight w:val="none"/>
        </w:rPr>
        <w:t xml:space="preserve">В силу ч. 4 ст. 167 ГПК РФ суд вправе рассмотреть дело в отсутствие ответчика, извещенного о времени и месте судебного заседания, если он не сообщил суду об уважительных причинах неявки и не просил рассмотреть дело в его отсутствие. Учитывая, что ответчик не сообщил суду об уважительных причинах неявки и не просил рассмотреть дело в его отсутствие, суд полагает возможным рассмотреть дело в отсутствии ответчика. </w:t>
      </w:r>
    </w:p>
    <w:p>
      <w:pPr>
        <w:spacing w:before="0" w:after="0"/>
        <w:ind w:firstLine="720"/>
        <w:jc w:val="both"/>
      </w:pPr>
      <w:r>
        <w:rPr>
          <w:rFonts w:ascii="Times New Roman" w:eastAsia="Times New Roman" w:hAnsi="Times New Roman" w:cs="Times New Roman"/>
          <w:highlight w:val="none"/>
        </w:rPr>
        <w:t>Суд постановил возможным слушание дела в отсутствии представителя истца, ответчика, извещенных о дате, времени и месте слушания дела надлежащим образом.</w:t>
      </w:r>
    </w:p>
    <w:p>
      <w:pPr>
        <w:spacing w:before="0" w:after="0"/>
        <w:ind w:firstLine="720"/>
        <w:jc w:val="both"/>
      </w:pPr>
      <w:r>
        <w:rPr>
          <w:rFonts w:ascii="Times New Roman" w:eastAsia="Times New Roman" w:hAnsi="Times New Roman" w:cs="Times New Roman"/>
          <w:highlight w:val="none"/>
        </w:rPr>
        <w:t>Исследовав письменные материалы дела, оценив доказательства в их совокупности, суд находит исковые требования обоснованными и подлежащими удовлетворению по следующим основаниям.</w:t>
      </w:r>
    </w:p>
    <w:p>
      <w:pPr>
        <w:spacing w:before="0" w:after="0"/>
        <w:ind w:firstLine="720"/>
        <w:jc w:val="both"/>
      </w:pPr>
      <w:r>
        <w:rPr>
          <w:rFonts w:ascii="Times New Roman" w:eastAsia="Times New Roman" w:hAnsi="Times New Roman" w:cs="Times New Roman"/>
          <w:highlight w:val="none"/>
        </w:rPr>
        <w:t xml:space="preserve">В соответствии со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"consultantplus://offline/ref=6D0012BD5E7B1DA1B5D903036510311B1C8B300E0CD2472CE6E051B87A2A0ABB4796A4FC63F70B81EAp6H"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обычаями делового оборота</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pPr>
        <w:spacing w:before="0" w:after="0"/>
        <w:ind w:firstLine="720"/>
        <w:jc w:val="both"/>
      </w:pPr>
      <w:r>
        <w:rPr>
          <w:rFonts w:ascii="Times New Roman" w:eastAsia="Times New Roman" w:hAnsi="Times New Roman" w:cs="Times New Roman"/>
          <w:highlight w:val="none"/>
        </w:rPr>
        <w:t xml:space="preserve">В соответствии со ст. 819 ГК РФ по кредитному договору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"consultantplus://offline/ref=2FA3DC77F7D5862D727969F6564C37DDF2E7A8C53EB0CEBBBCF27CDDF27D74663649F989ACC5C2D07EZCO"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банк</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20"/>
        <w:jc w:val="both"/>
      </w:pPr>
      <w:r>
        <w:rPr>
          <w:rFonts w:ascii="Times New Roman" w:eastAsia="Times New Roman" w:hAnsi="Times New Roman" w:cs="Times New Roman"/>
          <w:highlight w:val="none"/>
        </w:rPr>
        <w:t>В силу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709"/>
        <w:jc w:val="both"/>
      </w:pPr>
      <w:r>
        <w:rPr>
          <w:rFonts w:ascii="Times New Roman" w:eastAsia="Times New Roman" w:hAnsi="Times New Roman" w:cs="Times New Roman"/>
          <w:highlight w:val="none"/>
        </w:rPr>
        <w:t xml:space="preserve">Судом установлено, что </w:t>
      </w:r>
      <w:r>
        <w:rPr>
          <w:rStyle w:val="cat-Dategrp-7rplc-25"/>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ПАО Сбербанк и </w:t>
      </w:r>
      <w:r>
        <w:rPr>
          <w:rFonts w:ascii="Times New Roman" w:eastAsia="Times New Roman" w:hAnsi="Times New Roman" w:cs="Times New Roman"/>
          <w:highlight w:val="none"/>
        </w:rPr>
        <w:t xml:space="preserve">Джапаровым Н. </w:t>
      </w:r>
      <w:r>
        <w:rPr>
          <w:rFonts w:ascii="Times New Roman" w:eastAsia="Times New Roman" w:hAnsi="Times New Roman" w:cs="Times New Roman"/>
          <w:highlight w:val="none"/>
        </w:rPr>
        <w:t xml:space="preserve">заключен кредитный договор № </w:t>
      </w:r>
      <w:r>
        <w:rPr>
          <w:rFonts w:ascii="Times New Roman" w:eastAsia="Times New Roman" w:hAnsi="Times New Roman" w:cs="Times New Roman"/>
          <w:highlight w:val="none"/>
        </w:rPr>
        <w:t>93495067</w:t>
      </w:r>
      <w:r>
        <w:rPr>
          <w:rFonts w:ascii="Times New Roman" w:eastAsia="Times New Roman" w:hAnsi="Times New Roman" w:cs="Times New Roman"/>
          <w:highlight w:val="none"/>
        </w:rPr>
        <w:t xml:space="preserve">, согласно которому ответчику предоставлен </w:t>
      </w:r>
      <w:r>
        <w:rPr>
          <w:rFonts w:ascii="Times New Roman" w:eastAsia="Times New Roman" w:hAnsi="Times New Roman" w:cs="Times New Roman"/>
          <w:highlight w:val="none"/>
        </w:rPr>
        <w:t>кредит</w:t>
      </w:r>
      <w:r>
        <w:rPr>
          <w:rFonts w:ascii="Times New Roman" w:eastAsia="Times New Roman" w:hAnsi="Times New Roman" w:cs="Times New Roman"/>
          <w:highlight w:val="none"/>
        </w:rPr>
        <w:t xml:space="preserve"> в сумме </w:t>
      </w:r>
      <w:r>
        <w:rPr>
          <w:rStyle w:val="cat-Sumgrp-30rplc-2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w:t>
      </w:r>
      <w:r>
        <w:rPr>
          <w:rFonts w:ascii="Times New Roman" w:eastAsia="Times New Roman" w:hAnsi="Times New Roman" w:cs="Times New Roman"/>
          <w:highlight w:val="none"/>
        </w:rPr>
        <w:t>24</w:t>
      </w:r>
      <w:r>
        <w:rPr>
          <w:rFonts w:ascii="Times New Roman" w:eastAsia="Times New Roman" w:hAnsi="Times New Roman" w:cs="Times New Roman"/>
          <w:highlight w:val="none"/>
        </w:rPr>
        <w:t xml:space="preserve"> месяц</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под 1</w:t>
      </w:r>
      <w:r>
        <w:rPr>
          <w:rFonts w:ascii="Times New Roman" w:eastAsia="Times New Roman" w:hAnsi="Times New Roman" w:cs="Times New Roman"/>
          <w:highlight w:val="none"/>
        </w:rPr>
        <w:t>5</w:t>
      </w:r>
      <w:r>
        <w:rPr>
          <w:rFonts w:ascii="Times New Roman" w:eastAsia="Times New Roman" w:hAnsi="Times New Roman" w:cs="Times New Roman"/>
          <w:highlight w:val="none"/>
        </w:rPr>
        <w:t>,9 % годовых.</w:t>
      </w:r>
    </w:p>
    <w:p>
      <w:pPr>
        <w:spacing w:before="0" w:after="0"/>
        <w:ind w:firstLine="709"/>
        <w:jc w:val="both"/>
      </w:pPr>
      <w:r>
        <w:rPr>
          <w:rFonts w:ascii="Times New Roman" w:eastAsia="Times New Roman" w:hAnsi="Times New Roman" w:cs="Times New Roman"/>
          <w:highlight w:val="none"/>
        </w:rPr>
        <w:t>Кредитный договор подписан в электронном виде,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предусмотрена условиями договора банковского обслуживания.</w:t>
      </w:r>
    </w:p>
    <w:p>
      <w:pPr>
        <w:spacing w:before="0" w:after="0"/>
        <w:ind w:firstLine="709"/>
        <w:jc w:val="both"/>
      </w:pPr>
      <w:r>
        <w:rPr>
          <w:rFonts w:ascii="Times New Roman" w:eastAsia="Times New Roman" w:hAnsi="Times New Roman" w:cs="Times New Roman"/>
          <w:highlight w:val="none"/>
        </w:rPr>
        <w:t>Статьей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709"/>
        <w:jc w:val="both"/>
      </w:pPr>
      <w:r>
        <w:rPr>
          <w:rFonts w:ascii="Times New Roman" w:eastAsia="Times New Roman" w:hAnsi="Times New Roman" w:cs="Times New Roman"/>
          <w:highlight w:val="none"/>
        </w:rPr>
        <w:t>В силу статьи 434 ГК РФ договор может быть заключен в любой форме, предусмотренной для совершения сделок, если законом для договора данного вида не установлена определенная форма.</w:t>
      </w:r>
    </w:p>
    <w:p>
      <w:pPr>
        <w:spacing w:before="0" w:after="0"/>
        <w:ind w:firstLine="709"/>
        <w:jc w:val="both"/>
      </w:pPr>
      <w:r>
        <w:rPr>
          <w:rFonts w:ascii="Times New Roman" w:eastAsia="Times New Roman" w:hAnsi="Times New Roman" w:cs="Times New Roman"/>
          <w:highlight w:val="none"/>
        </w:rP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договора данного вида такая форма не требовалась.</w:t>
      </w:r>
    </w:p>
    <w:p>
      <w:pPr>
        <w:spacing w:before="0" w:after="0"/>
        <w:ind w:firstLine="709"/>
        <w:jc w:val="both"/>
      </w:pPr>
      <w:r>
        <w:rPr>
          <w:rFonts w:ascii="Times New Roman" w:eastAsia="Times New Roman" w:hAnsi="Times New Roman" w:cs="Times New Roman"/>
          <w:highlight w:val="none"/>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pPr>
        <w:spacing w:before="0" w:after="0"/>
        <w:ind w:firstLine="709"/>
        <w:jc w:val="both"/>
      </w:pPr>
      <w:r>
        <w:rPr>
          <w:rFonts w:ascii="Times New Roman" w:eastAsia="Times New Roman" w:hAnsi="Times New Roman" w:cs="Times New Roman"/>
          <w:highlight w:val="none"/>
        </w:rPr>
        <w:t xml:space="preserve">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w:t>
      </w:r>
      <w:r>
        <w:rPr>
          <w:rFonts w:ascii="Times New Roman" w:eastAsia="Times New Roman" w:hAnsi="Times New Roman" w:cs="Times New Roman"/>
          <w:highlight w:val="none"/>
        </w:rPr>
        <w:t>допускается в случаях и в порядке, предусмотренных законом, иными правовыми актами или соглашением сторон.</w:t>
      </w:r>
    </w:p>
    <w:p>
      <w:pPr>
        <w:spacing w:before="0" w:after="0"/>
        <w:ind w:firstLine="709"/>
        <w:jc w:val="both"/>
      </w:pPr>
      <w:r>
        <w:rPr>
          <w:rFonts w:ascii="Times New Roman" w:eastAsia="Times New Roman" w:hAnsi="Times New Roman" w:cs="Times New Roman"/>
          <w:highlight w:val="none"/>
        </w:rPr>
        <w:t xml:space="preserve">В соответствии с п. 4 ст. 11 Федерального закона от </w:t>
      </w:r>
      <w:r>
        <w:rPr>
          <w:rStyle w:val="cat-Dategrp-9rplc-2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pPr>
        <w:spacing w:before="0" w:after="0"/>
        <w:ind w:firstLine="709"/>
        <w:jc w:val="both"/>
      </w:pPr>
      <w:r>
        <w:rPr>
          <w:rFonts w:ascii="Times New Roman" w:eastAsia="Times New Roman" w:hAnsi="Times New Roman" w:cs="Times New Roman"/>
          <w:highlight w:val="none"/>
        </w:rPr>
        <w:t xml:space="preserve">Пунктом 6 статьи 7 Федерального закона от </w:t>
      </w:r>
      <w:r>
        <w:rPr>
          <w:rStyle w:val="cat-Dategrp-10rplc-29"/>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353-ФЗ "О потребительском кредите (займе)" предусмотрено, что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pPr>
        <w:spacing w:before="0" w:after="0"/>
        <w:ind w:firstLine="709"/>
        <w:jc w:val="both"/>
      </w:pPr>
      <w:r>
        <w:rPr>
          <w:rFonts w:ascii="Times New Roman" w:eastAsia="Times New Roman" w:hAnsi="Times New Roman" w:cs="Times New Roman"/>
          <w:highlight w:val="none"/>
        </w:rPr>
        <w:t>Порядок заключения договоров в электронном виде между клиентом и Банком регулируется Договором банковского обслуживания</w:t>
      </w:r>
      <w:r>
        <w:rPr>
          <w:rFonts w:ascii="Times New Roman" w:eastAsia="Times New Roman" w:hAnsi="Times New Roman" w:cs="Times New Roman"/>
          <w:highlight w:val="none"/>
        </w:rPr>
        <w:t xml:space="preserve"> (далее ДБО)</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В соответствии с п. 3.9. Приложения 2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 простой электронной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доказательством в суде.</w:t>
      </w:r>
    </w:p>
    <w:p>
      <w:pPr>
        <w:spacing w:before="0" w:after="0"/>
        <w:ind w:firstLine="709"/>
        <w:jc w:val="both"/>
      </w:pPr>
      <w:r>
        <w:rPr>
          <w:rFonts w:ascii="Times New Roman" w:eastAsia="Times New Roman" w:hAnsi="Times New Roman" w:cs="Times New Roman"/>
          <w:highlight w:val="none"/>
        </w:rPr>
        <w:t>Указанные документы являются основанием для проведения операций Банком и совершения иных действий (сделок).</w:t>
      </w:r>
    </w:p>
    <w:p>
      <w:pPr>
        <w:spacing w:before="0" w:after="0"/>
        <w:ind w:firstLine="709"/>
        <w:jc w:val="both"/>
      </w:pPr>
      <w:r>
        <w:rPr>
          <w:rFonts w:ascii="Times New Roman" w:eastAsia="Times New Roman" w:hAnsi="Times New Roman" w:cs="Times New Roman"/>
          <w:highlight w:val="none"/>
        </w:rPr>
        <w:t>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pPr>
        <w:spacing w:before="0" w:after="0"/>
        <w:ind w:firstLine="709"/>
        <w:jc w:val="both"/>
      </w:pPr>
      <w:r>
        <w:rPr>
          <w:rFonts w:ascii="Times New Roman" w:eastAsia="Times New Roman" w:hAnsi="Times New Roman" w:cs="Times New Roman"/>
          <w:highlight w:val="none"/>
        </w:rPr>
        <w:t>Пунктом 3.9.1. ДБО предусмотрено, что Клиент имеет право заключить с Банком кредитный(</w:t>
      </w:r>
      <w:r>
        <w:rPr>
          <w:rFonts w:ascii="Times New Roman" w:eastAsia="Times New Roman" w:hAnsi="Times New Roman" w:cs="Times New Roman"/>
          <w:highlight w:val="none"/>
        </w:rPr>
        <w:t>ые</w:t>
      </w:r>
      <w:r>
        <w:rPr>
          <w:rFonts w:ascii="Times New Roman" w:eastAsia="Times New Roman" w:hAnsi="Times New Roman" w:cs="Times New Roman"/>
          <w:highlight w:val="none"/>
        </w:rPr>
        <w:t>) договор(ы), в том числе с использованием Системы «Сбербанк Онлайн», в целях чего Клиент имеет право: обратиться в Банк с заявлением(-</w:t>
      </w:r>
      <w:r>
        <w:rPr>
          <w:rFonts w:ascii="Times New Roman" w:eastAsia="Times New Roman" w:hAnsi="Times New Roman" w:cs="Times New Roman"/>
          <w:highlight w:val="none"/>
        </w:rPr>
        <w:t>ями</w:t>
      </w:r>
      <w:r>
        <w:rPr>
          <w:rFonts w:ascii="Times New Roman" w:eastAsia="Times New Roman" w:hAnsi="Times New Roman" w:cs="Times New Roman"/>
          <w:highlight w:val="none"/>
        </w:rPr>
        <w:t>)-анкетой(-</w:t>
      </w:r>
      <w:r>
        <w:rPr>
          <w:rFonts w:ascii="Times New Roman" w:eastAsia="Times New Roman" w:hAnsi="Times New Roman" w:cs="Times New Roman"/>
          <w:highlight w:val="none"/>
        </w:rPr>
        <w:t>ами</w:t>
      </w:r>
      <w:r>
        <w:rPr>
          <w:rFonts w:ascii="Times New Roman" w:eastAsia="Times New Roman" w:hAnsi="Times New Roman" w:cs="Times New Roman"/>
          <w:highlight w:val="none"/>
        </w:rPr>
        <w:t>) на получение потребительского кредита (далее - кредит)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xml:space="preserve">. 3.9.1.1);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(Приложение № 1) в соответствии с «Общими условиями предоставления, обслуживания и погашения кредитов для физических лиц по продукту Потребительский кредит» (Приложение № 2), опубликованными на Официальном сайте Банка и размещенными в подразделениях Банка, осуществляющих операции кредитования физических лиц, </w:t>
      </w:r>
      <w:r>
        <w:rPr>
          <w:rFonts w:ascii="Times New Roman" w:eastAsia="Times New Roman" w:hAnsi="Times New Roman" w:cs="Times New Roman"/>
          <w:highlight w:val="none"/>
        </w:rPr>
        <w:t>pi</w:t>
      </w:r>
      <w:r>
        <w:rPr>
          <w:rFonts w:ascii="Times New Roman" w:eastAsia="Times New Roman" w:hAnsi="Times New Roman" w:cs="Times New Roman"/>
          <w:highlight w:val="none"/>
        </w:rPr>
        <w:t xml:space="preserve"> последующего акцепта Банком полученных Индивидуальных условий «Потребительского кредита»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3.9.1.2).</w:t>
      </w:r>
    </w:p>
    <w:p>
      <w:pPr>
        <w:spacing w:before="0" w:after="0"/>
        <w:ind w:firstLine="709"/>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xml:space="preserve">. 1.1. Условий банковского обслуживания надлежащим образом, заключенным между клиентом и </w:t>
      </w:r>
      <w:r>
        <w:rPr>
          <w:rStyle w:val="cat-OrganizationNamegrp-31rplc-30"/>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будет считаться заполненное и подписанное клиентом Заявление на банковское обслуживание и Условия банковского обслуживания в совокупности.</w:t>
      </w:r>
    </w:p>
    <w:p>
      <w:pPr>
        <w:spacing w:before="0" w:after="0"/>
        <w:ind w:firstLine="709"/>
        <w:jc w:val="both"/>
      </w:pPr>
      <w:r>
        <w:rPr>
          <w:rFonts w:ascii="Times New Roman" w:eastAsia="Times New Roman" w:hAnsi="Times New Roman" w:cs="Times New Roman"/>
          <w:highlight w:val="none"/>
        </w:rPr>
        <w:t>Пунктом 1.2. установлено, что ДБО считается заключенным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собственноручной подписью Клиента.</w:t>
      </w:r>
    </w:p>
    <w:p>
      <w:pPr>
        <w:spacing w:before="0" w:after="0"/>
        <w:ind w:firstLine="709"/>
        <w:jc w:val="both"/>
      </w:pPr>
      <w:r>
        <w:rPr>
          <w:rFonts w:ascii="Times New Roman" w:eastAsia="Times New Roman" w:hAnsi="Times New Roman" w:cs="Times New Roman"/>
          <w:highlight w:val="none"/>
        </w:rPr>
        <w:t>Подписывая заявление на банковское обслуживание, ответчик подтвердил свое согласие с «Условиями банковского обслуживания физических лиц» и обязался их выполнять.</w:t>
      </w:r>
    </w:p>
    <w:p>
      <w:pPr>
        <w:spacing w:before="0" w:after="0"/>
        <w:ind w:firstLine="709"/>
        <w:jc w:val="both"/>
      </w:pPr>
      <w:r>
        <w:rPr>
          <w:rFonts w:ascii="Times New Roman" w:eastAsia="Times New Roman" w:hAnsi="Times New Roman" w:cs="Times New Roman"/>
          <w:highlight w:val="none"/>
        </w:rPr>
        <w:t xml:space="preserve">В соответствии с п. 1.15 </w:t>
      </w:r>
      <w:r>
        <w:rPr>
          <w:rStyle w:val="cat-OrganizationNamegrp-32rplc-31"/>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 и/или через информационные стенды подразделений Банка, и/или официальный сайт Банка.</w:t>
      </w:r>
    </w:p>
    <w:p>
      <w:pPr>
        <w:spacing w:before="0" w:after="0"/>
        <w:ind w:firstLine="709"/>
        <w:jc w:val="both"/>
      </w:pPr>
      <w:r>
        <w:rPr>
          <w:rFonts w:ascii="Times New Roman" w:eastAsia="Times New Roman" w:hAnsi="Times New Roman" w:cs="Times New Roman"/>
          <w:highlight w:val="none"/>
        </w:rPr>
        <w:t>Пунктом 1.16 ДБО предусмотрено, что в случае несогласия Клиента с изменением ДБО Клиент имеет право расторгнуть ДБО, письменно уведомив об этом Банк путем подачи заявления о расторжении ДБО по форме, установленной Банком. В случае неполучения Банком до вступления в силу новых условий ДБО письменного уведомления о расторжении ДБО, Банк считает это выражением согласия Клиента с изменениями условий ДБО.</w:t>
      </w:r>
    </w:p>
    <w:p>
      <w:pPr>
        <w:spacing w:before="0" w:after="0"/>
        <w:ind w:firstLine="709"/>
        <w:jc w:val="both"/>
      </w:pPr>
      <w:r>
        <w:rPr>
          <w:rFonts w:ascii="Times New Roman" w:eastAsia="Times New Roman" w:hAnsi="Times New Roman" w:cs="Times New Roman"/>
          <w:highlight w:val="none"/>
        </w:rPr>
        <w:t xml:space="preserve">Ответчик, с момента заключения ДБО не выразил своего несогласия с изменениями в условия ДБО и не обратился в Банк с заявлением на его расторжение, таким образом, Банк считает, что получено согласие истца на изменение условий ДБО. На момент заключения спорного кредитного договора действовала редакция ДБО от </w:t>
      </w:r>
      <w:r>
        <w:rPr>
          <w:rStyle w:val="cat-Dategrp-11rplc-32"/>
          <w:rFonts w:ascii="Times New Roman" w:eastAsia="Times New Roman" w:hAnsi="Times New Roman" w:cs="Times New Roman"/>
          <w:highlight w:val="none"/>
        </w:rPr>
        <w:t>дата</w:t>
      </w:r>
      <w:r>
        <w:rPr>
          <w:rFonts w:ascii="Times New Roman" w:eastAsia="Times New Roman" w:hAnsi="Times New Roman" w:cs="Times New Roman"/>
          <w:highlight w:val="none"/>
        </w:rPr>
        <w:t>.</w:t>
      </w:r>
    </w:p>
    <w:p>
      <w:pPr>
        <w:spacing w:before="0" w:after="0"/>
        <w:ind w:firstLine="709"/>
        <w:jc w:val="both"/>
      </w:pPr>
      <w:r>
        <w:rPr>
          <w:rStyle w:val="cat-Dategrp-12rplc-33"/>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ответчик обратился в Банк с заявлениемн получение дебетовой карты VISA </w:t>
      </w:r>
      <w:r>
        <w:rPr>
          <w:rFonts w:ascii="Times New Roman" w:eastAsia="Times New Roman" w:hAnsi="Times New Roman" w:cs="Times New Roman"/>
          <w:highlight w:val="none"/>
        </w:rPr>
        <w:t>Classic</w:t>
      </w:r>
      <w:r>
        <w:rPr>
          <w:rFonts w:ascii="Times New Roman" w:eastAsia="Times New Roman" w:hAnsi="Times New Roman" w:cs="Times New Roman"/>
          <w:highlight w:val="none"/>
        </w:rPr>
        <w:t xml:space="preserve"> счета карты 40817810538051429447.</w:t>
      </w:r>
    </w:p>
    <w:p>
      <w:pPr>
        <w:spacing w:before="0" w:after="0"/>
        <w:ind w:firstLine="709"/>
        <w:jc w:val="both"/>
      </w:pPr>
      <w:r>
        <w:rPr>
          <w:rFonts w:ascii="Times New Roman" w:eastAsia="Times New Roman" w:hAnsi="Times New Roman" w:cs="Times New Roman"/>
          <w:highlight w:val="none"/>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 1.9 ДБО).</w:t>
      </w:r>
    </w:p>
    <w:p>
      <w:pPr>
        <w:spacing w:before="0" w:after="0"/>
        <w:ind w:firstLine="709"/>
        <w:jc w:val="both"/>
      </w:pPr>
      <w:r>
        <w:rPr>
          <w:rFonts w:ascii="Times New Roman" w:eastAsia="Times New Roman" w:hAnsi="Times New Roman" w:cs="Times New Roman"/>
          <w:highlight w:val="none"/>
        </w:rPr>
        <w:t>Как следует из заявления на получение банковской карты, ответчик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pPr>
        <w:spacing w:before="0" w:after="0"/>
        <w:ind w:firstLine="709"/>
        <w:jc w:val="both"/>
      </w:pPr>
      <w:r>
        <w:rPr>
          <w:rStyle w:val="cat-Dategrp-13rplc-34"/>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ответчик</w:t>
      </w:r>
      <w:r>
        <w:rPr>
          <w:rFonts w:ascii="Times New Roman" w:eastAsia="Times New Roman" w:hAnsi="Times New Roman" w:cs="Times New Roman"/>
          <w:highlight w:val="none"/>
        </w:rPr>
        <w:t xml:space="preserve"> самостоятельно, через мобильное приложение Сбербанк Онлайн, подключился к системе Сбербанк – Онлайн.</w:t>
      </w:r>
    </w:p>
    <w:p>
      <w:pPr>
        <w:spacing w:before="0" w:after="0"/>
        <w:ind w:firstLine="709"/>
        <w:jc w:val="both"/>
      </w:pPr>
      <w:r>
        <w:rPr>
          <w:rStyle w:val="cat-Dategrp-7rplc-35"/>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ответчиком был выполнен вход в систему «Сбербанк Онлайн» и направлена заявка на получение кредита.</w:t>
      </w:r>
    </w:p>
    <w:p>
      <w:pPr>
        <w:spacing w:before="0" w:after="0"/>
        <w:ind w:firstLine="709"/>
        <w:jc w:val="both"/>
      </w:pPr>
      <w:r>
        <w:rPr>
          <w:rFonts w:ascii="Times New Roman" w:eastAsia="Times New Roman" w:hAnsi="Times New Roman" w:cs="Times New Roman"/>
          <w:highlight w:val="none"/>
        </w:rPr>
        <w:t xml:space="preserve">Согласно выписке из журнала CMC-сообщений, в системе «Мобильный банк» </w:t>
      </w:r>
      <w:r>
        <w:rPr>
          <w:rStyle w:val="cat-Dategrp-7rplc-36"/>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заемщику поступило сообщение с предложением подтвердить </w:t>
      </w:r>
      <w:r>
        <w:rPr>
          <w:rFonts w:ascii="Times New Roman" w:eastAsia="Times New Roman" w:hAnsi="Times New Roman" w:cs="Times New Roman"/>
          <w:highlight w:val="none"/>
        </w:rPr>
        <w:t>акцеп</w:t>
      </w:r>
      <w:r>
        <w:rPr>
          <w:rFonts w:ascii="Times New Roman" w:eastAsia="Times New Roman" w:hAnsi="Times New Roman" w:cs="Times New Roman"/>
          <w:highlight w:val="none"/>
        </w:rPr>
        <w:t xml:space="preserve"> оферты на кредит и указан</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сумма, срок кредита, итоговая процентная ставка, пароль для подтверждения.</w:t>
      </w:r>
    </w:p>
    <w:p>
      <w:pPr>
        <w:spacing w:before="0" w:after="0"/>
        <w:ind w:firstLine="709"/>
        <w:jc w:val="both"/>
      </w:pPr>
      <w:r>
        <w:rPr>
          <w:rFonts w:ascii="Times New Roman" w:eastAsia="Times New Roman" w:hAnsi="Times New Roman" w:cs="Times New Roman"/>
          <w:highlight w:val="none"/>
        </w:rPr>
        <w:t xml:space="preserve">Согласно выписке по счету клиента № </w:t>
      </w:r>
      <w:r>
        <w:rPr>
          <w:rFonts w:ascii="Times New Roman" w:eastAsia="Times New Roman" w:hAnsi="Times New Roman" w:cs="Times New Roman"/>
          <w:highlight w:val="none"/>
        </w:rPr>
        <w:t xml:space="preserve">40817810538051429447 </w:t>
      </w:r>
      <w:r>
        <w:rPr>
          <w:rFonts w:ascii="Times New Roman" w:eastAsia="Times New Roman" w:hAnsi="Times New Roman" w:cs="Times New Roman"/>
          <w:highlight w:val="none"/>
        </w:rPr>
        <w:t xml:space="preserve">(выбран заемщиком для перечисления кредита - </w:t>
      </w:r>
      <w:r>
        <w:rPr>
          <w:rStyle w:val="cat-Addressgrp-2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договора) и выписке из журнала СМС- сообщений в системе «Мобильный банк» </w:t>
      </w:r>
      <w:r>
        <w:rPr>
          <w:rStyle w:val="cat-Dategrp-7rplc-3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Банком выполнено зачисление кредита в сумме </w:t>
      </w:r>
      <w:r>
        <w:rPr>
          <w:rStyle w:val="cat-Sumgrp-30rplc-39"/>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Таким образом, Банк выполнил свои обязательства по Кредитному договору в полном объеме.</w:t>
      </w:r>
    </w:p>
    <w:p>
      <w:pPr>
        <w:spacing w:before="0" w:after="0"/>
        <w:ind w:firstLine="709"/>
        <w:jc w:val="both"/>
      </w:pPr>
      <w:r>
        <w:rPr>
          <w:rFonts w:ascii="Times New Roman" w:eastAsia="Times New Roman" w:hAnsi="Times New Roman" w:cs="Times New Roman"/>
          <w:highlight w:val="none"/>
        </w:rPr>
        <w:t xml:space="preserve">Согласно </w:t>
      </w:r>
      <w:r>
        <w:rPr>
          <w:rStyle w:val="cat-Addressgrp-3rplc-4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договора возврат кредита производится ежемесячными </w:t>
      </w:r>
      <w:r>
        <w:rPr>
          <w:rFonts w:ascii="Times New Roman" w:eastAsia="Times New Roman" w:hAnsi="Times New Roman" w:cs="Times New Roman"/>
          <w:highlight w:val="none"/>
        </w:rPr>
        <w:t>аннуитетными</w:t>
      </w:r>
      <w:r>
        <w:rPr>
          <w:rFonts w:ascii="Times New Roman" w:eastAsia="Times New Roman" w:hAnsi="Times New Roman" w:cs="Times New Roman"/>
          <w:highlight w:val="none"/>
        </w:rPr>
        <w:t xml:space="preserve"> платежами в размере </w:t>
      </w:r>
      <w:r>
        <w:rPr>
          <w:rStyle w:val="cat-Sumgrp-23rplc-4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платежную дату - 2</w:t>
      </w:r>
      <w:r>
        <w:rPr>
          <w:rFonts w:ascii="Times New Roman" w:eastAsia="Times New Roman" w:hAnsi="Times New Roman" w:cs="Times New Roman"/>
          <w:highlight w:val="none"/>
        </w:rPr>
        <w:t>5</w:t>
      </w:r>
      <w:r>
        <w:rPr>
          <w:rFonts w:ascii="Times New Roman" w:eastAsia="Times New Roman" w:hAnsi="Times New Roman" w:cs="Times New Roman"/>
          <w:highlight w:val="none"/>
        </w:rPr>
        <w:t xml:space="preserve"> числа месяца, что соответствует графику платежей.</w:t>
      </w:r>
    </w:p>
    <w:p>
      <w:pPr>
        <w:spacing w:before="0" w:after="0"/>
        <w:ind w:firstLine="709"/>
        <w:jc w:val="both"/>
      </w:pPr>
      <w:r>
        <w:rPr>
          <w:rFonts w:ascii="Times New Roman" w:eastAsia="Times New Roman" w:hAnsi="Times New Roman" w:cs="Times New Roman"/>
          <w:highlight w:val="none"/>
        </w:rPr>
        <w:t xml:space="preserve">Согласно </w:t>
      </w:r>
      <w:r>
        <w:rPr>
          <w:rStyle w:val="cat-Addressgrp-4rplc-4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договора при несвоевременном перечислении платежа в погашение кредита и уплаты процентов за пользование кредитом Заемщик уплачивает кредитору неустойку в размере 20 процентов годовых с суммы просроченного платежа за период просрочки с даты, следующей за датой наступления исполнения обязательства.</w:t>
      </w:r>
    </w:p>
    <w:p>
      <w:pPr>
        <w:spacing w:before="0" w:after="0"/>
        <w:ind w:firstLine="709"/>
        <w:jc w:val="both"/>
      </w:pPr>
      <w:r>
        <w:rPr>
          <w:rFonts w:ascii="Times New Roman" w:eastAsia="Times New Roman" w:hAnsi="Times New Roman" w:cs="Times New Roman"/>
          <w:highlight w:val="none"/>
        </w:rPr>
        <w:t xml:space="preserve">Как следует из расчета задолженности по Кредитному договору, заемщик исполнял свои обязательства ненадлежащим образом, в частности не вносил платежи с </w:t>
      </w:r>
      <w:r>
        <w:rPr>
          <w:rStyle w:val="cat-Dategrp-14rplc-43"/>
          <w:rFonts w:ascii="Times New Roman" w:eastAsia="Times New Roman" w:hAnsi="Times New Roman" w:cs="Times New Roman"/>
          <w:highlight w:val="none"/>
        </w:rPr>
        <w:t>дата</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 xml:space="preserve">По состоянию на </w:t>
      </w:r>
      <w:r>
        <w:rPr>
          <w:rStyle w:val="cat-Dategrp-8rplc-44"/>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по Кредитному договору от </w:t>
      </w:r>
      <w:r>
        <w:rPr>
          <w:rStyle w:val="cat-Dategrp-7rplc-45"/>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образовалась задолженность в размере </w:t>
      </w:r>
      <w:r>
        <w:rPr>
          <w:rStyle w:val="cat-Sumgrp-24rplc-4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просроченная ссудная задолженность – </w:t>
      </w:r>
      <w:r>
        <w:rPr>
          <w:rStyle w:val="cat-Sumgrp-25rplc-4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за кредит – </w:t>
      </w:r>
      <w:r>
        <w:rPr>
          <w:rStyle w:val="cat-Sumgrp-26rplc-4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w:t>
      </w:r>
      <w:r>
        <w:rPr>
          <w:rFonts w:ascii="Times New Roman" w:eastAsia="Times New Roman" w:hAnsi="Times New Roman" w:cs="Times New Roman"/>
          <w:highlight w:val="none"/>
        </w:rPr>
        <w:t xml:space="preserve">просроченные проценты – </w:t>
      </w:r>
      <w:r>
        <w:rPr>
          <w:rStyle w:val="cat-Sumgrp-27rplc-4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просроченный основной долг – </w:t>
      </w:r>
      <w:r>
        <w:rPr>
          <w:rStyle w:val="cat-Sumgrp-28rplc-50"/>
          <w:rFonts w:ascii="Times New Roman" w:eastAsia="Times New Roman" w:hAnsi="Times New Roman" w:cs="Times New Roman"/>
          <w:highlight w:val="none"/>
        </w:rPr>
        <w:t>сумма</w:t>
      </w:r>
    </w:p>
    <w:p>
      <w:pPr>
        <w:spacing w:before="0" w:after="0"/>
        <w:ind w:firstLine="709"/>
        <w:jc w:val="both"/>
      </w:pPr>
    </w:p>
    <w:p>
      <w:pPr>
        <w:spacing w:before="0" w:after="0"/>
        <w:ind w:firstLine="709"/>
        <w:jc w:val="both"/>
      </w:pPr>
      <w:r>
        <w:rPr>
          <w:rStyle w:val="cat-Dategrp-15rplc-51"/>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Кредитор направил Заемщику требование о досрочном возврате суммы кредита, процентов за пользование кредитом и уплате неустойки. Данное требование до настоящего момента не выполнено.</w:t>
      </w:r>
    </w:p>
    <w:p>
      <w:pPr>
        <w:spacing w:before="0" w:after="0"/>
        <w:ind w:firstLine="709"/>
        <w:jc w:val="both"/>
      </w:pPr>
      <w:r>
        <w:rPr>
          <w:rFonts w:ascii="Times New Roman" w:eastAsia="Times New Roman" w:hAnsi="Times New Roman" w:cs="Times New Roman"/>
          <w:highlight w:val="none"/>
        </w:rPr>
        <w:t>В соответствии с п. 2 ст.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9"/>
        <w:jc w:val="both"/>
      </w:pPr>
      <w:r>
        <w:rPr>
          <w:rFonts w:ascii="Times New Roman" w:eastAsia="Times New Roman" w:hAnsi="Times New Roman" w:cs="Times New Roman"/>
          <w:highlight w:val="none"/>
        </w:rPr>
        <w:t>По требованию одной из сторон договор может быть расторгнут по решению суда при существенном нарушении договора другой стороной. Ответчик обязан возместить кредитору убытки, причиненные неисполнением или ненадлежащим исполнением обязательства (п. 1 ст. 393 ГК РФ), в том числе в случае расторжения договора по этому основанию (п. 5 ст. 453 ГК РФ).</w:t>
      </w:r>
    </w:p>
    <w:p>
      <w:pPr>
        <w:spacing w:before="0" w:after="0"/>
        <w:ind w:firstLine="720"/>
        <w:jc w:val="both"/>
      </w:pPr>
      <w:r>
        <w:rPr>
          <w:rFonts w:ascii="Times New Roman" w:eastAsia="Times New Roman" w:hAnsi="Times New Roman" w:cs="Times New Roman"/>
          <w:highlight w:val="none"/>
        </w:rPr>
        <w:t>В соответствии со ст. 452 ГК РФ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pPr>
        <w:spacing w:before="0" w:after="0"/>
        <w:ind w:firstLine="720"/>
        <w:jc w:val="both"/>
      </w:pPr>
      <w:r>
        <w:rPr>
          <w:rFonts w:ascii="Times New Roman" w:eastAsia="Times New Roman" w:hAnsi="Times New Roman" w:cs="Times New Roman"/>
          <w:highlight w:val="none"/>
        </w:rPr>
        <w:t>Указанный расчет, представленный истцом, судом проверен и признан правильным, поскольку составлен в соответствии с условиями кредитного договора и действующего законодательства, не был оспорен в судебном заседании.</w:t>
      </w:r>
    </w:p>
    <w:p>
      <w:pPr>
        <w:spacing w:before="0" w:after="0"/>
        <w:ind w:firstLine="720"/>
        <w:jc w:val="both"/>
      </w:pPr>
      <w:r>
        <w:rPr>
          <w:rFonts w:ascii="Times New Roman" w:eastAsia="Times New Roman" w:hAnsi="Times New Roman" w:cs="Times New Roman"/>
          <w:highlight w:val="none"/>
        </w:rPr>
        <w:t>Суд приходит к выводу, что факт наличия у ответчика перед истцом задолженности подтвержден материалами дела, а размер взыскиваемой неустойки соразмерен последствиям нарушения обязательства.</w:t>
      </w:r>
    </w:p>
    <w:p>
      <w:pPr>
        <w:spacing w:before="0" w:after="0"/>
        <w:ind w:firstLine="720"/>
        <w:jc w:val="both"/>
      </w:pPr>
      <w:r>
        <w:rPr>
          <w:rFonts w:ascii="Times New Roman" w:eastAsia="Times New Roman" w:hAnsi="Times New Roman" w:cs="Times New Roman"/>
          <w:highlight w:val="none"/>
        </w:rPr>
        <w:t>На основании вышеизложенного, учитывая, что кредитная задолженность ответчиком не погашена по настоящее время, суд приходит к выводу, что требования истца подлежат удовлетворению в полном объеме.</w:t>
      </w:r>
    </w:p>
    <w:p>
      <w:pPr>
        <w:spacing w:before="0" w:after="0"/>
        <w:ind w:firstLine="720"/>
        <w:jc w:val="both"/>
      </w:pPr>
      <w:r>
        <w:rPr>
          <w:rFonts w:ascii="Times New Roman" w:eastAsia="Times New Roman" w:hAnsi="Times New Roman" w:cs="Times New Roman"/>
          <w:highlight w:val="none"/>
        </w:rPr>
        <w:t xml:space="preserve">Истец понес расходы по уплате госпошлины в размере </w:t>
      </w:r>
      <w:r>
        <w:rPr>
          <w:rStyle w:val="cat-Sumgrp-29rplc-5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которые в силу ст. 98 ГПК РФ суд полагает </w:t>
      </w:r>
      <w:r>
        <w:rPr>
          <w:rFonts w:ascii="Times New Roman" w:eastAsia="Times New Roman" w:hAnsi="Times New Roman" w:cs="Times New Roman"/>
          <w:highlight w:val="none"/>
        </w:rPr>
        <w:t xml:space="preserve">необходимым </w:t>
      </w:r>
      <w:r>
        <w:rPr>
          <w:rFonts w:ascii="Times New Roman" w:eastAsia="Times New Roman" w:hAnsi="Times New Roman" w:cs="Times New Roman"/>
          <w:highlight w:val="none"/>
        </w:rPr>
        <w:t xml:space="preserve">взыскать с ответчика в пользу истца. </w:t>
      </w:r>
    </w:p>
    <w:p>
      <w:pPr>
        <w:spacing w:before="0" w:after="0"/>
        <w:ind w:firstLine="720"/>
        <w:jc w:val="both"/>
      </w:pPr>
      <w:r>
        <w:rPr>
          <w:rFonts w:ascii="Times New Roman" w:eastAsia="Times New Roman" w:hAnsi="Times New Roman" w:cs="Times New Roman"/>
          <w:highlight w:val="none"/>
        </w:rPr>
        <w:t>На основании изложенного, руководствуясь ст. ст. 194-198 ГПК РФ, суд</w:t>
      </w:r>
    </w:p>
    <w:p>
      <w:pPr>
        <w:spacing w:before="0" w:after="0"/>
        <w:ind w:firstLine="720"/>
        <w:jc w:val="both"/>
      </w:pPr>
    </w:p>
    <w:p>
      <w:pPr>
        <w:spacing w:before="0" w:after="0"/>
        <w:jc w:val="center"/>
      </w:pPr>
      <w:r>
        <w:rPr>
          <w:rFonts w:ascii="Times New Roman" w:eastAsia="Times New Roman" w:hAnsi="Times New Roman" w:cs="Times New Roman"/>
          <w:highlight w:val="none"/>
        </w:rPr>
        <w:t>решил</w:t>
      </w:r>
      <w:r>
        <w:rPr>
          <w:rFonts w:ascii="Times New Roman" w:eastAsia="Times New Roman" w:hAnsi="Times New Roman" w:cs="Times New Roman"/>
          <w:highlight w:val="none"/>
        </w:rPr>
        <w:t>:</w:t>
      </w:r>
    </w:p>
    <w:p>
      <w:pPr>
        <w:spacing w:before="0" w:after="0"/>
        <w:jc w:val="center"/>
      </w:pPr>
    </w:p>
    <w:p>
      <w:pPr>
        <w:spacing w:before="0" w:after="0"/>
        <w:ind w:firstLine="720"/>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сковые требования </w:t>
      </w:r>
      <w:r>
        <w:rPr>
          <w:rFonts w:ascii="Times New Roman" w:eastAsia="Times New Roman" w:hAnsi="Times New Roman" w:cs="Times New Roman"/>
          <w:highlight w:val="none"/>
        </w:rPr>
        <w:t xml:space="preserve">ПАО Сбербанк в лице филиала Московского банка ПАО Сбербанк к Джапарову Н. о расторжении договора, взыскании задолженности по кредитному договору - </w:t>
      </w:r>
      <w:r>
        <w:rPr>
          <w:rFonts w:ascii="Times New Roman" w:eastAsia="Times New Roman" w:hAnsi="Times New Roman" w:cs="Times New Roman"/>
          <w:highlight w:val="none"/>
        </w:rPr>
        <w:t>удовлетворить.</w:t>
      </w:r>
    </w:p>
    <w:p>
      <w:pPr>
        <w:spacing w:before="0" w:after="0"/>
        <w:ind w:firstLine="720"/>
        <w:jc w:val="both"/>
      </w:pPr>
      <w:r>
        <w:rPr>
          <w:rFonts w:ascii="Times New Roman" w:eastAsia="Times New Roman" w:hAnsi="Times New Roman" w:cs="Times New Roman"/>
          <w:highlight w:val="none"/>
        </w:rPr>
        <w:t xml:space="preserve">Расторгнуть кредитный договор № </w:t>
      </w:r>
      <w:r>
        <w:rPr>
          <w:rFonts w:ascii="Times New Roman" w:eastAsia="Times New Roman" w:hAnsi="Times New Roman" w:cs="Times New Roman"/>
          <w:highlight w:val="none"/>
        </w:rPr>
        <w:t>93495067</w:t>
      </w:r>
      <w:r>
        <w:rPr>
          <w:rFonts w:ascii="Times New Roman" w:eastAsia="Times New Roman" w:hAnsi="Times New Roman" w:cs="Times New Roman"/>
          <w:highlight w:val="none"/>
        </w:rPr>
        <w:t xml:space="preserve"> от </w:t>
      </w:r>
      <w:r>
        <w:rPr>
          <w:rStyle w:val="cat-Dategrp-7rplc-54"/>
          <w:rFonts w:ascii="Times New Roman" w:eastAsia="Times New Roman" w:hAnsi="Times New Roman" w:cs="Times New Roman"/>
          <w:highlight w:val="none"/>
        </w:rPr>
        <w:t>дата</w:t>
      </w:r>
      <w:r>
        <w:rPr>
          <w:rFonts w:ascii="Times New Roman" w:eastAsia="Times New Roman" w:hAnsi="Times New Roman" w:cs="Times New Roman"/>
          <w:highlight w:val="none"/>
        </w:rPr>
        <w:t>, заключенный между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и Джапаровым Н.</w:t>
      </w:r>
    </w:p>
    <w:p>
      <w:pPr>
        <w:spacing w:before="0" w:after="0"/>
        <w:ind w:firstLine="720"/>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 xml:space="preserve">Джапарова Н.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филиала – Московского банка ПАО Сбербанк задолженность по кредитному договору в сумме </w:t>
      </w:r>
      <w:r>
        <w:rPr>
          <w:rStyle w:val="cat-Sumgrp-24rplc-57"/>
          <w:rFonts w:ascii="Times New Roman" w:eastAsia="Times New Roman" w:hAnsi="Times New Roman" w:cs="Times New Roman"/>
          <w:highlight w:val="none"/>
        </w:rPr>
        <w:t>сумма</w:t>
      </w:r>
      <w:r>
        <w:rPr>
          <w:rFonts w:ascii="Times New Roman" w:eastAsia="Times New Roman" w:hAnsi="Times New Roman" w:cs="Times New Roman"/>
          <w:highlight w:val="none"/>
        </w:rPr>
        <w:t>, расходы по гос</w:t>
      </w:r>
      <w:r>
        <w:rPr>
          <w:rFonts w:ascii="Times New Roman" w:eastAsia="Times New Roman" w:hAnsi="Times New Roman" w:cs="Times New Roman"/>
          <w:highlight w:val="none"/>
        </w:rPr>
        <w:t xml:space="preserve">ударственной </w:t>
      </w:r>
      <w:r>
        <w:rPr>
          <w:rFonts w:ascii="Times New Roman" w:eastAsia="Times New Roman" w:hAnsi="Times New Roman" w:cs="Times New Roman"/>
          <w:highlight w:val="none"/>
        </w:rPr>
        <w:t xml:space="preserve">пошлине в размере </w:t>
      </w:r>
      <w:r>
        <w:rPr>
          <w:rStyle w:val="cat-Sumgrp-29rplc-58"/>
          <w:rFonts w:ascii="Times New Roman" w:eastAsia="Times New Roman" w:hAnsi="Times New Roman" w:cs="Times New Roman"/>
          <w:highlight w:val="none"/>
        </w:rPr>
        <w:t>сумма</w:t>
      </w:r>
    </w:p>
    <w:p>
      <w:pPr>
        <w:spacing w:before="0" w:after="0"/>
        <w:ind w:firstLine="720"/>
        <w:jc w:val="both"/>
      </w:pPr>
      <w:r>
        <w:rPr>
          <w:rFonts w:ascii="Times New Roman" w:eastAsia="Times New Roman" w:hAnsi="Times New Roman" w:cs="Times New Roman"/>
          <w:highlight w:val="none"/>
        </w:rPr>
        <w:t xml:space="preserve">Решение может быть обжаловано в апелляционном порядке в Московский городской суд через </w:t>
      </w:r>
      <w:r>
        <w:rPr>
          <w:rFonts w:ascii="Times New Roman" w:eastAsia="Times New Roman" w:hAnsi="Times New Roman" w:cs="Times New Roman"/>
          <w:highlight w:val="none"/>
        </w:rPr>
        <w:t xml:space="preserve">Бутырский </w:t>
      </w:r>
      <w:r>
        <w:rPr>
          <w:rFonts w:ascii="Times New Roman" w:eastAsia="Times New Roman" w:hAnsi="Times New Roman" w:cs="Times New Roman"/>
          <w:highlight w:val="none"/>
        </w:rPr>
        <w:t xml:space="preserve">районный суд </w:t>
      </w:r>
      <w:r>
        <w:rPr>
          <w:rStyle w:val="cat-Addressgrp-5rplc-5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Судья:</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rPr>
          <w:sz w:val="16"/>
          <w:szCs w:val="16"/>
        </w:rPr>
      </w:pPr>
      <w:r>
        <w:rPr>
          <w:rFonts w:ascii="Times New Roman" w:eastAsia="Times New Roman" w:hAnsi="Times New Roman" w:cs="Times New Roman"/>
          <w:sz w:val="16"/>
          <w:szCs w:val="16"/>
          <w:highlight w:val="none"/>
        </w:rPr>
        <w:t xml:space="preserve">Решение суда в окончательной форме принято </w:t>
      </w:r>
      <w:r>
        <w:rPr>
          <w:rStyle w:val="cat-Dategrp-16rplc-60"/>
          <w:rFonts w:ascii="Times New Roman" w:eastAsia="Times New Roman" w:hAnsi="Times New Roman" w:cs="Times New Roman"/>
          <w:sz w:val="16"/>
          <w:szCs w:val="16"/>
          <w:highlight w:val="none"/>
        </w:rPr>
        <w:t>дата</w:t>
      </w:r>
    </w:p>
    <w:p>
      <w:pPr>
        <w:spacing w:before="0" w:after="0"/>
        <w:jc w:val="right"/>
      </w:pPr>
      <w:r>
        <w:rPr>
          <w:rFonts w:ascii="Times New Roman" w:eastAsia="Times New Roman" w:hAnsi="Times New Roman" w:cs="Times New Roman"/>
          <w:highlight w:val="none"/>
        </w:rPr>
        <w:t>УИД 77</w:t>
      </w:r>
      <w:r>
        <w:rPr>
          <w:rFonts w:ascii="Times New Roman" w:eastAsia="Times New Roman" w:hAnsi="Times New Roman" w:cs="Times New Roman"/>
          <w:highlight w:val="none"/>
        </w:rPr>
        <w:t>RS</w:t>
      </w:r>
      <w:r>
        <w:rPr>
          <w:rFonts w:ascii="Times New Roman" w:eastAsia="Times New Roman" w:hAnsi="Times New Roman" w:cs="Times New Roman"/>
          <w:highlight w:val="none"/>
        </w:rPr>
        <w:t>0003-02-2022-001</w:t>
      </w:r>
      <w:r>
        <w:rPr>
          <w:rFonts w:ascii="Times New Roman" w:eastAsia="Times New Roman" w:hAnsi="Times New Roman" w:cs="Times New Roman"/>
          <w:highlight w:val="none"/>
        </w:rPr>
        <w:t>339-58</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jc w:val="center"/>
      </w:pPr>
      <w:r>
        <w:rPr>
          <w:rFonts w:ascii="Times New Roman" w:eastAsia="Times New Roman" w:hAnsi="Times New Roman" w:cs="Times New Roman"/>
          <w:b/>
          <w:bCs/>
          <w:highlight w:val="none"/>
        </w:rPr>
        <w:t>РЕШЕНИЕ</w:t>
      </w:r>
    </w:p>
    <w:p>
      <w:pPr>
        <w:spacing w:before="0" w:after="0"/>
        <w:jc w:val="center"/>
      </w:pPr>
      <w:r>
        <w:rPr>
          <w:rFonts w:ascii="Times New Roman" w:eastAsia="Times New Roman" w:hAnsi="Times New Roman" w:cs="Times New Roman"/>
          <w:b/>
          <w:bCs/>
          <w:highlight w:val="none"/>
        </w:rPr>
        <w:t xml:space="preserve">Резолютивная часть </w:t>
      </w:r>
    </w:p>
    <w:p>
      <w:pPr>
        <w:spacing w:before="0" w:after="0"/>
        <w:ind w:firstLine="708"/>
        <w:rPr>
          <w:sz w:val="24"/>
          <w:szCs w:val="24"/>
        </w:rPr>
      </w:pPr>
      <w:r>
        <w:rPr>
          <w:rStyle w:val="cat-Addressgrp-0rplc-6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Dategrp-6rplc-62"/>
          <w:rFonts w:ascii="Times New Roman" w:eastAsia="Times New Roman" w:hAnsi="Times New Roman" w:cs="Times New Roman"/>
          <w:highlight w:val="none"/>
        </w:rPr>
        <w:t>дата</w:t>
      </w:r>
    </w:p>
    <w:p>
      <w:pPr>
        <w:spacing w:before="0" w:after="0"/>
        <w:ind w:firstLine="708"/>
      </w:pPr>
    </w:p>
    <w:p>
      <w:pPr>
        <w:spacing w:before="0" w:after="0"/>
        <w:ind w:firstLine="708"/>
      </w:pPr>
      <w:r>
        <w:rPr>
          <w:rFonts w:ascii="Times New Roman" w:eastAsia="Times New Roman" w:hAnsi="Times New Roman" w:cs="Times New Roman"/>
          <w:highlight w:val="none"/>
        </w:rPr>
        <w:t xml:space="preserve">Бутырский районный суд </w:t>
      </w:r>
      <w:r>
        <w:rPr>
          <w:rStyle w:val="cat-Addressgrp-1rplc-6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ind w:firstLine="708"/>
      </w:pPr>
      <w:r>
        <w:rPr>
          <w:rFonts w:ascii="Times New Roman" w:eastAsia="Times New Roman" w:hAnsi="Times New Roman" w:cs="Times New Roman"/>
          <w:highlight w:val="none"/>
        </w:rPr>
        <w:t xml:space="preserve">в составе председательствующего судьи </w:t>
      </w:r>
      <w:r>
        <w:rPr>
          <w:rFonts w:ascii="Times New Roman" w:eastAsia="Times New Roman" w:hAnsi="Times New Roman" w:cs="Times New Roman"/>
          <w:highlight w:val="none"/>
        </w:rPr>
        <w:t>Бойковой</w:t>
      </w:r>
      <w:r>
        <w:rPr>
          <w:rFonts w:ascii="Times New Roman" w:eastAsia="Times New Roman" w:hAnsi="Times New Roman" w:cs="Times New Roman"/>
          <w:highlight w:val="none"/>
        </w:rPr>
        <w:t xml:space="preserve"> А.А.,</w:t>
      </w:r>
    </w:p>
    <w:p>
      <w:pPr>
        <w:spacing w:before="0" w:after="0"/>
        <w:ind w:firstLine="708"/>
      </w:pPr>
      <w:r>
        <w:rPr>
          <w:rFonts w:ascii="Times New Roman" w:eastAsia="Times New Roman" w:hAnsi="Times New Roman" w:cs="Times New Roman"/>
          <w:highlight w:val="none"/>
        </w:rPr>
        <w:t xml:space="preserve">при секретаре </w:t>
      </w:r>
      <w:r>
        <w:rPr>
          <w:rStyle w:val="cat-FIOgrp-18rplc-65"/>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1601/</w:t>
      </w:r>
      <w:r>
        <w:rPr>
          <w:rFonts w:ascii="Times New Roman" w:eastAsia="Times New Roman" w:hAnsi="Times New Roman" w:cs="Times New Roman"/>
          <w:highlight w:val="none"/>
        </w:rPr>
        <w:t>22 по иску</w:t>
      </w:r>
      <w:r>
        <w:rPr>
          <w:rFonts w:ascii="Times New Roman" w:eastAsia="Times New Roman" w:hAnsi="Times New Roman" w:cs="Times New Roman"/>
          <w:highlight w:val="none"/>
        </w:rPr>
        <w:t xml:space="preserve"> ПАО Сбербанк в лице филиала Московского банка ПАО Сбербанк к Джапарову Н. о расторжении договора, взыскании задолженности по кредитному договору</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руководствуясь ст. ст. 193,199 ГПК РФ, суд</w:t>
      </w:r>
    </w:p>
    <w:p>
      <w:pPr>
        <w:spacing w:before="0" w:after="0"/>
        <w:ind w:firstLine="720"/>
        <w:jc w:val="both"/>
      </w:pPr>
    </w:p>
    <w:p>
      <w:pPr>
        <w:spacing w:before="0" w:after="0"/>
        <w:jc w:val="center"/>
      </w:pPr>
      <w:r>
        <w:rPr>
          <w:rFonts w:ascii="Times New Roman" w:eastAsia="Times New Roman" w:hAnsi="Times New Roman" w:cs="Times New Roman"/>
          <w:highlight w:val="none"/>
        </w:rPr>
        <w:t>решил:</w:t>
      </w:r>
    </w:p>
    <w:p>
      <w:pPr>
        <w:spacing w:before="0" w:after="0"/>
        <w:jc w:val="center"/>
      </w:pPr>
    </w:p>
    <w:p>
      <w:pPr>
        <w:spacing w:before="0" w:after="0"/>
        <w:ind w:firstLine="720"/>
        <w:jc w:val="both"/>
      </w:pPr>
      <w:r>
        <w:rPr>
          <w:rFonts w:ascii="Times New Roman" w:eastAsia="Times New Roman" w:hAnsi="Times New Roman" w:cs="Times New Roman"/>
          <w:highlight w:val="none"/>
        </w:rPr>
        <w:t>исковые требования ПАО Сбербанк в лице филиала Московского банка ПАО Сбербанк к Джапарову Н. о расторжении договора, взыскании задолженности по кредитному договору - удовлетворить.</w:t>
      </w:r>
    </w:p>
    <w:p>
      <w:pPr>
        <w:spacing w:before="0" w:after="0"/>
        <w:ind w:firstLine="720"/>
        <w:jc w:val="both"/>
      </w:pPr>
      <w:r>
        <w:rPr>
          <w:rFonts w:ascii="Times New Roman" w:eastAsia="Times New Roman" w:hAnsi="Times New Roman" w:cs="Times New Roman"/>
          <w:highlight w:val="none"/>
        </w:rPr>
        <w:t xml:space="preserve">Расторгнуть кредитный договор № 93495067 от </w:t>
      </w:r>
      <w:r>
        <w:rPr>
          <w:rStyle w:val="cat-Dategrp-7rplc-68"/>
          <w:rFonts w:ascii="Times New Roman" w:eastAsia="Times New Roman" w:hAnsi="Times New Roman" w:cs="Times New Roman"/>
          <w:highlight w:val="none"/>
        </w:rPr>
        <w:t>дата</w:t>
      </w:r>
      <w:r>
        <w:rPr>
          <w:rFonts w:ascii="Times New Roman" w:eastAsia="Times New Roman" w:hAnsi="Times New Roman" w:cs="Times New Roman"/>
          <w:highlight w:val="none"/>
        </w:rPr>
        <w:t>, заключенный между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и Джапаровым Н.</w:t>
      </w:r>
    </w:p>
    <w:p>
      <w:pPr>
        <w:spacing w:before="0" w:after="0"/>
        <w:ind w:firstLine="720"/>
        <w:jc w:val="both"/>
      </w:pPr>
      <w:r>
        <w:rPr>
          <w:rFonts w:ascii="Times New Roman" w:eastAsia="Times New Roman" w:hAnsi="Times New Roman" w:cs="Times New Roman"/>
          <w:highlight w:val="none"/>
        </w:rPr>
        <w:t>Взыскать с Джапарова Н. в пользу 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Московского банка ПАО Сбербанк задолженность по кредитному договору в сумме </w:t>
      </w:r>
      <w:r>
        <w:rPr>
          <w:rStyle w:val="cat-Sumgrp-24rplc-7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государственной пошлине в размере </w:t>
      </w:r>
      <w:r>
        <w:rPr>
          <w:rStyle w:val="cat-Sumgrp-29rplc-72"/>
          <w:rFonts w:ascii="Times New Roman" w:eastAsia="Times New Roman" w:hAnsi="Times New Roman" w:cs="Times New Roman"/>
          <w:highlight w:val="none"/>
        </w:rPr>
        <w:t>сумма</w:t>
      </w:r>
    </w:p>
    <w:p>
      <w:pPr>
        <w:spacing w:before="0" w:after="0"/>
        <w:ind w:firstLine="720"/>
        <w:jc w:val="both"/>
      </w:pPr>
      <w:r>
        <w:rPr>
          <w:rFonts w:ascii="Times New Roman" w:eastAsia="Times New Roman" w:hAnsi="Times New Roman" w:cs="Times New Roman"/>
          <w:highlight w:val="none"/>
        </w:rPr>
        <w:t xml:space="preserve">Решение может быть обжаловано в апелляционном порядке в Московский городской суд через Бутырский районный суд </w:t>
      </w:r>
      <w:r>
        <w:rPr>
          <w:rStyle w:val="cat-Addressgrp-5rplc-7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Судья:</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08"/>
      </w:pPr>
    </w:p>
    <w:p>
      <w:pPr>
        <w:spacing w:before="0" w:after="0"/>
        <w:ind w:firstLine="720"/>
        <w:jc w:val="both"/>
        <w:rPr>
          <w:sz w:val="16"/>
          <w:szCs w:val="16"/>
        </w:rPr>
      </w:pPr>
    </w:p>
    <w:p>
      <w:pPr>
        <w:spacing w:before="0" w:after="0"/>
        <w:ind w:firstLine="720"/>
        <w:jc w:val="both"/>
      </w:pP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Dategrp-6rplc-1">
    <w:name w:val="cat-Date grp-6 rplc-1"/>
    <w:basedOn w:val="DefaultParagraphFont"/>
  </w:style>
  <w:style w:type="character" w:customStyle="1" w:styleId="cat-Addressgrp-1rplc-2">
    <w:name w:val="cat-Address grp-1 rplc-2"/>
    <w:basedOn w:val="DefaultParagraphFont"/>
  </w:style>
  <w:style w:type="character" w:customStyle="1" w:styleId="cat-FIOgrp-18rplc-4">
    <w:name w:val="cat-FIO grp-18 rplc-4"/>
    <w:basedOn w:val="DefaultParagraphFont"/>
  </w:style>
  <w:style w:type="character" w:customStyle="1" w:styleId="cat-Dategrp-7rplc-7">
    <w:name w:val="cat-Date grp-7 rplc-7"/>
    <w:basedOn w:val="DefaultParagraphFont"/>
  </w:style>
  <w:style w:type="character" w:customStyle="1" w:styleId="cat-Sumgrp-21rplc-9">
    <w:name w:val="cat-Sum grp-21 rplc-9"/>
    <w:basedOn w:val="DefaultParagraphFont"/>
  </w:style>
  <w:style w:type="character" w:customStyle="1" w:styleId="cat-Addressgrp-2rplc-10">
    <w:name w:val="cat-Address grp-2 rplc-10"/>
    <w:basedOn w:val="DefaultParagraphFont"/>
  </w:style>
  <w:style w:type="character" w:customStyle="1" w:styleId="cat-Dategrp-7rplc-11">
    <w:name w:val="cat-Date grp-7 rplc-11"/>
    <w:basedOn w:val="DefaultParagraphFont"/>
  </w:style>
  <w:style w:type="character" w:customStyle="1" w:styleId="cat-Sumgrp-22rplc-12">
    <w:name w:val="cat-Sum grp-22 rplc-12"/>
    <w:basedOn w:val="DefaultParagraphFont"/>
  </w:style>
  <w:style w:type="character" w:customStyle="1" w:styleId="cat-Addressgrp-3rplc-13">
    <w:name w:val="cat-Address grp-3 rplc-13"/>
    <w:basedOn w:val="DefaultParagraphFont"/>
  </w:style>
  <w:style w:type="character" w:customStyle="1" w:styleId="cat-Sumgrp-23rplc-14">
    <w:name w:val="cat-Sum grp-23 rplc-14"/>
    <w:basedOn w:val="DefaultParagraphFont"/>
  </w:style>
  <w:style w:type="character" w:customStyle="1" w:styleId="cat-Dategrp-8rplc-15">
    <w:name w:val="cat-Date grp-8 rplc-15"/>
    <w:basedOn w:val="DefaultParagraphFont"/>
  </w:style>
  <w:style w:type="character" w:customStyle="1" w:styleId="cat-Dategrp-7rplc-16">
    <w:name w:val="cat-Date grp-7 rplc-16"/>
    <w:basedOn w:val="DefaultParagraphFont"/>
  </w:style>
  <w:style w:type="character" w:customStyle="1" w:styleId="cat-Sumgrp-24rplc-17">
    <w:name w:val="cat-Sum grp-24 rplc-17"/>
    <w:basedOn w:val="DefaultParagraphFont"/>
  </w:style>
  <w:style w:type="character" w:customStyle="1" w:styleId="cat-Sumgrp-25rplc-18">
    <w:name w:val="cat-Sum grp-25 rplc-18"/>
    <w:basedOn w:val="DefaultParagraphFont"/>
  </w:style>
  <w:style w:type="character" w:customStyle="1" w:styleId="cat-Sumgrp-26rplc-19">
    <w:name w:val="cat-Sum grp-26 rplc-19"/>
    <w:basedOn w:val="DefaultParagraphFont"/>
  </w:style>
  <w:style w:type="character" w:customStyle="1" w:styleId="cat-Sumgrp-27rplc-20">
    <w:name w:val="cat-Sum grp-27 rplc-20"/>
    <w:basedOn w:val="DefaultParagraphFont"/>
  </w:style>
  <w:style w:type="character" w:customStyle="1" w:styleId="cat-Sumgrp-28rplc-21">
    <w:name w:val="cat-Sum grp-28 rplc-21"/>
    <w:basedOn w:val="DefaultParagraphFont"/>
  </w:style>
  <w:style w:type="character" w:customStyle="1" w:styleId="cat-Sumgrp-24rplc-22">
    <w:name w:val="cat-Sum grp-24 rplc-22"/>
    <w:basedOn w:val="DefaultParagraphFont"/>
  </w:style>
  <w:style w:type="character" w:customStyle="1" w:styleId="cat-Sumgrp-29rplc-23">
    <w:name w:val="cat-Sum grp-29 rplc-23"/>
    <w:basedOn w:val="DefaultParagraphFont"/>
  </w:style>
  <w:style w:type="character" w:customStyle="1" w:styleId="cat-FIOgrp-20rplc-24">
    <w:name w:val="cat-FIO grp-20 rplc-24"/>
    <w:basedOn w:val="DefaultParagraphFont"/>
  </w:style>
  <w:style w:type="character" w:customStyle="1" w:styleId="cat-Dategrp-7rplc-25">
    <w:name w:val="cat-Date grp-7 rplc-25"/>
    <w:basedOn w:val="DefaultParagraphFont"/>
  </w:style>
  <w:style w:type="character" w:customStyle="1" w:styleId="cat-Sumgrp-30rplc-27">
    <w:name w:val="cat-Sum grp-30 rplc-27"/>
    <w:basedOn w:val="DefaultParagraphFont"/>
  </w:style>
  <w:style w:type="character" w:customStyle="1" w:styleId="cat-Dategrp-9rplc-28">
    <w:name w:val="cat-Date grp-9 rplc-28"/>
    <w:basedOn w:val="DefaultParagraphFont"/>
  </w:style>
  <w:style w:type="character" w:customStyle="1" w:styleId="cat-Dategrp-10rplc-29">
    <w:name w:val="cat-Date grp-10 rplc-29"/>
    <w:basedOn w:val="DefaultParagraphFont"/>
  </w:style>
  <w:style w:type="character" w:customStyle="1" w:styleId="cat-OrganizationNamegrp-31rplc-30">
    <w:name w:val="cat-OrganizationName grp-31 rplc-30"/>
    <w:basedOn w:val="DefaultParagraphFont"/>
  </w:style>
  <w:style w:type="character" w:customStyle="1" w:styleId="cat-OrganizationNamegrp-32rplc-31">
    <w:name w:val="cat-OrganizationName grp-32 rplc-31"/>
    <w:basedOn w:val="DefaultParagraphFont"/>
  </w:style>
  <w:style w:type="character" w:customStyle="1" w:styleId="cat-Dategrp-11rplc-32">
    <w:name w:val="cat-Date grp-11 rplc-32"/>
    <w:basedOn w:val="DefaultParagraphFont"/>
  </w:style>
  <w:style w:type="character" w:customStyle="1" w:styleId="cat-Dategrp-12rplc-33">
    <w:name w:val="cat-Date grp-12 rplc-33"/>
    <w:basedOn w:val="DefaultParagraphFont"/>
  </w:style>
  <w:style w:type="character" w:customStyle="1" w:styleId="cat-Dategrp-13rplc-34">
    <w:name w:val="cat-Date grp-13 rplc-34"/>
    <w:basedOn w:val="DefaultParagraphFont"/>
  </w:style>
  <w:style w:type="character" w:customStyle="1" w:styleId="cat-Dategrp-7rplc-35">
    <w:name w:val="cat-Date grp-7 rplc-35"/>
    <w:basedOn w:val="DefaultParagraphFont"/>
  </w:style>
  <w:style w:type="character" w:customStyle="1" w:styleId="cat-Dategrp-7rplc-36">
    <w:name w:val="cat-Date grp-7 rplc-36"/>
    <w:basedOn w:val="DefaultParagraphFont"/>
  </w:style>
  <w:style w:type="character" w:customStyle="1" w:styleId="cat-Addressgrp-2rplc-37">
    <w:name w:val="cat-Address grp-2 rplc-37"/>
    <w:basedOn w:val="DefaultParagraphFont"/>
  </w:style>
  <w:style w:type="character" w:customStyle="1" w:styleId="cat-Dategrp-7rplc-38">
    <w:name w:val="cat-Date grp-7 rplc-38"/>
    <w:basedOn w:val="DefaultParagraphFont"/>
  </w:style>
  <w:style w:type="character" w:customStyle="1" w:styleId="cat-Sumgrp-30rplc-39">
    <w:name w:val="cat-Sum grp-30 rplc-39"/>
    <w:basedOn w:val="DefaultParagraphFont"/>
  </w:style>
  <w:style w:type="character" w:customStyle="1" w:styleId="cat-Addressgrp-3rplc-40">
    <w:name w:val="cat-Address grp-3 rplc-40"/>
    <w:basedOn w:val="DefaultParagraphFont"/>
  </w:style>
  <w:style w:type="character" w:customStyle="1" w:styleId="cat-Sumgrp-23rplc-41">
    <w:name w:val="cat-Sum grp-23 rplc-41"/>
    <w:basedOn w:val="DefaultParagraphFont"/>
  </w:style>
  <w:style w:type="character" w:customStyle="1" w:styleId="cat-Addressgrp-4rplc-42">
    <w:name w:val="cat-Address grp-4 rplc-42"/>
    <w:basedOn w:val="DefaultParagraphFont"/>
  </w:style>
  <w:style w:type="character" w:customStyle="1" w:styleId="cat-Dategrp-14rplc-43">
    <w:name w:val="cat-Date grp-14 rplc-43"/>
    <w:basedOn w:val="DefaultParagraphFont"/>
  </w:style>
  <w:style w:type="character" w:customStyle="1" w:styleId="cat-Dategrp-8rplc-44">
    <w:name w:val="cat-Date grp-8 rplc-44"/>
    <w:basedOn w:val="DefaultParagraphFont"/>
  </w:style>
  <w:style w:type="character" w:customStyle="1" w:styleId="cat-Dategrp-7rplc-45">
    <w:name w:val="cat-Date grp-7 rplc-45"/>
    <w:basedOn w:val="DefaultParagraphFont"/>
  </w:style>
  <w:style w:type="character" w:customStyle="1" w:styleId="cat-Sumgrp-24rplc-46">
    <w:name w:val="cat-Sum grp-24 rplc-46"/>
    <w:basedOn w:val="DefaultParagraphFont"/>
  </w:style>
  <w:style w:type="character" w:customStyle="1" w:styleId="cat-Sumgrp-25rplc-47">
    <w:name w:val="cat-Sum grp-25 rplc-47"/>
    <w:basedOn w:val="DefaultParagraphFont"/>
  </w:style>
  <w:style w:type="character" w:customStyle="1" w:styleId="cat-Sumgrp-26rplc-48">
    <w:name w:val="cat-Sum grp-26 rplc-48"/>
    <w:basedOn w:val="DefaultParagraphFont"/>
  </w:style>
  <w:style w:type="character" w:customStyle="1" w:styleId="cat-Sumgrp-27rplc-49">
    <w:name w:val="cat-Sum grp-27 rplc-49"/>
    <w:basedOn w:val="DefaultParagraphFont"/>
  </w:style>
  <w:style w:type="character" w:customStyle="1" w:styleId="cat-Sumgrp-28rplc-50">
    <w:name w:val="cat-Sum grp-28 rplc-50"/>
    <w:basedOn w:val="DefaultParagraphFont"/>
  </w:style>
  <w:style w:type="character" w:customStyle="1" w:styleId="cat-Dategrp-15rplc-51">
    <w:name w:val="cat-Date grp-15 rplc-51"/>
    <w:basedOn w:val="DefaultParagraphFont"/>
  </w:style>
  <w:style w:type="character" w:customStyle="1" w:styleId="cat-Sumgrp-29rplc-52">
    <w:name w:val="cat-Sum grp-29 rplc-52"/>
    <w:basedOn w:val="DefaultParagraphFont"/>
  </w:style>
  <w:style w:type="character" w:customStyle="1" w:styleId="cat-Dategrp-7rplc-54">
    <w:name w:val="cat-Date grp-7 rplc-54"/>
    <w:basedOn w:val="DefaultParagraphFont"/>
  </w:style>
  <w:style w:type="character" w:customStyle="1" w:styleId="cat-Sumgrp-24rplc-57">
    <w:name w:val="cat-Sum grp-24 rplc-57"/>
    <w:basedOn w:val="DefaultParagraphFont"/>
  </w:style>
  <w:style w:type="character" w:customStyle="1" w:styleId="cat-Sumgrp-29rplc-58">
    <w:name w:val="cat-Sum grp-29 rplc-58"/>
    <w:basedOn w:val="DefaultParagraphFont"/>
  </w:style>
  <w:style w:type="character" w:customStyle="1" w:styleId="cat-Addressgrp-5rplc-59">
    <w:name w:val="cat-Address grp-5 rplc-59"/>
    <w:basedOn w:val="DefaultParagraphFont"/>
  </w:style>
  <w:style w:type="character" w:customStyle="1" w:styleId="cat-Dategrp-16rplc-60">
    <w:name w:val="cat-Date grp-16 rplc-60"/>
    <w:basedOn w:val="DefaultParagraphFont"/>
  </w:style>
  <w:style w:type="character" w:customStyle="1" w:styleId="cat-Addressgrp-0rplc-61">
    <w:name w:val="cat-Address grp-0 rplc-61"/>
    <w:basedOn w:val="DefaultParagraphFont"/>
  </w:style>
  <w:style w:type="character" w:customStyle="1" w:styleId="cat-Dategrp-6rplc-62">
    <w:name w:val="cat-Date grp-6 rplc-62"/>
    <w:basedOn w:val="DefaultParagraphFont"/>
  </w:style>
  <w:style w:type="character" w:customStyle="1" w:styleId="cat-Addressgrp-1rplc-63">
    <w:name w:val="cat-Address grp-1 rplc-63"/>
    <w:basedOn w:val="DefaultParagraphFont"/>
  </w:style>
  <w:style w:type="character" w:customStyle="1" w:styleId="cat-FIOgrp-18rplc-65">
    <w:name w:val="cat-FIO grp-18 rplc-65"/>
    <w:basedOn w:val="DefaultParagraphFont"/>
  </w:style>
  <w:style w:type="character" w:customStyle="1" w:styleId="cat-Dategrp-7rplc-68">
    <w:name w:val="cat-Date grp-7 rplc-68"/>
    <w:basedOn w:val="DefaultParagraphFont"/>
  </w:style>
  <w:style w:type="character" w:customStyle="1" w:styleId="cat-Sumgrp-24rplc-71">
    <w:name w:val="cat-Sum grp-24 rplc-71"/>
    <w:basedOn w:val="DefaultParagraphFont"/>
  </w:style>
  <w:style w:type="character" w:customStyle="1" w:styleId="cat-Sumgrp-29rplc-72">
    <w:name w:val="cat-Sum grp-29 rplc-72"/>
    <w:basedOn w:val="DefaultParagraphFont"/>
  </w:style>
  <w:style w:type="character" w:customStyle="1" w:styleId="cat-Addressgrp-5rplc-73">
    <w:name w:val="cat-Address grp-5 rplc-7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