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ADB6" w14:textId="77777777" w:rsidR="001472A8" w:rsidRPr="00516093" w:rsidRDefault="000C4AA6" w:rsidP="00EC1DB9">
      <w:pPr>
        <w:pStyle w:val="ae"/>
        <w:tabs>
          <w:tab w:val="center" w:pos="142"/>
          <w:tab w:val="left" w:pos="188"/>
        </w:tabs>
        <w:ind w:right="-1" w:firstLine="567"/>
        <w:jc w:val="right"/>
        <w:rPr>
          <w:bCs/>
          <w:sz w:val="24"/>
          <w:szCs w:val="24"/>
          <w:lang w:val="ru-RU"/>
        </w:rPr>
      </w:pPr>
      <w:bookmarkStart w:id="0" w:name="_GoBack"/>
      <w:bookmarkEnd w:id="0"/>
      <w:r w:rsidRPr="00643F0F">
        <w:rPr>
          <w:bCs/>
          <w:sz w:val="24"/>
          <w:szCs w:val="24"/>
        </w:rPr>
        <w:t>УИД</w:t>
      </w:r>
      <w:r w:rsidRPr="00643F0F">
        <w:rPr>
          <w:sz w:val="24"/>
          <w:szCs w:val="24"/>
        </w:rPr>
        <w:t xml:space="preserve"> </w:t>
      </w:r>
      <w:r w:rsidRPr="00A04DB6">
        <w:rPr>
          <w:bCs/>
          <w:sz w:val="24"/>
          <w:szCs w:val="24"/>
        </w:rPr>
        <w:t>77RS0008-02-2022-011455-97</w:t>
      </w:r>
    </w:p>
    <w:p w14:paraId="3367DF08" w14:textId="77777777" w:rsidR="001472A8" w:rsidRPr="00A431FF" w:rsidRDefault="000C4AA6" w:rsidP="00EC1DB9">
      <w:pPr>
        <w:pStyle w:val="ae"/>
        <w:tabs>
          <w:tab w:val="center" w:pos="142"/>
          <w:tab w:val="left" w:pos="188"/>
        </w:tabs>
        <w:ind w:right="-1" w:firstLine="567"/>
        <w:jc w:val="left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Дело </w:t>
      </w:r>
      <w:r w:rsidRPr="00643F0F">
        <w:rPr>
          <w:bCs/>
          <w:sz w:val="24"/>
          <w:szCs w:val="24"/>
        </w:rPr>
        <w:t>№2-</w:t>
      </w:r>
      <w:r>
        <w:rPr>
          <w:bCs/>
          <w:sz w:val="24"/>
          <w:szCs w:val="24"/>
          <w:lang w:val="ru-RU"/>
        </w:rPr>
        <w:t>1605</w:t>
      </w:r>
      <w:r>
        <w:rPr>
          <w:bCs/>
          <w:sz w:val="24"/>
          <w:szCs w:val="24"/>
        </w:rPr>
        <w:t>/202</w:t>
      </w:r>
      <w:r>
        <w:rPr>
          <w:bCs/>
          <w:sz w:val="24"/>
          <w:szCs w:val="24"/>
          <w:lang w:val="ru-RU"/>
        </w:rPr>
        <w:t>3</w:t>
      </w:r>
    </w:p>
    <w:p w14:paraId="32E40D6C" w14:textId="77777777" w:rsidR="001472A8" w:rsidRPr="00643F0F" w:rsidRDefault="000C4AA6" w:rsidP="00EC1DB9">
      <w:pPr>
        <w:pStyle w:val="ae"/>
        <w:ind w:right="-1" w:firstLine="567"/>
        <w:rPr>
          <w:bCs/>
          <w:sz w:val="24"/>
          <w:szCs w:val="24"/>
        </w:rPr>
      </w:pPr>
      <w:r w:rsidRPr="00643F0F">
        <w:rPr>
          <w:bCs/>
          <w:sz w:val="24"/>
          <w:szCs w:val="24"/>
        </w:rPr>
        <w:t>РЕШЕНИЕ</w:t>
      </w:r>
    </w:p>
    <w:p w14:paraId="71E3C811" w14:textId="77777777" w:rsidR="001472A8" w:rsidRDefault="000C4AA6" w:rsidP="00EC1DB9">
      <w:pPr>
        <w:pStyle w:val="af0"/>
        <w:ind w:left="0" w:right="-1" w:firstLine="567"/>
        <w:rPr>
          <w:b w:val="0"/>
          <w:szCs w:val="24"/>
          <w:lang w:val="ru-RU"/>
        </w:rPr>
      </w:pPr>
      <w:r w:rsidRPr="00643F0F">
        <w:rPr>
          <w:b w:val="0"/>
          <w:szCs w:val="24"/>
        </w:rPr>
        <w:t>ИМЕНЕМ РОССИЙСКОЙ ФЕДЕРАЦИИ</w:t>
      </w:r>
    </w:p>
    <w:p w14:paraId="4A7F1A3A" w14:textId="77777777" w:rsidR="00F83020" w:rsidRPr="00A50C10" w:rsidRDefault="000C4AA6" w:rsidP="00EC1DB9">
      <w:pPr>
        <w:pStyle w:val="af0"/>
        <w:ind w:left="0" w:right="-1" w:firstLine="567"/>
        <w:rPr>
          <w:b w:val="0"/>
          <w:szCs w:val="24"/>
          <w:lang w:val="ru-RU"/>
        </w:rPr>
      </w:pPr>
      <w:r>
        <w:rPr>
          <w:b w:val="0"/>
          <w:szCs w:val="24"/>
          <w:lang w:val="ru-RU"/>
        </w:rPr>
        <w:t>(заочное)</w:t>
      </w:r>
    </w:p>
    <w:p w14:paraId="091E0C33" w14:textId="77777777" w:rsidR="001472A8" w:rsidRPr="00643F0F" w:rsidRDefault="000C4AA6" w:rsidP="00EC1DB9">
      <w:pPr>
        <w:spacing w:before="240" w:after="0" w:line="240" w:lineRule="auto"/>
        <w:ind w:right="-1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05 июня 2023</w:t>
      </w:r>
      <w:r w:rsidRPr="00643F0F">
        <w:rPr>
          <w:rFonts w:ascii="Times New Roman" w:hAnsi="Times New Roman"/>
          <w:sz w:val="24"/>
          <w:szCs w:val="24"/>
        </w:rPr>
        <w:t xml:space="preserve"> года </w:t>
      </w:r>
      <w:r w:rsidRPr="00643F0F">
        <w:rPr>
          <w:rFonts w:ascii="Times New Roman" w:hAnsi="Times New Roman"/>
          <w:sz w:val="24"/>
          <w:szCs w:val="24"/>
        </w:rPr>
        <w:tab/>
      </w:r>
      <w:r w:rsidRPr="00643F0F">
        <w:rPr>
          <w:rFonts w:ascii="Times New Roman" w:hAnsi="Times New Roman"/>
          <w:sz w:val="24"/>
          <w:szCs w:val="24"/>
        </w:rPr>
        <w:tab/>
        <w:t xml:space="preserve">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43F0F">
        <w:rPr>
          <w:rFonts w:ascii="Times New Roman" w:hAnsi="Times New Roman"/>
          <w:sz w:val="24"/>
          <w:szCs w:val="24"/>
        </w:rPr>
        <w:t>город Москва</w:t>
      </w:r>
    </w:p>
    <w:p w14:paraId="60C6ADEF" w14:textId="77777777" w:rsidR="001472A8" w:rsidRPr="00643F0F" w:rsidRDefault="000C4AA6" w:rsidP="00EC1DB9">
      <w:pPr>
        <w:pStyle w:val="21"/>
        <w:spacing w:before="240" w:after="0" w:line="240" w:lineRule="auto"/>
        <w:ind w:left="0" w:right="-1" w:firstLine="567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Зеленоградский районный суд города Москвы в составе</w:t>
      </w:r>
    </w:p>
    <w:p w14:paraId="410B8683" w14:textId="77777777" w:rsidR="001472A8" w:rsidRPr="00643F0F" w:rsidRDefault="000C4AA6" w:rsidP="00EC1DB9">
      <w:pPr>
        <w:pStyle w:val="21"/>
        <w:spacing w:after="0" w:line="240" w:lineRule="auto"/>
        <w:ind w:left="0" w:right="-1" w:firstLine="567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пре</w:t>
      </w:r>
      <w:r w:rsidRPr="00643F0F">
        <w:rPr>
          <w:rFonts w:ascii="Times New Roman" w:hAnsi="Times New Roman"/>
          <w:sz w:val="24"/>
          <w:szCs w:val="24"/>
        </w:rPr>
        <w:t>дседательствующего судьи Михайловой</w:t>
      </w:r>
      <w:r w:rsidRPr="002C0F7F"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И.А.</w:t>
      </w:r>
      <w:r w:rsidRPr="00643F0F">
        <w:rPr>
          <w:rFonts w:ascii="Times New Roman" w:hAnsi="Times New Roman"/>
          <w:sz w:val="24"/>
          <w:szCs w:val="24"/>
        </w:rPr>
        <w:t>,</w:t>
      </w:r>
    </w:p>
    <w:p w14:paraId="72341D83" w14:textId="77777777" w:rsidR="001472A8" w:rsidRPr="00643F0F" w:rsidRDefault="000C4AA6" w:rsidP="00EC1DB9">
      <w:pPr>
        <w:pStyle w:val="21"/>
        <w:spacing w:after="0" w:line="240" w:lineRule="auto"/>
        <w:ind w:left="0" w:right="-1" w:firstLine="567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при секретаре судебного заседания </w:t>
      </w:r>
      <w:r>
        <w:rPr>
          <w:rFonts w:ascii="Times New Roman" w:hAnsi="Times New Roman"/>
          <w:sz w:val="24"/>
          <w:szCs w:val="24"/>
        </w:rPr>
        <w:t>Титовой Ю.С.,</w:t>
      </w:r>
    </w:p>
    <w:p w14:paraId="545D2732" w14:textId="77777777" w:rsidR="00A431FF" w:rsidRPr="00643F0F" w:rsidRDefault="000C4AA6" w:rsidP="00EC1DB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рассмотрев в открытом судебном заседании гражданское дело по исков</w:t>
      </w:r>
      <w:r>
        <w:rPr>
          <w:rFonts w:ascii="Times New Roman" w:hAnsi="Times New Roman"/>
          <w:sz w:val="24"/>
          <w:szCs w:val="24"/>
        </w:rPr>
        <w:t xml:space="preserve">ым </w:t>
      </w:r>
      <w:r w:rsidRPr="00643F0F">
        <w:rPr>
          <w:rFonts w:ascii="Times New Roman" w:hAnsi="Times New Roman"/>
          <w:sz w:val="24"/>
          <w:szCs w:val="24"/>
        </w:rPr>
        <w:t>заявлени</w:t>
      </w:r>
      <w:r>
        <w:rPr>
          <w:rFonts w:ascii="Times New Roman" w:hAnsi="Times New Roman"/>
          <w:sz w:val="24"/>
          <w:szCs w:val="24"/>
        </w:rPr>
        <w:t>ям</w:t>
      </w:r>
      <w:r w:rsidRPr="00643F0F">
        <w:rPr>
          <w:rFonts w:ascii="Times New Roman" w:hAnsi="Times New Roman"/>
          <w:sz w:val="24"/>
          <w:szCs w:val="24"/>
        </w:rPr>
        <w:t xml:space="preserve"> </w:t>
      </w:r>
      <w:r w:rsidRPr="00A431FF">
        <w:rPr>
          <w:rFonts w:ascii="Times New Roman" w:hAnsi="Times New Roman"/>
          <w:sz w:val="24"/>
          <w:szCs w:val="24"/>
        </w:rPr>
        <w:t xml:space="preserve">ПАО Сбербанк в лице филиала Московского банка ПАО Сбербанк к </w:t>
      </w:r>
      <w:r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АО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1FF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раст</w:t>
      </w:r>
      <w:r>
        <w:rPr>
          <w:rFonts w:ascii="Times New Roman" w:hAnsi="Times New Roman"/>
          <w:sz w:val="24"/>
          <w:szCs w:val="24"/>
        </w:rPr>
        <w:t>оржени</w:t>
      </w:r>
      <w:r>
        <w:rPr>
          <w:rFonts w:ascii="Times New Roman" w:hAnsi="Times New Roman"/>
          <w:sz w:val="24"/>
          <w:szCs w:val="24"/>
        </w:rPr>
        <w:t>и кредитных</w:t>
      </w:r>
      <w:r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431FF">
        <w:rPr>
          <w:rFonts w:ascii="Times New Roman" w:hAnsi="Times New Roman"/>
          <w:sz w:val="24"/>
          <w:szCs w:val="24"/>
        </w:rPr>
        <w:t>взыск</w:t>
      </w:r>
      <w:r>
        <w:rPr>
          <w:rFonts w:ascii="Times New Roman" w:hAnsi="Times New Roman"/>
          <w:sz w:val="24"/>
          <w:szCs w:val="24"/>
        </w:rPr>
        <w:t>ании задолженности по кредитным договорам</w:t>
      </w:r>
      <w:r>
        <w:rPr>
          <w:rFonts w:ascii="Times New Roman" w:hAnsi="Times New Roman"/>
          <w:sz w:val="24"/>
          <w:szCs w:val="24"/>
        </w:rPr>
        <w:t>,</w:t>
      </w:r>
    </w:p>
    <w:p w14:paraId="14B585B4" w14:textId="77777777" w:rsidR="00C1696F" w:rsidRPr="00643F0F" w:rsidRDefault="000C4AA6" w:rsidP="00EC1DB9">
      <w:pPr>
        <w:spacing w:before="240" w:line="240" w:lineRule="auto"/>
        <w:ind w:right="-1" w:firstLine="567"/>
        <w:jc w:val="center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УСТАНОВИЛ</w:t>
      </w:r>
      <w:r w:rsidRPr="00643F0F">
        <w:rPr>
          <w:rFonts w:ascii="Times New Roman" w:hAnsi="Times New Roman"/>
          <w:sz w:val="24"/>
          <w:szCs w:val="24"/>
        </w:rPr>
        <w:t>:</w:t>
      </w:r>
    </w:p>
    <w:p w14:paraId="12D70A62" w14:textId="77777777" w:rsidR="00D270B7" w:rsidRPr="00D270B7" w:rsidRDefault="000C4AA6" w:rsidP="00DA0FBC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214057">
        <w:rPr>
          <w:rFonts w:ascii="Times New Roman" w:hAnsi="Times New Roman"/>
          <w:sz w:val="24"/>
          <w:szCs w:val="24"/>
        </w:rPr>
        <w:t xml:space="preserve">Истец ПАО Сбербанк обратился в Зеленоградский районный суд города Москвы с иском к </w:t>
      </w:r>
      <w:r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АО</w:t>
      </w:r>
      <w:r w:rsidRPr="00A431FF">
        <w:rPr>
          <w:rFonts w:ascii="Times New Roman" w:hAnsi="Times New Roman"/>
          <w:sz w:val="24"/>
          <w:szCs w:val="24"/>
        </w:rPr>
        <w:t xml:space="preserve"> </w:t>
      </w:r>
      <w:r w:rsidRPr="00214057">
        <w:rPr>
          <w:rFonts w:ascii="Times New Roman" w:hAnsi="Times New Roman"/>
          <w:sz w:val="24"/>
          <w:szCs w:val="24"/>
        </w:rPr>
        <w:t>о расторжении</w:t>
      </w:r>
      <w:r w:rsidRPr="00F669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кредитного договора</w:t>
      </w:r>
      <w:r w:rsidRPr="00214057">
        <w:rPr>
          <w:rFonts w:ascii="Times New Roman" w:hAnsi="Times New Roman"/>
          <w:sz w:val="24"/>
          <w:szCs w:val="24"/>
        </w:rPr>
        <w:t>, взыскании задолженности по кредитному догов</w:t>
      </w:r>
      <w:r w:rsidRPr="00214057">
        <w:rPr>
          <w:rFonts w:ascii="Times New Roman" w:hAnsi="Times New Roman"/>
          <w:sz w:val="24"/>
          <w:szCs w:val="24"/>
        </w:rPr>
        <w:t>ору. В обоснование заявленных требований указал, что ПАО Сбербанк на основании кредитного договора №</w:t>
      </w:r>
      <w:r>
        <w:rPr>
          <w:rFonts w:ascii="Times New Roman" w:hAnsi="Times New Roman"/>
          <w:sz w:val="24"/>
          <w:szCs w:val="24"/>
        </w:rPr>
        <w:t>***</w:t>
      </w:r>
      <w:r w:rsidRPr="00214057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31.03.2019</w:t>
      </w:r>
      <w:r w:rsidRPr="00214057">
        <w:rPr>
          <w:rFonts w:ascii="Times New Roman" w:hAnsi="Times New Roman"/>
          <w:sz w:val="24"/>
          <w:szCs w:val="24"/>
        </w:rPr>
        <w:t xml:space="preserve"> выдало </w:t>
      </w:r>
      <w:r>
        <w:rPr>
          <w:rFonts w:ascii="Times New Roman" w:hAnsi="Times New Roman"/>
          <w:sz w:val="24"/>
          <w:szCs w:val="24"/>
        </w:rPr>
        <w:t>денежные средства</w:t>
      </w:r>
      <w:r w:rsidRPr="002140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Легкодуху А.О</w:t>
      </w:r>
      <w:r w:rsidRPr="00214057">
        <w:rPr>
          <w:rFonts w:ascii="Times New Roman" w:hAnsi="Times New Roman"/>
          <w:sz w:val="24"/>
          <w:szCs w:val="24"/>
        </w:rPr>
        <w:t xml:space="preserve">. в сумме </w:t>
      </w:r>
      <w:r>
        <w:rPr>
          <w:rFonts w:ascii="Times New Roman" w:hAnsi="Times New Roman"/>
          <w:sz w:val="24"/>
          <w:szCs w:val="24"/>
        </w:rPr>
        <w:t>39 000</w:t>
      </w:r>
      <w:r w:rsidRPr="00214057">
        <w:rPr>
          <w:rFonts w:ascii="Times New Roman" w:hAnsi="Times New Roman"/>
          <w:sz w:val="24"/>
          <w:szCs w:val="24"/>
        </w:rPr>
        <w:t xml:space="preserve"> рублей на срок </w:t>
      </w:r>
      <w:r>
        <w:rPr>
          <w:rFonts w:ascii="Times New Roman" w:hAnsi="Times New Roman"/>
          <w:sz w:val="24"/>
          <w:szCs w:val="24"/>
        </w:rPr>
        <w:t>60</w:t>
      </w:r>
      <w:r w:rsidRPr="00214057">
        <w:rPr>
          <w:rFonts w:ascii="Times New Roman" w:hAnsi="Times New Roman"/>
          <w:sz w:val="24"/>
          <w:szCs w:val="24"/>
        </w:rPr>
        <w:t xml:space="preserve"> мес. под </w:t>
      </w:r>
      <w:r>
        <w:rPr>
          <w:rFonts w:ascii="Times New Roman" w:hAnsi="Times New Roman"/>
          <w:sz w:val="24"/>
          <w:szCs w:val="24"/>
        </w:rPr>
        <w:t>17,75</w:t>
      </w:r>
      <w:r w:rsidRPr="00214057">
        <w:rPr>
          <w:rFonts w:ascii="Times New Roman" w:hAnsi="Times New Roman"/>
          <w:sz w:val="24"/>
          <w:szCs w:val="24"/>
        </w:rPr>
        <w:t>% годовых. Кредитный договор подписан в электронном</w:t>
      </w:r>
      <w:r w:rsidRPr="00214057">
        <w:rPr>
          <w:rFonts w:ascii="Times New Roman" w:hAnsi="Times New Roman"/>
          <w:sz w:val="24"/>
          <w:szCs w:val="24"/>
        </w:rPr>
        <w:t xml:space="preserve"> виде с помощью простой электронной подписи, со стороны заемщика посредством использования системы «Сбербанк Онлайн» и услуги «Мобильный байк». Возможность заключения кредитного договора через удаленные каналы обслуживания (УКО) предусмотрена </w:t>
      </w:r>
      <w:r>
        <w:rPr>
          <w:rFonts w:ascii="Times New Roman" w:hAnsi="Times New Roman"/>
          <w:sz w:val="24"/>
          <w:szCs w:val="24"/>
        </w:rPr>
        <w:t>условиями дог</w:t>
      </w:r>
      <w:r>
        <w:rPr>
          <w:rFonts w:ascii="Times New Roman" w:hAnsi="Times New Roman"/>
          <w:sz w:val="24"/>
          <w:szCs w:val="24"/>
        </w:rPr>
        <w:t>овора банковского обслуживания (ДБО)</w:t>
      </w:r>
      <w:r w:rsidRPr="0021405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25.10.2017 </w:t>
      </w:r>
      <w:r w:rsidRPr="00022956">
        <w:rPr>
          <w:rFonts w:ascii="Times New Roman" w:hAnsi="Times New Roman"/>
          <w:sz w:val="24"/>
          <w:szCs w:val="24"/>
        </w:rPr>
        <w:t>должник обратился в Банк с заявле</w:t>
      </w:r>
      <w:r>
        <w:rPr>
          <w:rFonts w:ascii="Times New Roman" w:hAnsi="Times New Roman"/>
          <w:sz w:val="24"/>
          <w:szCs w:val="24"/>
        </w:rPr>
        <w:t>нием на банковское обслуживание</w:t>
      </w:r>
      <w:r>
        <w:rPr>
          <w:rFonts w:ascii="Times New Roman" w:hAnsi="Times New Roman"/>
          <w:sz w:val="24"/>
          <w:szCs w:val="24"/>
        </w:rPr>
        <w:t>,</w:t>
      </w:r>
      <w:r w:rsidRPr="00022956">
        <w:t xml:space="preserve"> </w:t>
      </w:r>
      <w:r w:rsidRPr="00022956">
        <w:rPr>
          <w:rFonts w:ascii="Times New Roman" w:hAnsi="Times New Roman"/>
          <w:sz w:val="24"/>
          <w:szCs w:val="24"/>
        </w:rPr>
        <w:t xml:space="preserve">в рамках которого просил выдать ему дебетовую карту МИР № счета карты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22956">
        <w:rPr>
          <w:rFonts w:ascii="Times New Roman" w:hAnsi="Times New Roman"/>
          <w:sz w:val="24"/>
          <w:szCs w:val="24"/>
        </w:rPr>
        <w:t>В соответствии с п.п. 1.1. Условий банковского обслуживания надлеж</w:t>
      </w:r>
      <w:r w:rsidRPr="00022956">
        <w:rPr>
          <w:rFonts w:ascii="Times New Roman" w:hAnsi="Times New Roman"/>
          <w:sz w:val="24"/>
          <w:szCs w:val="24"/>
        </w:rPr>
        <w:t>ащим образом</w:t>
      </w:r>
      <w:r>
        <w:rPr>
          <w:rFonts w:ascii="Times New Roman" w:hAnsi="Times New Roman"/>
          <w:sz w:val="24"/>
          <w:szCs w:val="24"/>
        </w:rPr>
        <w:t>,</w:t>
      </w:r>
      <w:r w:rsidRPr="00022956">
        <w:rPr>
          <w:rFonts w:ascii="Times New Roman" w:hAnsi="Times New Roman"/>
          <w:sz w:val="24"/>
          <w:szCs w:val="24"/>
        </w:rPr>
        <w:t xml:space="preserve"> заключенным между клиентом и Банком ДБО будет считаться заполненное и подписанное клиентом Заявление на банковское обслуживание и Условия банковского обслуживания в совокупности.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t>Пунктом 1.2. установлено, что ДБО считается заключенным с момен</w:t>
      </w:r>
      <w:r w:rsidRPr="00022956">
        <w:rPr>
          <w:rFonts w:ascii="Times New Roman" w:hAnsi="Times New Roman"/>
          <w:sz w:val="24"/>
          <w:szCs w:val="24"/>
        </w:rPr>
        <w:t>та получения Банком лично от клиента Заявления на банковское обслуживание на бумажном носителе по форме, установленной Банком, подписанного собственноручной подписью Клиента.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t>Подписывая заявление на банковское обслуживание, должник подтвердил свое согласие</w:t>
      </w:r>
      <w:r w:rsidRPr="00022956">
        <w:rPr>
          <w:rFonts w:ascii="Times New Roman" w:hAnsi="Times New Roman"/>
          <w:sz w:val="24"/>
          <w:szCs w:val="24"/>
        </w:rPr>
        <w:t xml:space="preserve"> с «Условиями банковского обслуживания физических лиц» и обязался их выполнять.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14057">
        <w:rPr>
          <w:rFonts w:ascii="Times New Roman" w:hAnsi="Times New Roman"/>
          <w:sz w:val="24"/>
          <w:szCs w:val="24"/>
        </w:rPr>
        <w:t>Таким образом</w:t>
      </w:r>
      <w:r>
        <w:rPr>
          <w:rFonts w:ascii="Times New Roman" w:hAnsi="Times New Roman"/>
          <w:sz w:val="24"/>
          <w:szCs w:val="24"/>
        </w:rPr>
        <w:t>,</w:t>
      </w:r>
      <w:r w:rsidRPr="00214057">
        <w:rPr>
          <w:rFonts w:ascii="Times New Roman" w:hAnsi="Times New Roman"/>
          <w:sz w:val="24"/>
          <w:szCs w:val="24"/>
        </w:rPr>
        <w:t xml:space="preserve"> должник подтвердил свое согласие с Условиями выпуска и облуживания банковских карг, Памяткой Держателя карг ПАО Сбербанк, Памяткой по безопасности при использова</w:t>
      </w:r>
      <w:r w:rsidRPr="00214057">
        <w:rPr>
          <w:rFonts w:ascii="Times New Roman" w:hAnsi="Times New Roman"/>
          <w:sz w:val="24"/>
          <w:szCs w:val="24"/>
        </w:rPr>
        <w:t xml:space="preserve">нии карт и Тарифами ПАО Сбербанк и обязался их выполнять. </w:t>
      </w:r>
      <w:r>
        <w:rPr>
          <w:rFonts w:ascii="Times New Roman" w:hAnsi="Times New Roman"/>
          <w:sz w:val="24"/>
          <w:szCs w:val="24"/>
        </w:rPr>
        <w:t>25.10.2017</w:t>
      </w:r>
      <w:r w:rsidRPr="00214057">
        <w:rPr>
          <w:rFonts w:ascii="Times New Roman" w:hAnsi="Times New Roman"/>
          <w:sz w:val="24"/>
          <w:szCs w:val="24"/>
        </w:rPr>
        <w:t xml:space="preserve"> должник самостоятельно, через устройство самообслуживания, подключил к своей банковской карте </w:t>
      </w:r>
      <w:r>
        <w:rPr>
          <w:rFonts w:ascii="Times New Roman" w:hAnsi="Times New Roman"/>
          <w:sz w:val="24"/>
          <w:szCs w:val="24"/>
        </w:rPr>
        <w:t>МИР</w:t>
      </w:r>
      <w:r w:rsidRPr="00214057">
        <w:rPr>
          <w:rFonts w:ascii="Times New Roman" w:hAnsi="Times New Roman"/>
          <w:sz w:val="24"/>
          <w:szCs w:val="24"/>
        </w:rPr>
        <w:t xml:space="preserve"> </w:t>
      </w:r>
      <w:r w:rsidRPr="00214057">
        <w:rPr>
          <w:rFonts w:ascii="Times New Roman" w:hAnsi="Times New Roman"/>
          <w:sz w:val="24"/>
          <w:szCs w:val="24"/>
        </w:rPr>
        <w:t xml:space="preserve">№ счета карты  </w:t>
      </w:r>
      <w:r>
        <w:rPr>
          <w:rFonts w:ascii="Times New Roman" w:hAnsi="Times New Roman"/>
          <w:sz w:val="24"/>
          <w:szCs w:val="24"/>
        </w:rPr>
        <w:t>***</w:t>
      </w:r>
      <w:r w:rsidRPr="00214057">
        <w:rPr>
          <w:rFonts w:ascii="Times New Roman" w:hAnsi="Times New Roman"/>
          <w:sz w:val="24"/>
          <w:szCs w:val="24"/>
        </w:rPr>
        <w:t xml:space="preserve"> услугу «Мобильный банк». </w:t>
      </w:r>
      <w:r w:rsidRPr="00022956">
        <w:rPr>
          <w:rFonts w:ascii="Times New Roman" w:hAnsi="Times New Roman"/>
          <w:sz w:val="24"/>
          <w:szCs w:val="24"/>
        </w:rPr>
        <w:t>24.07.2014 должник самостоятельно, через устр</w:t>
      </w:r>
      <w:r w:rsidRPr="00022956">
        <w:rPr>
          <w:rFonts w:ascii="Times New Roman" w:hAnsi="Times New Roman"/>
          <w:sz w:val="24"/>
          <w:szCs w:val="24"/>
        </w:rPr>
        <w:t>ойство самообслуживания прошел регистрацию в системе «Сбербанк Онлайн».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t>31.03.2019 должником был выполнен вход в систему «Сбербанк Онлайн» и направлена заявка на получение кредита.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t>Согласно выписке из журнала СМС-сообщений в системе «Мобильный банк» 31.03.</w:t>
      </w:r>
      <w:r w:rsidRPr="00022956">
        <w:rPr>
          <w:rFonts w:ascii="Times New Roman" w:hAnsi="Times New Roman"/>
          <w:sz w:val="24"/>
          <w:szCs w:val="24"/>
        </w:rPr>
        <w:t>2019 заемщику поступило сообщение с предложением подтвердить заявку на кредит и указаны сумма, срок кредита, интервал процентной ставки,</w:t>
      </w:r>
      <w:r>
        <w:rPr>
          <w:rFonts w:ascii="Times New Roman" w:hAnsi="Times New Roman"/>
          <w:sz w:val="24"/>
          <w:szCs w:val="24"/>
        </w:rPr>
        <w:t xml:space="preserve"> пароль для подтверждения. </w:t>
      </w:r>
      <w:r w:rsidRPr="00022956">
        <w:rPr>
          <w:rFonts w:ascii="Times New Roman" w:hAnsi="Times New Roman"/>
          <w:sz w:val="24"/>
          <w:szCs w:val="24"/>
        </w:rPr>
        <w:t>Пароль подтверждения был введен клиентом, так заявка на кредит и данные анкеты были подтвержд</w:t>
      </w:r>
      <w:r w:rsidRPr="00022956">
        <w:rPr>
          <w:rFonts w:ascii="Times New Roman" w:hAnsi="Times New Roman"/>
          <w:sz w:val="24"/>
          <w:szCs w:val="24"/>
        </w:rPr>
        <w:t>ены клиентом аналогом его собственноручной подписи.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t>Согласно выписке из журнала СМС-сообщений в системе «Мобильный банк» 31.03.2019 заемщику поступило сообщение с предложением подтвердить получение кредита и указаны сумма, срок кредита, итоговая процентная</w:t>
      </w:r>
      <w:r w:rsidRPr="00022956"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lastRenderedPageBreak/>
        <w:t>ставка, пароль для подтверждения.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t xml:space="preserve">Согласно выписке по счету по банковской карте клиента МИР № счета карты </w:t>
      </w:r>
      <w:r>
        <w:rPr>
          <w:rFonts w:ascii="Times New Roman" w:hAnsi="Times New Roman"/>
          <w:sz w:val="24"/>
          <w:szCs w:val="24"/>
        </w:rPr>
        <w:t>***</w:t>
      </w:r>
      <w:r w:rsidRPr="00022956">
        <w:rPr>
          <w:rFonts w:ascii="Times New Roman" w:hAnsi="Times New Roman"/>
          <w:sz w:val="24"/>
          <w:szCs w:val="24"/>
        </w:rPr>
        <w:t xml:space="preserve"> (выбран заемщиком для перечисления кредита- п. 17 Кредитного договора) и выписке из журнала СМС-сообщений в системе «Мобильный банк» 31.03.2019 Б</w:t>
      </w:r>
      <w:r w:rsidRPr="00022956">
        <w:rPr>
          <w:rFonts w:ascii="Times New Roman" w:hAnsi="Times New Roman"/>
          <w:sz w:val="24"/>
          <w:szCs w:val="24"/>
        </w:rPr>
        <w:t>анком выполнено зачисление кредита в сумме 39 000 руб.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956">
        <w:rPr>
          <w:rFonts w:ascii="Times New Roman" w:hAnsi="Times New Roman"/>
          <w:sz w:val="24"/>
          <w:szCs w:val="24"/>
        </w:rPr>
        <w:t>Таким образом, Банк выполнил свои обязательства по Кредитному договору в полном объеме.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14057">
        <w:rPr>
          <w:rFonts w:ascii="Times New Roman" w:hAnsi="Times New Roman"/>
          <w:sz w:val="24"/>
          <w:szCs w:val="24"/>
        </w:rPr>
        <w:t>Согласно п. 12 Кредитного договора при несвоевременном перечислении платежа в погашение кредита и уплаты проценто</w:t>
      </w:r>
      <w:r w:rsidRPr="00214057">
        <w:rPr>
          <w:rFonts w:ascii="Times New Roman" w:hAnsi="Times New Roman"/>
          <w:sz w:val="24"/>
          <w:szCs w:val="24"/>
        </w:rPr>
        <w:t>в за пользование кредитом Заемщик уплачивает кредитору неустойку в размере 20 процентов годовых с суммы просроченного платежа за период просрочки с даты, следующей за датой наступления исполнения обязательства. В течение срока действия договора Ответчик не</w:t>
      </w:r>
      <w:r w:rsidRPr="00214057">
        <w:rPr>
          <w:rFonts w:ascii="Times New Roman" w:hAnsi="Times New Roman"/>
          <w:sz w:val="24"/>
          <w:szCs w:val="24"/>
        </w:rPr>
        <w:t>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кредиту. Поскольку Ответчик обязательства по своевременному погашению кредита и процентов по нему</w:t>
      </w:r>
      <w:r>
        <w:rPr>
          <w:rFonts w:ascii="Times New Roman" w:hAnsi="Times New Roman"/>
          <w:sz w:val="24"/>
          <w:szCs w:val="24"/>
        </w:rPr>
        <w:t xml:space="preserve"> исполнял н</w:t>
      </w:r>
      <w:r>
        <w:rPr>
          <w:rFonts w:ascii="Times New Roman" w:hAnsi="Times New Roman"/>
          <w:sz w:val="24"/>
          <w:szCs w:val="24"/>
        </w:rPr>
        <w:t xml:space="preserve">енадлежащим образом </w:t>
      </w:r>
      <w:r w:rsidRPr="00D270B7">
        <w:rPr>
          <w:rFonts w:ascii="Times New Roman" w:hAnsi="Times New Roman"/>
          <w:sz w:val="24"/>
          <w:szCs w:val="24"/>
        </w:rPr>
        <w:t xml:space="preserve">за период с 19.11.2020 </w:t>
      </w:r>
      <w:r>
        <w:rPr>
          <w:rFonts w:ascii="Times New Roman" w:hAnsi="Times New Roman"/>
          <w:sz w:val="24"/>
          <w:szCs w:val="24"/>
        </w:rPr>
        <w:t>п</w:t>
      </w:r>
      <w:r w:rsidRPr="00D270B7">
        <w:rPr>
          <w:rFonts w:ascii="Times New Roman" w:hAnsi="Times New Roman"/>
          <w:sz w:val="24"/>
          <w:szCs w:val="24"/>
        </w:rPr>
        <w:t>о 15.06.2022 (включительно) образовалась просроченная задо</w:t>
      </w:r>
      <w:r>
        <w:rPr>
          <w:rFonts w:ascii="Times New Roman" w:hAnsi="Times New Roman"/>
          <w:sz w:val="24"/>
          <w:szCs w:val="24"/>
        </w:rPr>
        <w:t xml:space="preserve">лженность в сумме 41 365,81 рублей, в том числе: </w:t>
      </w:r>
      <w:r w:rsidRPr="00D270B7">
        <w:rPr>
          <w:rFonts w:ascii="Times New Roman" w:hAnsi="Times New Roman"/>
          <w:sz w:val="24"/>
          <w:szCs w:val="24"/>
        </w:rPr>
        <w:t>просроченны</w:t>
      </w:r>
      <w:r>
        <w:rPr>
          <w:rFonts w:ascii="Times New Roman" w:hAnsi="Times New Roman"/>
          <w:sz w:val="24"/>
          <w:szCs w:val="24"/>
        </w:rPr>
        <w:t xml:space="preserve">й основной долг - 31 965,54 рублей, </w:t>
      </w:r>
      <w:r w:rsidRPr="00D270B7">
        <w:rPr>
          <w:rFonts w:ascii="Times New Roman" w:hAnsi="Times New Roman"/>
          <w:sz w:val="24"/>
          <w:szCs w:val="24"/>
        </w:rPr>
        <w:t>просроченные проценты - 9 400,27 руб</w:t>
      </w:r>
      <w:r>
        <w:rPr>
          <w:rFonts w:ascii="Times New Roman" w:hAnsi="Times New Roman"/>
          <w:sz w:val="24"/>
          <w:szCs w:val="24"/>
        </w:rPr>
        <w:t>лей.</w:t>
      </w:r>
      <w:r w:rsidRPr="00D270B7">
        <w:rPr>
          <w:rFonts w:ascii="Times New Roman" w:hAnsi="Times New Roman"/>
          <w:sz w:val="24"/>
          <w:szCs w:val="24"/>
        </w:rPr>
        <w:t xml:space="preserve"> </w:t>
      </w:r>
      <w:r w:rsidRPr="00214057">
        <w:rPr>
          <w:rFonts w:ascii="Times New Roman" w:hAnsi="Times New Roman"/>
          <w:sz w:val="24"/>
          <w:szCs w:val="24"/>
        </w:rPr>
        <w:t>Кредитор направил</w:t>
      </w:r>
      <w:r w:rsidRPr="00214057">
        <w:rPr>
          <w:rFonts w:ascii="Times New Roman" w:hAnsi="Times New Roman"/>
          <w:sz w:val="24"/>
          <w:szCs w:val="24"/>
        </w:rPr>
        <w:t xml:space="preserve"> Заемщику требование о досрочном возврате суммы кредита, процентов за пользование кредитом и уплате неустойки. Данное требование до настоящего момента не выполнено.</w:t>
      </w:r>
      <w:r>
        <w:rPr>
          <w:rFonts w:ascii="Times New Roman" w:hAnsi="Times New Roman"/>
          <w:sz w:val="24"/>
          <w:szCs w:val="24"/>
        </w:rPr>
        <w:t xml:space="preserve"> На основании изложенного, истец просит суд 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асторгнуть </w:t>
      </w:r>
      <w:r w:rsidRPr="00D270B7">
        <w:rPr>
          <w:rFonts w:ascii="Times New Roman" w:hAnsi="Times New Roman"/>
          <w:sz w:val="24"/>
          <w:szCs w:val="24"/>
        </w:rPr>
        <w:t>кредитный договор №</w:t>
      </w:r>
      <w:r>
        <w:rPr>
          <w:rFonts w:ascii="Times New Roman" w:hAnsi="Times New Roman"/>
          <w:sz w:val="24"/>
          <w:szCs w:val="24"/>
        </w:rPr>
        <w:t>***</w:t>
      </w:r>
      <w:r w:rsidRPr="00D270B7">
        <w:rPr>
          <w:rFonts w:ascii="Times New Roman" w:hAnsi="Times New Roman"/>
          <w:sz w:val="24"/>
          <w:szCs w:val="24"/>
        </w:rPr>
        <w:t xml:space="preserve"> от 31.03.2019</w:t>
      </w:r>
      <w:r w:rsidRPr="00D270B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заключенный между</w:t>
      </w:r>
      <w:r w:rsidRPr="00D270B7">
        <w:rPr>
          <w:rFonts w:ascii="Times New Roman" w:hAnsi="Times New Roman"/>
          <w:sz w:val="24"/>
          <w:szCs w:val="24"/>
        </w:rPr>
        <w:t xml:space="preserve"> ПАО Сбербанк в лице филиала - Московский Банк ПАО Сбербанк и </w:t>
      </w:r>
      <w:r>
        <w:rPr>
          <w:rFonts w:ascii="Times New Roman" w:hAnsi="Times New Roman"/>
          <w:sz w:val="24"/>
          <w:szCs w:val="24"/>
        </w:rPr>
        <w:t>Легкодух</w:t>
      </w:r>
      <w:r>
        <w:rPr>
          <w:rFonts w:ascii="Times New Roman" w:hAnsi="Times New Roman"/>
          <w:sz w:val="24"/>
          <w:szCs w:val="24"/>
        </w:rPr>
        <w:t>ом</w:t>
      </w:r>
      <w:r>
        <w:rPr>
          <w:rFonts w:ascii="Times New Roman" w:hAnsi="Times New Roman"/>
          <w:sz w:val="24"/>
          <w:szCs w:val="24"/>
        </w:rPr>
        <w:t xml:space="preserve"> А.О</w:t>
      </w:r>
      <w:r w:rsidRPr="00D270B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, взыскать задолженность </w:t>
      </w:r>
      <w:r w:rsidRPr="00D270B7">
        <w:rPr>
          <w:rFonts w:ascii="Times New Roman" w:hAnsi="Times New Roman"/>
          <w:sz w:val="24"/>
          <w:szCs w:val="24"/>
        </w:rPr>
        <w:t>41 365,81 руб</w:t>
      </w:r>
      <w:r>
        <w:rPr>
          <w:rFonts w:ascii="Times New Roman" w:hAnsi="Times New Roman"/>
          <w:sz w:val="24"/>
          <w:szCs w:val="24"/>
        </w:rPr>
        <w:t xml:space="preserve">лей, </w:t>
      </w:r>
      <w:r w:rsidRPr="00214057">
        <w:rPr>
          <w:rFonts w:ascii="Times New Roman" w:hAnsi="Times New Roman"/>
          <w:sz w:val="24"/>
          <w:szCs w:val="24"/>
        </w:rPr>
        <w:t>расходы по уплате государственной пошлины в сумме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D270B7">
        <w:rPr>
          <w:rFonts w:ascii="Times New Roman" w:hAnsi="Times New Roman"/>
          <w:sz w:val="24"/>
          <w:szCs w:val="24"/>
        </w:rPr>
        <w:t>7 483,45 руб</w:t>
      </w:r>
      <w:r>
        <w:rPr>
          <w:rFonts w:ascii="Times New Roman" w:hAnsi="Times New Roman"/>
          <w:sz w:val="24"/>
          <w:szCs w:val="24"/>
        </w:rPr>
        <w:t>лей.</w:t>
      </w:r>
    </w:p>
    <w:p w14:paraId="5EB609B9" w14:textId="77777777" w:rsidR="00872B0B" w:rsidRPr="00D270B7" w:rsidRDefault="000C4AA6" w:rsidP="00103E20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Также, 27.01.2019</w:t>
      </w:r>
      <w:r w:rsidRPr="00643F0F">
        <w:rPr>
          <w:rFonts w:ascii="Times New Roman" w:hAnsi="Times New Roman"/>
          <w:sz w:val="24"/>
          <w:szCs w:val="24"/>
        </w:rPr>
        <w:t xml:space="preserve"> между истцом и ответчиком заключ</w:t>
      </w:r>
      <w:r w:rsidRPr="00643F0F">
        <w:rPr>
          <w:rFonts w:ascii="Times New Roman" w:hAnsi="Times New Roman"/>
          <w:sz w:val="24"/>
          <w:szCs w:val="24"/>
        </w:rPr>
        <w:t>ен кредитный договор 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на основании, которого ответчику выдан кредит в сумме 30 000 рублей на срок 84 мес. под 13,9%. </w:t>
      </w:r>
      <w:r w:rsidRPr="0086461B">
        <w:rPr>
          <w:rFonts w:ascii="Times New Roman" w:hAnsi="Times New Roman"/>
          <w:sz w:val="24"/>
          <w:szCs w:val="24"/>
        </w:rPr>
        <w:t>Кредитный договор подписан в электронном виде простой электронной подписью, со стороны заемщика посредством использования систем «Сберб</w:t>
      </w:r>
      <w:r w:rsidRPr="0086461B">
        <w:rPr>
          <w:rFonts w:ascii="Times New Roman" w:hAnsi="Times New Roman"/>
          <w:sz w:val="24"/>
          <w:szCs w:val="24"/>
        </w:rPr>
        <w:t>анк Онлайн» и «Мобильный банк». Возможность заключения договора через удаленные каналы обслуживания предусмотрена условиями договора банковского обслуживания</w:t>
      </w:r>
      <w:r>
        <w:rPr>
          <w:rFonts w:ascii="Times New Roman" w:hAnsi="Times New Roman"/>
          <w:sz w:val="24"/>
          <w:szCs w:val="24"/>
        </w:rPr>
        <w:t xml:space="preserve">. 25.10.2017 </w:t>
      </w:r>
      <w:r w:rsidRPr="0086461B">
        <w:rPr>
          <w:rFonts w:ascii="Times New Roman" w:hAnsi="Times New Roman"/>
          <w:sz w:val="24"/>
          <w:szCs w:val="24"/>
        </w:rPr>
        <w:t>должник обратился в Банк с заявлением на банковское обслуживание, оформляемое в рамках</w:t>
      </w:r>
      <w:r w:rsidRPr="0086461B">
        <w:rPr>
          <w:rFonts w:ascii="Times New Roman" w:hAnsi="Times New Roman"/>
          <w:sz w:val="24"/>
          <w:szCs w:val="24"/>
        </w:rPr>
        <w:t xml:space="preserve"> зарплатного проекта.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461B">
        <w:rPr>
          <w:rFonts w:ascii="Times New Roman" w:hAnsi="Times New Roman"/>
          <w:sz w:val="24"/>
          <w:szCs w:val="24"/>
        </w:rPr>
        <w:t>В соответствии с п.п. 1.1. Условий банковского обслуживания надлежащим образом</w:t>
      </w:r>
      <w:r>
        <w:rPr>
          <w:rFonts w:ascii="Times New Roman" w:hAnsi="Times New Roman"/>
          <w:sz w:val="24"/>
          <w:szCs w:val="24"/>
        </w:rPr>
        <w:t>,</w:t>
      </w:r>
      <w:r w:rsidRPr="0086461B">
        <w:rPr>
          <w:rFonts w:ascii="Times New Roman" w:hAnsi="Times New Roman"/>
          <w:sz w:val="24"/>
          <w:szCs w:val="24"/>
        </w:rPr>
        <w:t xml:space="preserve"> заключенным между клиентом и Банком ДБО будет считаться заполненное и подписанное клиентом Заявление на банковское обслуживание и Условия банковского обсл</w:t>
      </w:r>
      <w:r w:rsidRPr="0086461B">
        <w:rPr>
          <w:rFonts w:ascii="Times New Roman" w:hAnsi="Times New Roman"/>
          <w:sz w:val="24"/>
          <w:szCs w:val="24"/>
        </w:rPr>
        <w:t>уживания (прилагаются) в совокупности.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461B">
        <w:rPr>
          <w:rFonts w:ascii="Times New Roman" w:hAnsi="Times New Roman"/>
          <w:sz w:val="24"/>
          <w:szCs w:val="24"/>
        </w:rPr>
        <w:t>Пунктом 1.2. установлено, что ДБО считается заключенным с момента получения Банком лично от клиента Заявления на банковское обслуживание на бумажном носителе по форме, установленной Банком, подписанного собственноручн</w:t>
      </w:r>
      <w:r w:rsidRPr="0086461B">
        <w:rPr>
          <w:rFonts w:ascii="Times New Roman" w:hAnsi="Times New Roman"/>
          <w:sz w:val="24"/>
          <w:szCs w:val="24"/>
        </w:rPr>
        <w:t>ой подпись</w:t>
      </w:r>
      <w:r>
        <w:rPr>
          <w:rFonts w:ascii="Times New Roman" w:hAnsi="Times New Roman"/>
          <w:sz w:val="24"/>
          <w:szCs w:val="24"/>
        </w:rPr>
        <w:t xml:space="preserve">ю Клиента. </w:t>
      </w:r>
      <w:r w:rsidRPr="0086461B">
        <w:rPr>
          <w:rFonts w:ascii="Times New Roman" w:hAnsi="Times New Roman"/>
          <w:sz w:val="24"/>
          <w:szCs w:val="24"/>
        </w:rPr>
        <w:t>Подписывая заявление на банковское обслуживание, должник подтвердил свое согласие с «Условиями банковского обслуживания физических лиц» и обязался их выполнять.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461B">
        <w:rPr>
          <w:rFonts w:ascii="Times New Roman" w:hAnsi="Times New Roman"/>
          <w:sz w:val="24"/>
          <w:szCs w:val="24"/>
        </w:rPr>
        <w:t>В соответствии с п. 1.15 ДБО Банк имеет право в одностороннем порядке внос</w:t>
      </w:r>
      <w:r w:rsidRPr="0086461B">
        <w:rPr>
          <w:rFonts w:ascii="Times New Roman" w:hAnsi="Times New Roman"/>
          <w:sz w:val="24"/>
          <w:szCs w:val="24"/>
        </w:rPr>
        <w:t>ить изменения в ДБО с предварительным уведомлением Клиента не менее чем за 15 рабочих дней в отчете по Счету Карты, и/или через информационные стенды подразделений Банка, и/или официальный сайт Банка.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461B">
        <w:rPr>
          <w:rFonts w:ascii="Times New Roman" w:hAnsi="Times New Roman"/>
          <w:sz w:val="24"/>
          <w:szCs w:val="24"/>
        </w:rPr>
        <w:t>Пунктом 1.16 ДБО предусмотрено, что в случае несогласия</w:t>
      </w:r>
      <w:r w:rsidRPr="0086461B">
        <w:rPr>
          <w:rFonts w:ascii="Times New Roman" w:hAnsi="Times New Roman"/>
          <w:sz w:val="24"/>
          <w:szCs w:val="24"/>
        </w:rPr>
        <w:t xml:space="preserve"> Клиента с изменением ДБО Клиент имеет право расторгнуть ДБО, письменно уведомив об этом Банк путем подачи заявления о расторжении ДБО по форме, установленной Банком. В случае неполучения Банком до вступления в силу новых условий ДБО письменного уведомлени</w:t>
      </w:r>
      <w:r w:rsidRPr="0086461B">
        <w:rPr>
          <w:rFonts w:ascii="Times New Roman" w:hAnsi="Times New Roman"/>
          <w:sz w:val="24"/>
          <w:szCs w:val="24"/>
        </w:rPr>
        <w:t>я о расторжении ДБО, Банк считает это выражением согласия Клиента с изменениями условий ДБО.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Должник, с момента заключения ДБО не выразил своего несогласия с изменениями в условия ДБО и не обратился в Банк с заявлением на его расторжение, таким образом. Ба</w:t>
      </w:r>
      <w:r w:rsidRPr="00872B0B">
        <w:rPr>
          <w:rFonts w:ascii="Times New Roman" w:hAnsi="Times New Roman"/>
          <w:sz w:val="24"/>
          <w:szCs w:val="24"/>
        </w:rPr>
        <w:t>нк считает, что получено согласие истца на изменение условий ДБО.</w:t>
      </w:r>
      <w:r>
        <w:rPr>
          <w:rFonts w:ascii="Times New Roman" w:hAnsi="Times New Roman"/>
          <w:sz w:val="24"/>
          <w:szCs w:val="24"/>
        </w:rPr>
        <w:t xml:space="preserve"> 25.10.2017 </w:t>
      </w:r>
      <w:r w:rsidRPr="00872B0B">
        <w:rPr>
          <w:rFonts w:ascii="Times New Roman" w:hAnsi="Times New Roman"/>
          <w:sz w:val="24"/>
          <w:szCs w:val="24"/>
        </w:rPr>
        <w:t>должник обратился в Банк с заявлением на банковское обслуживание, оформляемое в рамках зарплатного проекта в рамках которого просил выдать ему дебетовую карту МИР № счета</w:t>
      </w:r>
      <w:r>
        <w:rPr>
          <w:rFonts w:ascii="Times New Roman" w:hAnsi="Times New Roman"/>
          <w:sz w:val="24"/>
          <w:szCs w:val="24"/>
        </w:rPr>
        <w:t xml:space="preserve"> карты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72B0B">
        <w:rPr>
          <w:rFonts w:ascii="Times New Roman" w:hAnsi="Times New Roman"/>
          <w:sz w:val="24"/>
          <w:szCs w:val="24"/>
        </w:rPr>
        <w:t xml:space="preserve">В соответствии с п.п. 2.3. Условий </w:t>
      </w:r>
      <w:r w:rsidRPr="00872B0B">
        <w:rPr>
          <w:rFonts w:ascii="Times New Roman" w:hAnsi="Times New Roman"/>
          <w:sz w:val="24"/>
          <w:szCs w:val="24"/>
        </w:rPr>
        <w:lastRenderedPageBreak/>
        <w:t>выпуска и обслуживания дебетовой карты ПАО Сбербанк надлежащим образом заключенным между клиентом и Банком Договор на выпуск и обслуживание дебетовой карты ПАО Сбербанк будет считаться заполненное и подписанное клиенто</w:t>
      </w:r>
      <w:r w:rsidRPr="00872B0B">
        <w:rPr>
          <w:rFonts w:ascii="Times New Roman" w:hAnsi="Times New Roman"/>
          <w:sz w:val="24"/>
          <w:szCs w:val="24"/>
        </w:rPr>
        <w:t>м Заявление на получение карты установленной Банком формы, Условия выпуска и обслуживания дебетовой карты в совокупности с Памяткой Держателя карт ПАО Сбербанк, Альбомом тарифов на услуги, предоставляемы Банком.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 xml:space="preserve">В соответствии с п. 2.10. Условий выпуска и </w:t>
      </w:r>
      <w:r w:rsidRPr="00872B0B">
        <w:rPr>
          <w:rFonts w:ascii="Times New Roman" w:hAnsi="Times New Roman"/>
          <w:sz w:val="24"/>
          <w:szCs w:val="24"/>
        </w:rPr>
        <w:t>обслуживания дебетовой карты Банк имеет право в одностороннем порядке вносить изменения в Условия с предварительным уведомлением Клиента не менее чем за 7 рабочих дней через официальный сайт Банка.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Как следует из заявления на получение банковской карты, до</w:t>
      </w:r>
      <w:r w:rsidRPr="00872B0B">
        <w:rPr>
          <w:rFonts w:ascii="Times New Roman" w:hAnsi="Times New Roman"/>
          <w:sz w:val="24"/>
          <w:szCs w:val="24"/>
        </w:rPr>
        <w:t>лжник подтвердил свое согласие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</w:t>
      </w:r>
      <w:r>
        <w:rPr>
          <w:rFonts w:ascii="Times New Roman" w:hAnsi="Times New Roman"/>
          <w:sz w:val="24"/>
          <w:szCs w:val="24"/>
        </w:rPr>
        <w:t xml:space="preserve"> 26.10.2017 </w:t>
      </w:r>
      <w:r w:rsidRPr="00872B0B">
        <w:rPr>
          <w:rFonts w:ascii="Times New Roman" w:hAnsi="Times New Roman"/>
          <w:sz w:val="24"/>
          <w:szCs w:val="24"/>
        </w:rPr>
        <w:t>должник путем совершения тел</w:t>
      </w:r>
      <w:r w:rsidRPr="00872B0B">
        <w:rPr>
          <w:rFonts w:ascii="Times New Roman" w:hAnsi="Times New Roman"/>
          <w:sz w:val="24"/>
          <w:szCs w:val="24"/>
        </w:rPr>
        <w:t>ефонного звонка обратился в контактный центр Банка для подключения услуги «Мобильный Банк.</w:t>
      </w:r>
      <w:r>
        <w:rPr>
          <w:rFonts w:ascii="Times New Roman" w:hAnsi="Times New Roman"/>
          <w:sz w:val="24"/>
          <w:szCs w:val="24"/>
        </w:rPr>
        <w:t xml:space="preserve"> 24.07.2014 </w:t>
      </w:r>
      <w:r w:rsidRPr="00872B0B">
        <w:rPr>
          <w:rFonts w:ascii="Times New Roman" w:hAnsi="Times New Roman"/>
          <w:sz w:val="24"/>
          <w:szCs w:val="24"/>
        </w:rPr>
        <w:t>должник самостоятельно, через устройство самообслуживания прошел регистрацию в системе «Сбербанк Онлайн».</w:t>
      </w:r>
      <w:r>
        <w:rPr>
          <w:rFonts w:ascii="Times New Roman" w:hAnsi="Times New Roman"/>
          <w:sz w:val="24"/>
          <w:szCs w:val="24"/>
        </w:rPr>
        <w:t xml:space="preserve"> 27.01.2019</w:t>
      </w:r>
      <w:r w:rsidRPr="00872B0B">
        <w:rPr>
          <w:rFonts w:ascii="Times New Roman" w:hAnsi="Times New Roman"/>
          <w:sz w:val="24"/>
          <w:szCs w:val="24"/>
        </w:rPr>
        <w:t xml:space="preserve">должником был выполнен вход в систему </w:t>
      </w:r>
      <w:r w:rsidRPr="00872B0B">
        <w:rPr>
          <w:rFonts w:ascii="Times New Roman" w:hAnsi="Times New Roman"/>
          <w:sz w:val="24"/>
          <w:szCs w:val="24"/>
        </w:rPr>
        <w:t>«Сбербанк Онлайн» и направлена заявка на получение кредита.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Согласно выписке из журнала СМС-сообщений в системе «Мобильный банк» 27.01.2019 заемщику поступило сообщение с предложением подтвердить заявку на кредит и указаны сумма, срок кредита, интервал про</w:t>
      </w:r>
      <w:r w:rsidRPr="00872B0B">
        <w:rPr>
          <w:rFonts w:ascii="Times New Roman" w:hAnsi="Times New Roman"/>
          <w:sz w:val="24"/>
          <w:szCs w:val="24"/>
        </w:rPr>
        <w:t>центной ставки, пароль для подтверждения.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Пароль подтверждения был введен клиентом, так заявка на кредит и данные анкеты были подтверждены клиентом аналогом его собственноручной подписи.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 xml:space="preserve">Согласно выписке из журнала СМС-сообщений в системе «Мобильный банк» </w:t>
      </w:r>
      <w:r w:rsidRPr="00872B0B">
        <w:rPr>
          <w:rFonts w:ascii="Times New Roman" w:hAnsi="Times New Roman"/>
          <w:sz w:val="24"/>
          <w:szCs w:val="24"/>
        </w:rPr>
        <w:t>27.01.2019 заемщику поступило сообщение с предложением подтвердить получение кредита и указаны сумма, срок кредита, итоговая процентная ставка, пароль для подтверждения.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 xml:space="preserve">Согласно выписке по счету по банковской карте клиента МИР № счета карты </w:t>
      </w:r>
      <w:r>
        <w:rPr>
          <w:rFonts w:ascii="Times New Roman" w:hAnsi="Times New Roman"/>
          <w:sz w:val="24"/>
          <w:szCs w:val="24"/>
        </w:rPr>
        <w:t>***</w:t>
      </w:r>
      <w:r w:rsidRPr="00872B0B">
        <w:rPr>
          <w:rFonts w:ascii="Times New Roman" w:hAnsi="Times New Roman"/>
          <w:sz w:val="24"/>
          <w:szCs w:val="24"/>
        </w:rPr>
        <w:t xml:space="preserve"> (выбран за</w:t>
      </w:r>
      <w:r w:rsidRPr="00872B0B">
        <w:rPr>
          <w:rFonts w:ascii="Times New Roman" w:hAnsi="Times New Roman"/>
          <w:sz w:val="24"/>
          <w:szCs w:val="24"/>
        </w:rPr>
        <w:t>емщиком для перечисления кредита - п. 17 Кредитного дог</w:t>
      </w:r>
      <w:r>
        <w:rPr>
          <w:rFonts w:ascii="Times New Roman" w:hAnsi="Times New Roman"/>
          <w:sz w:val="24"/>
          <w:szCs w:val="24"/>
        </w:rPr>
        <w:t>овора) и выписке из журнала СМС-</w:t>
      </w:r>
      <w:r w:rsidRPr="00872B0B">
        <w:rPr>
          <w:rFonts w:ascii="Times New Roman" w:hAnsi="Times New Roman"/>
          <w:sz w:val="24"/>
          <w:szCs w:val="24"/>
        </w:rPr>
        <w:t>сообщений в системе «Мобильный банк» 27.01.2019 Банком выполнено зачисление кредита в сумме 30000</w:t>
      </w:r>
      <w:r>
        <w:rPr>
          <w:rFonts w:ascii="Times New Roman" w:hAnsi="Times New Roman"/>
          <w:sz w:val="24"/>
          <w:szCs w:val="24"/>
        </w:rPr>
        <w:t xml:space="preserve"> рублей. </w:t>
      </w:r>
      <w:r w:rsidRPr="00872B0B">
        <w:rPr>
          <w:rFonts w:ascii="Times New Roman" w:hAnsi="Times New Roman"/>
          <w:sz w:val="24"/>
          <w:szCs w:val="24"/>
        </w:rPr>
        <w:t>Банк выполнил свои обязательства по Кредитному договору в полно</w:t>
      </w:r>
      <w:r w:rsidRPr="00872B0B">
        <w:rPr>
          <w:rFonts w:ascii="Times New Roman" w:hAnsi="Times New Roman"/>
          <w:sz w:val="24"/>
          <w:szCs w:val="24"/>
        </w:rPr>
        <w:t>м объеме.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В соответствии с Индивидуальными условиями кредитования и Общими условиями предоставления, обслуживания и погашения кредитов (далее - Условия Кредитного договора) погашение кредита и уплата процентов должны производиться ежемесячно аннуитетными п</w:t>
      </w:r>
      <w:r w:rsidRPr="00872B0B">
        <w:rPr>
          <w:rFonts w:ascii="Times New Roman" w:hAnsi="Times New Roman"/>
          <w:sz w:val="24"/>
          <w:szCs w:val="24"/>
        </w:rPr>
        <w:t>латежами в соответствии с Графиком платежей.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</w:t>
      </w:r>
      <w:r w:rsidRPr="00872B0B">
        <w:rPr>
          <w:rFonts w:ascii="Times New Roman" w:hAnsi="Times New Roman"/>
          <w:sz w:val="24"/>
          <w:szCs w:val="24"/>
        </w:rPr>
        <w:t>стойку в размере 20,00%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Согласно У</w:t>
      </w:r>
      <w:r w:rsidRPr="00872B0B">
        <w:rPr>
          <w:rFonts w:ascii="Times New Roman" w:hAnsi="Times New Roman"/>
          <w:sz w:val="24"/>
          <w:szCs w:val="24"/>
        </w:rPr>
        <w:t>словиям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2B0B">
        <w:rPr>
          <w:rFonts w:ascii="Times New Roman" w:hAnsi="Times New Roman"/>
          <w:sz w:val="24"/>
          <w:szCs w:val="24"/>
        </w:rPr>
        <w:t>неустойки в соответствии с Условиями Кредитного договора, определяемых на</w:t>
      </w:r>
      <w:r w:rsidRPr="00872B0B">
        <w:rPr>
          <w:rFonts w:ascii="Times New Roman" w:hAnsi="Times New Roman"/>
          <w:sz w:val="24"/>
          <w:szCs w:val="24"/>
        </w:rPr>
        <w:t xml:space="preserve"> дату погашения кредита _ возмещения расходов, связанных с взысканием задолженности.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14057">
        <w:rPr>
          <w:rFonts w:ascii="Times New Roman" w:hAnsi="Times New Roman"/>
          <w:sz w:val="24"/>
          <w:szCs w:val="24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</w:t>
      </w:r>
      <w:r w:rsidRPr="00214057">
        <w:rPr>
          <w:rFonts w:ascii="Times New Roman" w:hAnsi="Times New Roman"/>
          <w:sz w:val="24"/>
          <w:szCs w:val="24"/>
        </w:rPr>
        <w:t>нная задолженность. Поскольку Ответчик обязательства по своевременному погашению кредита и процентов по нему</w:t>
      </w:r>
      <w:r>
        <w:rPr>
          <w:rFonts w:ascii="Times New Roman" w:hAnsi="Times New Roman"/>
          <w:sz w:val="24"/>
          <w:szCs w:val="24"/>
        </w:rPr>
        <w:t xml:space="preserve"> исполнял ненадлежащим образом </w:t>
      </w:r>
      <w:r w:rsidRPr="00D270B7">
        <w:rPr>
          <w:rFonts w:ascii="Times New Roman" w:hAnsi="Times New Roman"/>
          <w:sz w:val="24"/>
          <w:szCs w:val="24"/>
        </w:rPr>
        <w:t xml:space="preserve">за период с </w:t>
      </w:r>
      <w:r>
        <w:rPr>
          <w:rFonts w:ascii="Times New Roman" w:hAnsi="Times New Roman"/>
          <w:sz w:val="24"/>
          <w:szCs w:val="24"/>
        </w:rPr>
        <w:t>18.09.2020</w:t>
      </w:r>
      <w:r w:rsidRPr="00D270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Pr="00D270B7">
        <w:rPr>
          <w:rFonts w:ascii="Times New Roman" w:hAnsi="Times New Roman"/>
          <w:sz w:val="24"/>
          <w:szCs w:val="24"/>
        </w:rPr>
        <w:t xml:space="preserve">о </w:t>
      </w:r>
      <w:r>
        <w:rPr>
          <w:rFonts w:ascii="Times New Roman" w:hAnsi="Times New Roman"/>
          <w:sz w:val="24"/>
          <w:szCs w:val="24"/>
        </w:rPr>
        <w:t>23.08.2022</w:t>
      </w:r>
      <w:r w:rsidRPr="00D270B7">
        <w:rPr>
          <w:rFonts w:ascii="Times New Roman" w:hAnsi="Times New Roman"/>
          <w:sz w:val="24"/>
          <w:szCs w:val="24"/>
        </w:rPr>
        <w:t xml:space="preserve"> (включительно) образовалась просроченная задо</w:t>
      </w:r>
      <w:r>
        <w:rPr>
          <w:rFonts w:ascii="Times New Roman" w:hAnsi="Times New Roman"/>
          <w:sz w:val="24"/>
          <w:szCs w:val="24"/>
        </w:rPr>
        <w:t>лженность в сумме 33 548,95 рублей,</w:t>
      </w:r>
      <w:r>
        <w:rPr>
          <w:rFonts w:ascii="Times New Roman" w:hAnsi="Times New Roman"/>
          <w:sz w:val="24"/>
          <w:szCs w:val="24"/>
        </w:rPr>
        <w:t xml:space="preserve"> в том числе: </w:t>
      </w:r>
      <w:r w:rsidRPr="00D270B7">
        <w:rPr>
          <w:rFonts w:ascii="Times New Roman" w:hAnsi="Times New Roman"/>
          <w:sz w:val="24"/>
          <w:szCs w:val="24"/>
        </w:rPr>
        <w:t xml:space="preserve">просроченные проценты </w:t>
      </w:r>
      <w:r>
        <w:rPr>
          <w:rFonts w:ascii="Times New Roman" w:hAnsi="Times New Roman"/>
          <w:sz w:val="24"/>
          <w:szCs w:val="24"/>
        </w:rPr>
        <w:t>–</w:t>
      </w:r>
      <w:r w:rsidRPr="00D270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7 099,13</w:t>
      </w:r>
      <w:r w:rsidRPr="00D270B7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>лей,</w:t>
      </w:r>
      <w:r w:rsidRPr="00D270B7">
        <w:rPr>
          <w:rFonts w:ascii="Times New Roman" w:hAnsi="Times New Roman"/>
          <w:sz w:val="24"/>
          <w:szCs w:val="24"/>
        </w:rPr>
        <w:t xml:space="preserve"> просроченны</w:t>
      </w:r>
      <w:r>
        <w:rPr>
          <w:rFonts w:ascii="Times New Roman" w:hAnsi="Times New Roman"/>
          <w:sz w:val="24"/>
          <w:szCs w:val="24"/>
        </w:rPr>
        <w:t>й основной долг – 26 449,82 рублей.</w:t>
      </w:r>
      <w:r w:rsidRPr="00D270B7">
        <w:rPr>
          <w:rFonts w:ascii="Times New Roman" w:hAnsi="Times New Roman"/>
          <w:sz w:val="24"/>
          <w:szCs w:val="24"/>
        </w:rPr>
        <w:t xml:space="preserve"> </w:t>
      </w:r>
      <w:r w:rsidRPr="00214057">
        <w:rPr>
          <w:rFonts w:ascii="Times New Roman" w:hAnsi="Times New Roman"/>
          <w:sz w:val="24"/>
          <w:szCs w:val="24"/>
        </w:rPr>
        <w:t>Кредитор направил Заемщику требование о досрочном возврате суммы кредита, процентов за пользование кредитом и уплате неустойки. Данное требование до насто</w:t>
      </w:r>
      <w:r w:rsidRPr="00214057">
        <w:rPr>
          <w:rFonts w:ascii="Times New Roman" w:hAnsi="Times New Roman"/>
          <w:sz w:val="24"/>
          <w:szCs w:val="24"/>
        </w:rPr>
        <w:t>ящего момента не выполнено.</w:t>
      </w:r>
      <w:r>
        <w:rPr>
          <w:rFonts w:ascii="Times New Roman" w:hAnsi="Times New Roman"/>
          <w:sz w:val="24"/>
          <w:szCs w:val="24"/>
        </w:rPr>
        <w:t xml:space="preserve"> На основании изложенного, истец просит суд </w:t>
      </w:r>
      <w:r>
        <w:rPr>
          <w:rFonts w:ascii="Times New Roman" w:hAnsi="Times New Roman"/>
          <w:sz w:val="24"/>
          <w:szCs w:val="24"/>
        </w:rPr>
        <w:lastRenderedPageBreak/>
        <w:t xml:space="preserve">расторгнуть </w:t>
      </w:r>
      <w:r w:rsidRPr="00D270B7">
        <w:rPr>
          <w:rFonts w:ascii="Times New Roman" w:hAnsi="Times New Roman"/>
          <w:sz w:val="24"/>
          <w:szCs w:val="24"/>
        </w:rPr>
        <w:t>кредитный договор №</w:t>
      </w:r>
      <w:r>
        <w:rPr>
          <w:rFonts w:ascii="Times New Roman" w:hAnsi="Times New Roman"/>
          <w:sz w:val="24"/>
          <w:szCs w:val="24"/>
        </w:rPr>
        <w:t>***</w:t>
      </w:r>
      <w:r w:rsidRPr="00D270B7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27.01</w:t>
      </w:r>
      <w:r w:rsidRPr="00D270B7">
        <w:rPr>
          <w:rFonts w:ascii="Times New Roman" w:hAnsi="Times New Roman"/>
          <w:sz w:val="24"/>
          <w:szCs w:val="24"/>
        </w:rPr>
        <w:t xml:space="preserve">.2019, </w:t>
      </w:r>
      <w:r>
        <w:rPr>
          <w:rFonts w:ascii="Times New Roman" w:hAnsi="Times New Roman"/>
          <w:sz w:val="24"/>
          <w:szCs w:val="24"/>
        </w:rPr>
        <w:t xml:space="preserve">взыскать задолженность </w:t>
      </w:r>
      <w:r>
        <w:rPr>
          <w:rFonts w:ascii="Times New Roman" w:hAnsi="Times New Roman"/>
          <w:sz w:val="24"/>
          <w:szCs w:val="24"/>
        </w:rPr>
        <w:t>33 548,95</w:t>
      </w:r>
      <w:r w:rsidRPr="00D270B7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 xml:space="preserve">лей, </w:t>
      </w:r>
      <w:r w:rsidRPr="00214057">
        <w:rPr>
          <w:rFonts w:ascii="Times New Roman" w:hAnsi="Times New Roman"/>
          <w:sz w:val="24"/>
          <w:szCs w:val="24"/>
        </w:rPr>
        <w:t>расходы по уплате государственной пошлины в сумме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7206,47</w:t>
      </w:r>
      <w:r w:rsidRPr="00D270B7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>лей.</w:t>
      </w:r>
    </w:p>
    <w:p w14:paraId="089FD9EC" w14:textId="77777777" w:rsidR="001976C1" w:rsidRDefault="000C4AA6" w:rsidP="00EC1DB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Определением от </w:t>
      </w:r>
      <w:r>
        <w:rPr>
          <w:rFonts w:ascii="Times New Roman" w:hAnsi="Times New Roman"/>
          <w:sz w:val="24"/>
          <w:szCs w:val="24"/>
        </w:rPr>
        <w:t>26.04.2023</w:t>
      </w:r>
      <w:r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 xml:space="preserve">ражданское дело </w:t>
      </w:r>
      <w:r w:rsidRPr="001976C1">
        <w:rPr>
          <w:rFonts w:ascii="Times New Roman" w:hAnsi="Times New Roman"/>
          <w:sz w:val="24"/>
          <w:szCs w:val="24"/>
        </w:rPr>
        <w:t>№2-</w:t>
      </w:r>
      <w:r>
        <w:rPr>
          <w:rFonts w:ascii="Times New Roman" w:hAnsi="Times New Roman"/>
          <w:sz w:val="24"/>
          <w:szCs w:val="24"/>
        </w:rPr>
        <w:t>1606</w:t>
      </w:r>
      <w:r w:rsidRPr="001976C1">
        <w:rPr>
          <w:rFonts w:ascii="Times New Roman" w:hAnsi="Times New Roman"/>
          <w:sz w:val="24"/>
          <w:szCs w:val="24"/>
        </w:rPr>
        <w:t>/202</w:t>
      </w:r>
      <w:r>
        <w:rPr>
          <w:rFonts w:ascii="Times New Roman" w:hAnsi="Times New Roman"/>
          <w:sz w:val="24"/>
          <w:szCs w:val="24"/>
        </w:rPr>
        <w:t>3</w:t>
      </w:r>
      <w:r w:rsidRPr="001976C1">
        <w:rPr>
          <w:rFonts w:ascii="Times New Roman" w:hAnsi="Times New Roman"/>
          <w:sz w:val="24"/>
          <w:szCs w:val="24"/>
        </w:rPr>
        <w:t xml:space="preserve"> по иску ПАО Сбербанк в лице филиала Московского банка ПАО Сбербанк к </w:t>
      </w:r>
      <w:r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АО</w:t>
      </w:r>
      <w:r w:rsidRPr="001976C1">
        <w:rPr>
          <w:rFonts w:ascii="Times New Roman" w:hAnsi="Times New Roman"/>
          <w:sz w:val="24"/>
          <w:szCs w:val="24"/>
        </w:rPr>
        <w:t xml:space="preserve"> о расторжении кредитного договора, взыскании задол</w:t>
      </w:r>
      <w:r>
        <w:rPr>
          <w:rFonts w:ascii="Times New Roman" w:hAnsi="Times New Roman"/>
          <w:sz w:val="24"/>
          <w:szCs w:val="24"/>
        </w:rPr>
        <w:t>женности по кредитному договору</w:t>
      </w:r>
      <w:r>
        <w:rPr>
          <w:rFonts w:ascii="Times New Roman" w:hAnsi="Times New Roman"/>
          <w:sz w:val="24"/>
          <w:szCs w:val="24"/>
        </w:rPr>
        <w:t>,</w:t>
      </w:r>
      <w:r w:rsidRPr="001976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гражданское дело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76C1">
        <w:rPr>
          <w:rFonts w:ascii="Times New Roman" w:hAnsi="Times New Roman"/>
          <w:sz w:val="24"/>
          <w:szCs w:val="24"/>
        </w:rPr>
        <w:t>№2-</w:t>
      </w:r>
      <w:r>
        <w:rPr>
          <w:rFonts w:ascii="Times New Roman" w:hAnsi="Times New Roman"/>
          <w:sz w:val="24"/>
          <w:szCs w:val="24"/>
        </w:rPr>
        <w:t>1605</w:t>
      </w:r>
      <w:r w:rsidRPr="001976C1">
        <w:rPr>
          <w:rFonts w:ascii="Times New Roman" w:hAnsi="Times New Roman"/>
          <w:sz w:val="24"/>
          <w:szCs w:val="24"/>
        </w:rPr>
        <w:t>/202</w:t>
      </w:r>
      <w:r>
        <w:rPr>
          <w:rFonts w:ascii="Times New Roman" w:hAnsi="Times New Roman"/>
          <w:sz w:val="24"/>
          <w:szCs w:val="24"/>
        </w:rPr>
        <w:t>3</w:t>
      </w:r>
      <w:r w:rsidRPr="001976C1">
        <w:rPr>
          <w:rFonts w:ascii="Times New Roman" w:hAnsi="Times New Roman"/>
          <w:sz w:val="24"/>
          <w:szCs w:val="24"/>
        </w:rPr>
        <w:t xml:space="preserve"> по иску ПАО Сбербанк в лице фи</w:t>
      </w:r>
      <w:r w:rsidRPr="001976C1">
        <w:rPr>
          <w:rFonts w:ascii="Times New Roman" w:hAnsi="Times New Roman"/>
          <w:sz w:val="24"/>
          <w:szCs w:val="24"/>
        </w:rPr>
        <w:t xml:space="preserve">лиала Московского банка ПАО Сбербанк к </w:t>
      </w:r>
      <w:r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АО</w:t>
      </w:r>
      <w:r w:rsidRPr="001976C1">
        <w:rPr>
          <w:rFonts w:ascii="Times New Roman" w:hAnsi="Times New Roman"/>
          <w:sz w:val="24"/>
          <w:szCs w:val="24"/>
        </w:rPr>
        <w:t xml:space="preserve"> </w:t>
      </w:r>
      <w:r w:rsidRPr="001976C1">
        <w:rPr>
          <w:rFonts w:ascii="Times New Roman" w:hAnsi="Times New Roman"/>
          <w:sz w:val="24"/>
          <w:szCs w:val="24"/>
        </w:rPr>
        <w:t>о расторжении кредитного договора, взыскании задолж</w:t>
      </w:r>
      <w:r>
        <w:rPr>
          <w:rFonts w:ascii="Times New Roman" w:hAnsi="Times New Roman"/>
          <w:sz w:val="24"/>
          <w:szCs w:val="24"/>
        </w:rPr>
        <w:t xml:space="preserve">енности по кредитному договору, </w:t>
      </w:r>
      <w:r>
        <w:rPr>
          <w:rFonts w:ascii="Times New Roman" w:hAnsi="Times New Roman"/>
          <w:sz w:val="24"/>
          <w:szCs w:val="24"/>
        </w:rPr>
        <w:t>объеди</w:t>
      </w:r>
      <w:r>
        <w:rPr>
          <w:rFonts w:ascii="Times New Roman" w:hAnsi="Times New Roman"/>
          <w:sz w:val="24"/>
          <w:szCs w:val="24"/>
        </w:rPr>
        <w:t>нены</w:t>
      </w:r>
      <w:r w:rsidRPr="00D531DB">
        <w:rPr>
          <w:rFonts w:ascii="Times New Roman" w:hAnsi="Times New Roman"/>
          <w:sz w:val="24"/>
          <w:szCs w:val="24"/>
        </w:rPr>
        <w:t xml:space="preserve"> в одно производство</w:t>
      </w:r>
      <w:r>
        <w:rPr>
          <w:rFonts w:ascii="Times New Roman" w:hAnsi="Times New Roman"/>
          <w:sz w:val="24"/>
          <w:szCs w:val="24"/>
        </w:rPr>
        <w:t>,</w:t>
      </w:r>
      <w:r w:rsidRPr="00D531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делу присвоен №</w:t>
      </w:r>
      <w:r>
        <w:rPr>
          <w:rFonts w:ascii="Times New Roman" w:hAnsi="Times New Roman"/>
          <w:sz w:val="24"/>
          <w:szCs w:val="24"/>
        </w:rPr>
        <w:t>2-</w:t>
      </w:r>
      <w:r>
        <w:rPr>
          <w:rFonts w:ascii="Times New Roman" w:hAnsi="Times New Roman"/>
          <w:sz w:val="24"/>
          <w:szCs w:val="24"/>
        </w:rPr>
        <w:t>1605</w:t>
      </w:r>
      <w:r>
        <w:rPr>
          <w:rFonts w:ascii="Times New Roman" w:hAnsi="Times New Roman"/>
          <w:sz w:val="24"/>
          <w:szCs w:val="24"/>
        </w:rPr>
        <w:t>/202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(л.д.</w:t>
      </w:r>
      <w:r>
        <w:rPr>
          <w:rFonts w:ascii="Times New Roman" w:hAnsi="Times New Roman"/>
          <w:sz w:val="24"/>
          <w:szCs w:val="24"/>
        </w:rPr>
        <w:t>155</w:t>
      </w:r>
      <w:r>
        <w:rPr>
          <w:rFonts w:ascii="Times New Roman" w:hAnsi="Times New Roman"/>
          <w:sz w:val="24"/>
          <w:szCs w:val="24"/>
        </w:rPr>
        <w:t>).</w:t>
      </w:r>
    </w:p>
    <w:p w14:paraId="7777F2CC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Представитель истца в судебное заседание не явился,</w:t>
      </w:r>
      <w:r w:rsidRPr="00643F0F">
        <w:rPr>
          <w:rFonts w:ascii="Times New Roman" w:hAnsi="Times New Roman"/>
          <w:sz w:val="24"/>
          <w:szCs w:val="24"/>
        </w:rPr>
        <w:t xml:space="preserve"> ходатайствовал о рассмотрении дела в свое отсутствие</w:t>
      </w:r>
      <w:r w:rsidRPr="00643F0F">
        <w:rPr>
          <w:rFonts w:ascii="Times New Roman" w:hAnsi="Times New Roman"/>
          <w:sz w:val="24"/>
          <w:szCs w:val="24"/>
        </w:rPr>
        <w:t>, о чем указано в иск</w:t>
      </w:r>
      <w:r>
        <w:rPr>
          <w:rFonts w:ascii="Times New Roman" w:hAnsi="Times New Roman"/>
          <w:sz w:val="24"/>
          <w:szCs w:val="24"/>
        </w:rPr>
        <w:t>ах</w:t>
      </w:r>
      <w:r w:rsidRPr="00643F0F">
        <w:rPr>
          <w:rFonts w:ascii="Times New Roman" w:hAnsi="Times New Roman"/>
          <w:sz w:val="24"/>
          <w:szCs w:val="24"/>
        </w:rPr>
        <w:t>.</w:t>
      </w:r>
    </w:p>
    <w:p w14:paraId="4FAA6190" w14:textId="77777777" w:rsidR="00C1696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Ответчик </w:t>
      </w:r>
      <w:r>
        <w:rPr>
          <w:rFonts w:ascii="Times New Roman" w:hAnsi="Times New Roman"/>
          <w:sz w:val="24"/>
          <w:szCs w:val="24"/>
        </w:rPr>
        <w:t>Легкодух А.О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в судебное заседание не явил</w:t>
      </w:r>
      <w:r>
        <w:rPr>
          <w:rFonts w:ascii="Times New Roman" w:hAnsi="Times New Roman"/>
          <w:sz w:val="24"/>
          <w:szCs w:val="24"/>
        </w:rPr>
        <w:t>ась</w:t>
      </w:r>
      <w:r w:rsidRPr="00643F0F">
        <w:rPr>
          <w:rFonts w:ascii="Times New Roman" w:hAnsi="Times New Roman"/>
          <w:sz w:val="24"/>
          <w:szCs w:val="24"/>
        </w:rPr>
        <w:t xml:space="preserve">, </w:t>
      </w:r>
      <w:r w:rsidRPr="00643F0F">
        <w:rPr>
          <w:rFonts w:ascii="Times New Roman" w:hAnsi="Times New Roman"/>
          <w:sz w:val="24"/>
          <w:szCs w:val="24"/>
        </w:rPr>
        <w:t xml:space="preserve">извещен в установленном законом порядке, </w:t>
      </w:r>
      <w:r w:rsidRPr="005B5797">
        <w:rPr>
          <w:rFonts w:ascii="Times New Roman" w:hAnsi="Times New Roman"/>
          <w:sz w:val="24"/>
          <w:szCs w:val="24"/>
        </w:rPr>
        <w:t>возражений не представил.</w:t>
      </w:r>
    </w:p>
    <w:p w14:paraId="566DA90D" w14:textId="77777777" w:rsidR="002621D6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Суд определ</w:t>
      </w:r>
      <w:r>
        <w:rPr>
          <w:rFonts w:ascii="Times New Roman" w:hAnsi="Times New Roman"/>
          <w:sz w:val="24"/>
          <w:szCs w:val="24"/>
        </w:rPr>
        <w:t>ил рассмотреть дело в отсутствие</w:t>
      </w:r>
      <w:r w:rsidRPr="00643F0F">
        <w:rPr>
          <w:rFonts w:ascii="Times New Roman" w:hAnsi="Times New Roman"/>
          <w:sz w:val="24"/>
          <w:szCs w:val="24"/>
        </w:rPr>
        <w:t xml:space="preserve"> истца в пор</w:t>
      </w:r>
      <w:r w:rsidRPr="00643F0F">
        <w:rPr>
          <w:rFonts w:ascii="Times New Roman" w:hAnsi="Times New Roman"/>
          <w:sz w:val="24"/>
          <w:szCs w:val="24"/>
        </w:rPr>
        <w:t>ядке ст</w:t>
      </w:r>
      <w:r>
        <w:rPr>
          <w:rFonts w:ascii="Times New Roman" w:hAnsi="Times New Roman"/>
          <w:sz w:val="24"/>
          <w:szCs w:val="24"/>
        </w:rPr>
        <w:t>. 167 ГПК РФ, а также ответчика</w:t>
      </w:r>
      <w:r>
        <w:rPr>
          <w:rFonts w:ascii="Times New Roman" w:hAnsi="Times New Roman"/>
          <w:sz w:val="24"/>
          <w:szCs w:val="24"/>
        </w:rPr>
        <w:t xml:space="preserve"> в порядке заочного производства согласно ст. 233 ГПК РФ</w:t>
      </w:r>
      <w:r>
        <w:rPr>
          <w:rFonts w:ascii="Times New Roman" w:hAnsi="Times New Roman"/>
          <w:sz w:val="24"/>
          <w:szCs w:val="24"/>
        </w:rPr>
        <w:t>.</w:t>
      </w:r>
    </w:p>
    <w:p w14:paraId="47FB4C76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Согласно ч.2 ст.819 ГК РФ, к отношениям по кредитному договору применяются правила, предусмотренные для займа, если иное не предусмотрено правилами о кредите и </w:t>
      </w:r>
      <w:r w:rsidRPr="00643F0F">
        <w:rPr>
          <w:rFonts w:ascii="Times New Roman" w:hAnsi="Times New Roman"/>
          <w:sz w:val="24"/>
          <w:szCs w:val="24"/>
        </w:rPr>
        <w:t>не вытекает из существа кредитного договора.</w:t>
      </w:r>
    </w:p>
    <w:p w14:paraId="0EB1248F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В соответствии со ст.ст.811, 819 ГК РФ, предусмотрено, что 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</w:t>
      </w:r>
      <w:r w:rsidRPr="00643F0F">
        <w:rPr>
          <w:rFonts w:ascii="Times New Roman" w:hAnsi="Times New Roman"/>
          <w:sz w:val="24"/>
          <w:szCs w:val="24"/>
        </w:rPr>
        <w:t>редитом, неустойку, предусмотренные условиями данного договора, обратить взыскание на заложенное имущество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</w:t>
      </w:r>
      <w:r w:rsidRPr="00643F0F">
        <w:rPr>
          <w:rFonts w:ascii="Times New Roman" w:hAnsi="Times New Roman"/>
          <w:sz w:val="24"/>
          <w:szCs w:val="24"/>
        </w:rPr>
        <w:t xml:space="preserve"> данному договору.  </w:t>
      </w:r>
    </w:p>
    <w:p w14:paraId="3CD445AF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 В соответствии со ст.309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</w:t>
      </w:r>
      <w:r w:rsidRPr="00643F0F">
        <w:rPr>
          <w:rFonts w:ascii="Times New Roman" w:hAnsi="Times New Roman"/>
          <w:sz w:val="24"/>
          <w:szCs w:val="24"/>
        </w:rPr>
        <w:t>ычаями делового оборота или иными обычно предъявляемыми требованиями.</w:t>
      </w:r>
    </w:p>
    <w:p w14:paraId="36822C35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Согласно ст.310 ГК РФ односторонний отказ от исполнения обязательства и одностороннее изменение его условий не допускаются, кроме случаев, предусмотренных законом.</w:t>
      </w:r>
    </w:p>
    <w:p w14:paraId="3AE6BABB" w14:textId="77777777" w:rsidR="00ED2218" w:rsidRPr="009910D7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910D7">
        <w:rPr>
          <w:rFonts w:ascii="Times New Roman" w:hAnsi="Times New Roman"/>
          <w:sz w:val="24"/>
          <w:szCs w:val="24"/>
        </w:rPr>
        <w:t>Как следует из ст. 434</w:t>
      </w:r>
      <w:r w:rsidRPr="009910D7">
        <w:rPr>
          <w:rFonts w:ascii="Times New Roman" w:hAnsi="Times New Roman"/>
          <w:sz w:val="24"/>
          <w:szCs w:val="24"/>
        </w:rPr>
        <w:t xml:space="preserve"> ГК РФ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</w:t>
      </w:r>
      <w:r w:rsidRPr="009910D7">
        <w:rPr>
          <w:rFonts w:ascii="Times New Roman" w:hAnsi="Times New Roman"/>
          <w:sz w:val="24"/>
          <w:szCs w:val="24"/>
        </w:rPr>
        <w:t>о каналам связи, позволяющими достоверно установить, что документ исходит от стороны по договору.</w:t>
      </w:r>
    </w:p>
    <w:p w14:paraId="40966ABB" w14:textId="77777777" w:rsidR="00ED2218" w:rsidRPr="009910D7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910D7">
        <w:rPr>
          <w:rFonts w:ascii="Times New Roman" w:hAnsi="Times New Roman"/>
          <w:sz w:val="24"/>
          <w:szCs w:val="24"/>
        </w:rPr>
        <w:t xml:space="preserve">Согласно п. 2 ст. 5 Федерального закона от 06.04.2011 г. № 63-ФЗ «Об электронной подписи», простой электронной подписью является электронная подпись, которая </w:t>
      </w:r>
      <w:r w:rsidRPr="009910D7">
        <w:rPr>
          <w:rFonts w:ascii="Times New Roman" w:hAnsi="Times New Roman"/>
          <w:sz w:val="24"/>
          <w:szCs w:val="24"/>
        </w:rPr>
        <w:t>посредством использования кодов, паролей или иных средств подтверждает факт формирования электронной подписи определенным лицом.</w:t>
      </w:r>
    </w:p>
    <w:p w14:paraId="658956C2" w14:textId="77777777" w:rsidR="00ED2218" w:rsidRPr="009910D7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910D7">
        <w:rPr>
          <w:rFonts w:ascii="Times New Roman" w:hAnsi="Times New Roman"/>
          <w:sz w:val="24"/>
          <w:szCs w:val="24"/>
        </w:rPr>
        <w:t xml:space="preserve">В соответствии с п. 2 ст. 160 ГК РФ использование при совершении сделок электронной подписи допускается в случаях и в порядке, </w:t>
      </w:r>
      <w:r w:rsidRPr="009910D7">
        <w:rPr>
          <w:rFonts w:ascii="Times New Roman" w:hAnsi="Times New Roman"/>
          <w:sz w:val="24"/>
          <w:szCs w:val="24"/>
        </w:rPr>
        <w:t>предусмотренных соглашением сторон.</w:t>
      </w:r>
    </w:p>
    <w:p w14:paraId="60D22D9C" w14:textId="77777777" w:rsidR="005B4F55" w:rsidRDefault="000C4AA6" w:rsidP="005B4F55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Судом установлено</w:t>
      </w:r>
      <w:r>
        <w:rPr>
          <w:rFonts w:ascii="Times New Roman" w:hAnsi="Times New Roman"/>
          <w:sz w:val="24"/>
          <w:szCs w:val="24"/>
        </w:rPr>
        <w:t xml:space="preserve"> и следует из материалов дела</w:t>
      </w:r>
      <w:r w:rsidRPr="00643F0F">
        <w:rPr>
          <w:rFonts w:ascii="Times New Roman" w:hAnsi="Times New Roman"/>
          <w:sz w:val="24"/>
          <w:szCs w:val="24"/>
        </w:rPr>
        <w:t xml:space="preserve">, что </w:t>
      </w:r>
      <w:r>
        <w:rPr>
          <w:rFonts w:ascii="Times New Roman" w:hAnsi="Times New Roman"/>
          <w:sz w:val="24"/>
          <w:szCs w:val="24"/>
        </w:rPr>
        <w:t xml:space="preserve">31.03.2019 </w:t>
      </w:r>
      <w:r>
        <w:rPr>
          <w:rFonts w:ascii="Times New Roman" w:hAnsi="Times New Roman"/>
          <w:sz w:val="24"/>
          <w:szCs w:val="24"/>
        </w:rPr>
        <w:t>между истцом и ответчиком заключен кредитный договор 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, согласно которому ответчику выдан кредит на сумму </w:t>
      </w:r>
      <w:r>
        <w:rPr>
          <w:rFonts w:ascii="Times New Roman" w:hAnsi="Times New Roman"/>
          <w:sz w:val="24"/>
          <w:szCs w:val="24"/>
        </w:rPr>
        <w:t>39</w:t>
      </w:r>
      <w:r>
        <w:rPr>
          <w:rFonts w:ascii="Times New Roman" w:hAnsi="Times New Roman"/>
          <w:sz w:val="24"/>
          <w:szCs w:val="24"/>
        </w:rPr>
        <w:t xml:space="preserve"> 000</w:t>
      </w:r>
      <w:r>
        <w:rPr>
          <w:rFonts w:ascii="Times New Roman" w:hAnsi="Times New Roman"/>
          <w:sz w:val="24"/>
          <w:szCs w:val="24"/>
        </w:rPr>
        <w:t xml:space="preserve"> рублей на срок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месяц</w:t>
      </w:r>
      <w:r>
        <w:rPr>
          <w:rFonts w:ascii="Times New Roman" w:hAnsi="Times New Roman"/>
          <w:sz w:val="24"/>
          <w:szCs w:val="24"/>
        </w:rPr>
        <w:t>ев</w:t>
      </w:r>
      <w:r>
        <w:rPr>
          <w:rFonts w:ascii="Times New Roman" w:hAnsi="Times New Roman"/>
          <w:sz w:val="24"/>
          <w:szCs w:val="24"/>
        </w:rPr>
        <w:t xml:space="preserve"> под </w:t>
      </w:r>
      <w:r>
        <w:rPr>
          <w:rFonts w:ascii="Times New Roman" w:hAnsi="Times New Roman"/>
          <w:sz w:val="24"/>
          <w:szCs w:val="24"/>
        </w:rPr>
        <w:t>17,75</w:t>
      </w:r>
      <w:r>
        <w:rPr>
          <w:rFonts w:ascii="Times New Roman" w:hAnsi="Times New Roman"/>
          <w:sz w:val="24"/>
          <w:szCs w:val="24"/>
        </w:rPr>
        <w:t>% годо</w:t>
      </w:r>
      <w:r>
        <w:rPr>
          <w:rFonts w:ascii="Times New Roman" w:hAnsi="Times New Roman"/>
          <w:sz w:val="24"/>
          <w:szCs w:val="24"/>
        </w:rPr>
        <w:t>вых</w:t>
      </w:r>
      <w:r w:rsidRPr="00ED2218">
        <w:rPr>
          <w:rFonts w:ascii="Times New Roman" w:hAnsi="Times New Roman"/>
          <w:sz w:val="24"/>
          <w:szCs w:val="24"/>
        </w:rPr>
        <w:t xml:space="preserve"> </w:t>
      </w:r>
      <w:r w:rsidRPr="009910D7">
        <w:rPr>
          <w:rFonts w:ascii="Times New Roman" w:hAnsi="Times New Roman"/>
          <w:sz w:val="24"/>
          <w:szCs w:val="24"/>
        </w:rPr>
        <w:t xml:space="preserve">путем зачисления суммы кредита на банковской счет, открытый на имя ответчика. </w:t>
      </w:r>
      <w:r>
        <w:rPr>
          <w:rFonts w:ascii="Times New Roman" w:hAnsi="Times New Roman"/>
          <w:sz w:val="24"/>
          <w:szCs w:val="24"/>
        </w:rPr>
        <w:t xml:space="preserve">Размер ежемесячного платежа в размере </w:t>
      </w:r>
      <w:r>
        <w:rPr>
          <w:rFonts w:ascii="Times New Roman" w:hAnsi="Times New Roman"/>
          <w:sz w:val="24"/>
          <w:szCs w:val="24"/>
        </w:rPr>
        <w:t>985,05</w:t>
      </w:r>
      <w:r>
        <w:rPr>
          <w:rFonts w:ascii="Times New Roman" w:hAnsi="Times New Roman"/>
          <w:sz w:val="24"/>
          <w:szCs w:val="24"/>
        </w:rPr>
        <w:t xml:space="preserve"> рублей. </w:t>
      </w:r>
      <w:r w:rsidRPr="009910D7">
        <w:rPr>
          <w:rFonts w:ascii="Times New Roman" w:hAnsi="Times New Roman"/>
          <w:sz w:val="24"/>
          <w:szCs w:val="24"/>
        </w:rPr>
        <w:t>Кредитный договор подписан в электронном виде, со стороны заемщика посредством использования систем «Сбербанк Онлайн» и «</w:t>
      </w:r>
      <w:r w:rsidRPr="009910D7">
        <w:rPr>
          <w:rFonts w:ascii="Times New Roman" w:hAnsi="Times New Roman"/>
          <w:sz w:val="24"/>
          <w:szCs w:val="24"/>
        </w:rPr>
        <w:t xml:space="preserve">Мобильный банк». Возможность заключения договора через удаленные каналы обслуживания (УКО) предусмотрена условиями договора банковского обслуживания </w:t>
      </w:r>
      <w:r>
        <w:rPr>
          <w:rFonts w:ascii="Times New Roman" w:hAnsi="Times New Roman"/>
          <w:sz w:val="24"/>
          <w:szCs w:val="24"/>
        </w:rPr>
        <w:t>(л.д.</w:t>
      </w:r>
      <w:r>
        <w:rPr>
          <w:rFonts w:ascii="Times New Roman" w:hAnsi="Times New Roman"/>
          <w:sz w:val="24"/>
          <w:szCs w:val="24"/>
        </w:rPr>
        <w:t>15-17</w:t>
      </w:r>
      <w:r>
        <w:rPr>
          <w:rFonts w:ascii="Times New Roman" w:hAnsi="Times New Roman"/>
          <w:sz w:val="24"/>
          <w:szCs w:val="24"/>
        </w:rPr>
        <w:t>).</w:t>
      </w:r>
    </w:p>
    <w:p w14:paraId="7A2CB167" w14:textId="77777777" w:rsidR="001976C1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31.03.2019</w:t>
      </w:r>
      <w:r>
        <w:rPr>
          <w:rFonts w:ascii="Times New Roman" w:hAnsi="Times New Roman"/>
          <w:sz w:val="24"/>
          <w:szCs w:val="24"/>
        </w:rPr>
        <w:t xml:space="preserve"> между истцом и ответчиком заключен кредитный договор 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>, согласно которому ответч</w:t>
      </w:r>
      <w:r>
        <w:rPr>
          <w:rFonts w:ascii="Times New Roman" w:hAnsi="Times New Roman"/>
          <w:sz w:val="24"/>
          <w:szCs w:val="24"/>
        </w:rPr>
        <w:t xml:space="preserve">ику выдан кредит на сумму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000</w:t>
      </w:r>
      <w:r>
        <w:rPr>
          <w:rFonts w:ascii="Times New Roman" w:hAnsi="Times New Roman"/>
          <w:sz w:val="24"/>
          <w:szCs w:val="24"/>
        </w:rPr>
        <w:t xml:space="preserve"> рублей на срок </w:t>
      </w:r>
      <w:r>
        <w:rPr>
          <w:rFonts w:ascii="Times New Roman" w:hAnsi="Times New Roman"/>
          <w:sz w:val="24"/>
          <w:szCs w:val="24"/>
        </w:rPr>
        <w:t>84</w:t>
      </w:r>
      <w:r>
        <w:rPr>
          <w:rFonts w:ascii="Times New Roman" w:hAnsi="Times New Roman"/>
          <w:sz w:val="24"/>
          <w:szCs w:val="24"/>
        </w:rPr>
        <w:t xml:space="preserve"> месяца под </w:t>
      </w:r>
      <w:r>
        <w:rPr>
          <w:rFonts w:ascii="Times New Roman" w:hAnsi="Times New Roman"/>
          <w:sz w:val="24"/>
          <w:szCs w:val="24"/>
        </w:rPr>
        <w:t>13,9</w:t>
      </w:r>
      <w:r>
        <w:rPr>
          <w:rFonts w:ascii="Times New Roman" w:hAnsi="Times New Roman"/>
          <w:sz w:val="24"/>
          <w:szCs w:val="24"/>
        </w:rPr>
        <w:t>% годовых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9910D7">
        <w:rPr>
          <w:rFonts w:ascii="Times New Roman" w:hAnsi="Times New Roman"/>
          <w:sz w:val="24"/>
          <w:szCs w:val="24"/>
        </w:rPr>
        <w:t xml:space="preserve">путем зачисления суммы кредита на банковской счет, открытый на имя ответчика. </w:t>
      </w:r>
      <w:r>
        <w:rPr>
          <w:rFonts w:ascii="Times New Roman" w:hAnsi="Times New Roman"/>
          <w:sz w:val="24"/>
          <w:szCs w:val="24"/>
        </w:rPr>
        <w:t xml:space="preserve">Размер ежемесячного платежа в размере </w:t>
      </w:r>
      <w:r>
        <w:rPr>
          <w:rFonts w:ascii="Times New Roman" w:hAnsi="Times New Roman"/>
          <w:sz w:val="24"/>
          <w:szCs w:val="24"/>
        </w:rPr>
        <w:t>560,54</w:t>
      </w:r>
      <w:r>
        <w:rPr>
          <w:rFonts w:ascii="Times New Roman" w:hAnsi="Times New Roman"/>
          <w:sz w:val="24"/>
          <w:szCs w:val="24"/>
        </w:rPr>
        <w:t xml:space="preserve"> рублей. </w:t>
      </w:r>
      <w:r w:rsidRPr="009910D7">
        <w:rPr>
          <w:rFonts w:ascii="Times New Roman" w:hAnsi="Times New Roman"/>
          <w:sz w:val="24"/>
          <w:szCs w:val="24"/>
        </w:rPr>
        <w:t>Кредитный договор подписан в электронном виде, со</w:t>
      </w:r>
      <w:r w:rsidRPr="009910D7">
        <w:rPr>
          <w:rFonts w:ascii="Times New Roman" w:hAnsi="Times New Roman"/>
          <w:sz w:val="24"/>
          <w:szCs w:val="24"/>
        </w:rPr>
        <w:t xml:space="preserve"> стороны заемщика посредством использования систем «Сбербанк Онлайн» и «Мобильный банк». Возможность заключения договора через удаленные каналы обслуживания (УКО) предусмотрена условиями договора банковского обслуживания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(л.д.</w:t>
      </w:r>
      <w:r>
        <w:rPr>
          <w:rFonts w:ascii="Times New Roman" w:hAnsi="Times New Roman"/>
          <w:sz w:val="24"/>
          <w:szCs w:val="24"/>
        </w:rPr>
        <w:t>96-98</w:t>
      </w:r>
      <w:r>
        <w:rPr>
          <w:rFonts w:ascii="Times New Roman" w:hAnsi="Times New Roman"/>
          <w:sz w:val="24"/>
          <w:szCs w:val="24"/>
        </w:rPr>
        <w:t>).</w:t>
      </w:r>
    </w:p>
    <w:p w14:paraId="1F9EC6AA" w14:textId="77777777" w:rsidR="006631FC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Согласно расчету</w:t>
      </w:r>
      <w:r>
        <w:rPr>
          <w:rFonts w:ascii="Times New Roman" w:hAnsi="Times New Roman"/>
          <w:sz w:val="24"/>
          <w:szCs w:val="24"/>
        </w:rPr>
        <w:t xml:space="preserve"> и вы</w:t>
      </w:r>
      <w:r>
        <w:rPr>
          <w:rFonts w:ascii="Times New Roman" w:hAnsi="Times New Roman"/>
          <w:sz w:val="24"/>
          <w:szCs w:val="24"/>
        </w:rPr>
        <w:t>писке по движению денежных средств</w:t>
      </w:r>
      <w:r w:rsidRPr="00643F0F">
        <w:rPr>
          <w:rFonts w:ascii="Times New Roman" w:hAnsi="Times New Roman"/>
          <w:sz w:val="24"/>
          <w:szCs w:val="24"/>
        </w:rPr>
        <w:t xml:space="preserve"> (л.д.</w:t>
      </w:r>
      <w:r>
        <w:rPr>
          <w:rFonts w:ascii="Times New Roman" w:hAnsi="Times New Roman"/>
          <w:sz w:val="24"/>
          <w:szCs w:val="24"/>
        </w:rPr>
        <w:t>10-11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84, 85-95</w:t>
      </w:r>
      <w:r w:rsidRPr="00643F0F">
        <w:rPr>
          <w:rFonts w:ascii="Times New Roman" w:hAnsi="Times New Roman"/>
          <w:sz w:val="24"/>
          <w:szCs w:val="24"/>
        </w:rPr>
        <w:t>),</w:t>
      </w:r>
      <w:r w:rsidRPr="00643F0F"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платежи в счет погашения задолженности по кредит</w:t>
      </w:r>
      <w:r>
        <w:rPr>
          <w:rFonts w:ascii="Times New Roman" w:hAnsi="Times New Roman"/>
          <w:sz w:val="24"/>
          <w:szCs w:val="24"/>
        </w:rPr>
        <w:t>ам</w:t>
      </w:r>
      <w:r w:rsidRPr="00643F0F">
        <w:rPr>
          <w:rFonts w:ascii="Times New Roman" w:hAnsi="Times New Roman"/>
          <w:sz w:val="24"/>
          <w:szCs w:val="24"/>
        </w:rPr>
        <w:t xml:space="preserve"> ответчиком производились с нарушениями в части сроков и сумм, обязательных к погашению, в связи с </w:t>
      </w:r>
      <w:r>
        <w:rPr>
          <w:rFonts w:ascii="Times New Roman" w:hAnsi="Times New Roman"/>
          <w:sz w:val="24"/>
          <w:szCs w:val="24"/>
        </w:rPr>
        <w:t>чем, образовалась задолженность.</w:t>
      </w:r>
    </w:p>
    <w:p w14:paraId="2938202E" w14:textId="77777777" w:rsidR="006631FC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кредитному д</w:t>
      </w:r>
      <w:r>
        <w:rPr>
          <w:rFonts w:ascii="Times New Roman" w:hAnsi="Times New Roman"/>
          <w:sz w:val="24"/>
          <w:szCs w:val="24"/>
        </w:rPr>
        <w:t>оговору 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31.03.2019</w:t>
      </w:r>
      <w:r>
        <w:rPr>
          <w:rFonts w:ascii="Times New Roman" w:hAnsi="Times New Roman"/>
          <w:sz w:val="24"/>
          <w:szCs w:val="24"/>
        </w:rPr>
        <w:t xml:space="preserve"> задолженность,</w:t>
      </w:r>
      <w:r w:rsidRPr="00643F0F">
        <w:rPr>
          <w:rFonts w:ascii="Times New Roman" w:hAnsi="Times New Roman"/>
          <w:sz w:val="24"/>
          <w:szCs w:val="24"/>
        </w:rPr>
        <w:t xml:space="preserve"> по состоянию на </w:t>
      </w:r>
      <w:r>
        <w:rPr>
          <w:rFonts w:ascii="Times New Roman" w:hAnsi="Times New Roman"/>
          <w:sz w:val="24"/>
          <w:szCs w:val="24"/>
        </w:rPr>
        <w:t>15.06</w:t>
      </w:r>
      <w:r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22</w:t>
      </w:r>
      <w:r w:rsidRPr="00FF30EE">
        <w:t xml:space="preserve"> </w:t>
      </w:r>
      <w:r>
        <w:rPr>
          <w:rFonts w:ascii="Times New Roman" w:hAnsi="Times New Roman"/>
          <w:sz w:val="24"/>
          <w:szCs w:val="24"/>
        </w:rPr>
        <w:t xml:space="preserve">составляет </w:t>
      </w:r>
      <w:r>
        <w:rPr>
          <w:rFonts w:ascii="Times New Roman" w:hAnsi="Times New Roman"/>
          <w:sz w:val="24"/>
          <w:szCs w:val="24"/>
        </w:rPr>
        <w:t>42 781,70</w:t>
      </w:r>
      <w:r>
        <w:rPr>
          <w:rFonts w:ascii="Times New Roman" w:hAnsi="Times New Roman"/>
          <w:sz w:val="24"/>
          <w:szCs w:val="24"/>
        </w:rPr>
        <w:t xml:space="preserve"> рублей; по кредитному договору 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27.01</w:t>
      </w:r>
      <w:r>
        <w:rPr>
          <w:rFonts w:ascii="Times New Roman" w:hAnsi="Times New Roman"/>
          <w:sz w:val="24"/>
          <w:szCs w:val="24"/>
        </w:rPr>
        <w:t>.2019</w:t>
      </w:r>
      <w:r>
        <w:rPr>
          <w:rFonts w:ascii="Times New Roman" w:hAnsi="Times New Roman"/>
          <w:sz w:val="24"/>
          <w:szCs w:val="24"/>
        </w:rPr>
        <w:t xml:space="preserve"> задолженность,</w:t>
      </w:r>
      <w:r w:rsidRPr="00643F0F">
        <w:rPr>
          <w:rFonts w:ascii="Times New Roman" w:hAnsi="Times New Roman"/>
          <w:sz w:val="24"/>
          <w:szCs w:val="24"/>
        </w:rPr>
        <w:t xml:space="preserve"> </w:t>
      </w:r>
      <w:r w:rsidRPr="006631FC"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>.08</w:t>
      </w:r>
      <w:r w:rsidRPr="006631FC">
        <w:rPr>
          <w:rFonts w:ascii="Times New Roman" w:hAnsi="Times New Roman"/>
          <w:sz w:val="24"/>
          <w:szCs w:val="24"/>
        </w:rPr>
        <w:t>.202</w:t>
      </w:r>
      <w:r>
        <w:rPr>
          <w:rFonts w:ascii="Times New Roman" w:hAnsi="Times New Roman"/>
          <w:sz w:val="24"/>
          <w:szCs w:val="24"/>
        </w:rPr>
        <w:t>2</w:t>
      </w:r>
      <w:r w:rsidRPr="006631FC">
        <w:rPr>
          <w:rFonts w:ascii="Times New Roman" w:hAnsi="Times New Roman"/>
          <w:sz w:val="24"/>
          <w:szCs w:val="24"/>
        </w:rPr>
        <w:t xml:space="preserve"> составляет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 482,43</w:t>
      </w:r>
      <w:r>
        <w:rPr>
          <w:rFonts w:ascii="Times New Roman" w:hAnsi="Times New Roman"/>
          <w:sz w:val="24"/>
          <w:szCs w:val="24"/>
        </w:rPr>
        <w:t xml:space="preserve"> рублей.</w:t>
      </w:r>
    </w:p>
    <w:p w14:paraId="693755EE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Оценивая представленные доказательства в их с</w:t>
      </w:r>
      <w:r w:rsidRPr="00643F0F">
        <w:rPr>
          <w:rFonts w:ascii="Times New Roman" w:hAnsi="Times New Roman"/>
          <w:sz w:val="24"/>
          <w:szCs w:val="24"/>
        </w:rPr>
        <w:t>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</w:t>
      </w:r>
      <w:r w:rsidRPr="00643F0F">
        <w:rPr>
          <w:rFonts w:ascii="Times New Roman" w:hAnsi="Times New Roman"/>
          <w:sz w:val="24"/>
          <w:szCs w:val="24"/>
        </w:rPr>
        <w:t>енности по основному долгу и процентов за несвоевременную уплату основного долга. Ответчик не представил доказательств  о  погашении задолженности, предъявленной к взысканию.</w:t>
      </w:r>
    </w:p>
    <w:p w14:paraId="0AE887C5" w14:textId="77777777" w:rsidR="00C1696F" w:rsidRPr="00643F0F" w:rsidRDefault="000C4AA6" w:rsidP="00EC1DB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Учитывая изложенное, суд находит требование </w:t>
      </w:r>
      <w:r w:rsidRPr="00643F0F">
        <w:rPr>
          <w:rFonts w:ascii="Times New Roman" w:hAnsi="Times New Roman"/>
          <w:sz w:val="24"/>
          <w:szCs w:val="24"/>
        </w:rPr>
        <w:t>ПАО Сбербанк в лице филиала – Московс</w:t>
      </w:r>
      <w:r w:rsidRPr="00643F0F">
        <w:rPr>
          <w:rFonts w:ascii="Times New Roman" w:hAnsi="Times New Roman"/>
          <w:sz w:val="24"/>
          <w:szCs w:val="24"/>
        </w:rPr>
        <w:t>кий банк ПАО Сбербанк</w:t>
      </w:r>
      <w:r w:rsidRPr="00643F0F">
        <w:rPr>
          <w:rFonts w:ascii="Times New Roman" w:hAnsi="Times New Roman"/>
          <w:sz w:val="24"/>
          <w:szCs w:val="24"/>
        </w:rPr>
        <w:t xml:space="preserve"> о взыскании задолженности обоснованным и подлежащим удовлетворению.</w:t>
      </w:r>
    </w:p>
    <w:p w14:paraId="15AD5128" w14:textId="77777777" w:rsidR="00E153D3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Таким образом, с ответчика </w:t>
      </w:r>
      <w:r>
        <w:rPr>
          <w:rFonts w:ascii="Times New Roman" w:hAnsi="Times New Roman"/>
          <w:sz w:val="24"/>
          <w:szCs w:val="24"/>
        </w:rPr>
        <w:t>Легкодуха А.О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в пользу</w:t>
      </w:r>
      <w:r w:rsidRPr="00643F0F"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 xml:space="preserve">истца </w:t>
      </w:r>
      <w:r w:rsidRPr="00643F0F">
        <w:rPr>
          <w:rFonts w:ascii="Times New Roman" w:hAnsi="Times New Roman"/>
          <w:sz w:val="24"/>
          <w:szCs w:val="24"/>
        </w:rPr>
        <w:t xml:space="preserve">ПАО Сбербанк в лице филиала – Московский банк ПАО Сбербанк </w:t>
      </w:r>
      <w:r w:rsidRPr="00643F0F">
        <w:rPr>
          <w:rFonts w:ascii="Times New Roman" w:hAnsi="Times New Roman"/>
          <w:sz w:val="24"/>
          <w:szCs w:val="24"/>
        </w:rPr>
        <w:t>подлежит взысканию</w:t>
      </w:r>
      <w:r w:rsidRPr="00E153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кредитному договору №</w:t>
      </w:r>
      <w:r>
        <w:rPr>
          <w:rFonts w:ascii="Times New Roman" w:hAnsi="Times New Roman"/>
          <w:sz w:val="24"/>
          <w:szCs w:val="24"/>
        </w:rPr>
        <w:t>***</w:t>
      </w:r>
      <w:r w:rsidRPr="00545472">
        <w:rPr>
          <w:rFonts w:ascii="Times New Roman" w:hAnsi="Times New Roman"/>
          <w:sz w:val="24"/>
          <w:szCs w:val="24"/>
        </w:rPr>
        <w:t xml:space="preserve"> от </w:t>
      </w:r>
      <w:r w:rsidRPr="00545472">
        <w:rPr>
          <w:rFonts w:ascii="Times New Roman" w:hAnsi="Times New Roman"/>
          <w:sz w:val="24"/>
          <w:szCs w:val="24"/>
        </w:rPr>
        <w:t xml:space="preserve">31.03.2019 </w:t>
      </w:r>
      <w:r>
        <w:rPr>
          <w:rFonts w:ascii="Times New Roman" w:hAnsi="Times New Roman"/>
          <w:sz w:val="24"/>
          <w:szCs w:val="24"/>
        </w:rPr>
        <w:t>задолженность в размере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41 365,81</w:t>
      </w:r>
      <w:r>
        <w:rPr>
          <w:rFonts w:ascii="Times New Roman" w:hAnsi="Times New Roman"/>
          <w:sz w:val="24"/>
          <w:szCs w:val="24"/>
        </w:rPr>
        <w:t xml:space="preserve"> рублей</w:t>
      </w:r>
      <w:r>
        <w:rPr>
          <w:rFonts w:ascii="Times New Roman" w:hAnsi="Times New Roman"/>
          <w:sz w:val="24"/>
          <w:szCs w:val="24"/>
        </w:rPr>
        <w:t xml:space="preserve">; по кредитному договору </w:t>
      </w:r>
      <w:r w:rsidRPr="004B3ED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***</w:t>
      </w:r>
      <w:r w:rsidRPr="004B3ED6">
        <w:rPr>
          <w:rFonts w:ascii="Times New Roman" w:hAnsi="Times New Roman"/>
          <w:sz w:val="24"/>
          <w:szCs w:val="24"/>
        </w:rPr>
        <w:t xml:space="preserve"> от 27.01.2019 </w:t>
      </w:r>
      <w:r>
        <w:rPr>
          <w:rFonts w:ascii="Times New Roman" w:hAnsi="Times New Roman"/>
          <w:sz w:val="24"/>
          <w:szCs w:val="24"/>
        </w:rPr>
        <w:t>задолженность в размере 33 548,95</w:t>
      </w:r>
      <w:r>
        <w:rPr>
          <w:rFonts w:ascii="Times New Roman" w:hAnsi="Times New Roman"/>
          <w:sz w:val="24"/>
          <w:szCs w:val="24"/>
        </w:rPr>
        <w:t xml:space="preserve"> рублей</w:t>
      </w:r>
      <w:r>
        <w:rPr>
          <w:rFonts w:ascii="Times New Roman" w:hAnsi="Times New Roman"/>
          <w:sz w:val="24"/>
          <w:szCs w:val="24"/>
        </w:rPr>
        <w:t>.</w:t>
      </w:r>
    </w:p>
    <w:p w14:paraId="350F3509" w14:textId="77777777" w:rsidR="00EC1DB9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Также истцом заявлено тре</w:t>
      </w:r>
      <w:r>
        <w:rPr>
          <w:rFonts w:ascii="Times New Roman" w:hAnsi="Times New Roman"/>
          <w:sz w:val="24"/>
          <w:szCs w:val="24"/>
        </w:rPr>
        <w:t>бование о расторжении кредитных</w:t>
      </w:r>
      <w:r w:rsidRPr="00643F0F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ов</w:t>
      </w:r>
      <w:r w:rsidRPr="00643F0F">
        <w:rPr>
          <w:rFonts w:ascii="Times New Roman" w:hAnsi="Times New Roman"/>
          <w:sz w:val="24"/>
          <w:szCs w:val="24"/>
        </w:rPr>
        <w:t xml:space="preserve">. </w:t>
      </w:r>
    </w:p>
    <w:p w14:paraId="23727B61" w14:textId="77777777" w:rsidR="00EC1DB9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31349B">
        <w:rPr>
          <w:rFonts w:ascii="Times New Roman" w:hAnsi="Times New Roman"/>
          <w:sz w:val="24"/>
          <w:szCs w:val="24"/>
        </w:rPr>
        <w:t>стец направлял в адрес ответчика требовани</w:t>
      </w:r>
      <w:r>
        <w:rPr>
          <w:rFonts w:ascii="Times New Roman" w:hAnsi="Times New Roman"/>
          <w:sz w:val="24"/>
          <w:szCs w:val="24"/>
        </w:rPr>
        <w:t xml:space="preserve">я </w:t>
      </w:r>
      <w:r w:rsidRPr="0031349B">
        <w:rPr>
          <w:rFonts w:ascii="Times New Roman" w:hAnsi="Times New Roman"/>
          <w:sz w:val="24"/>
          <w:szCs w:val="24"/>
        </w:rPr>
        <w:t>о дос</w:t>
      </w:r>
      <w:r w:rsidRPr="0031349B">
        <w:rPr>
          <w:rFonts w:ascii="Times New Roman" w:hAnsi="Times New Roman"/>
          <w:sz w:val="24"/>
          <w:szCs w:val="24"/>
        </w:rPr>
        <w:t>рочном возврате суммы кредита, процентов, неустойки и расторжении договора (л.д.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132</w:t>
      </w:r>
      <w:r w:rsidRPr="0031349B">
        <w:rPr>
          <w:rFonts w:ascii="Times New Roman" w:hAnsi="Times New Roman"/>
          <w:sz w:val="24"/>
          <w:szCs w:val="24"/>
        </w:rPr>
        <w:t>), котор</w:t>
      </w:r>
      <w:r>
        <w:rPr>
          <w:rFonts w:ascii="Times New Roman" w:hAnsi="Times New Roman"/>
          <w:sz w:val="24"/>
          <w:szCs w:val="24"/>
        </w:rPr>
        <w:t>ые</w:t>
      </w:r>
      <w:r w:rsidRPr="0031349B">
        <w:rPr>
          <w:rFonts w:ascii="Times New Roman" w:hAnsi="Times New Roman"/>
          <w:sz w:val="24"/>
          <w:szCs w:val="24"/>
        </w:rPr>
        <w:t xml:space="preserve"> до настоящего</w:t>
      </w:r>
      <w:r>
        <w:rPr>
          <w:rFonts w:ascii="Times New Roman" w:hAnsi="Times New Roman"/>
          <w:sz w:val="24"/>
          <w:szCs w:val="24"/>
        </w:rPr>
        <w:t xml:space="preserve"> времени ответчиком не исполнены.</w:t>
      </w:r>
    </w:p>
    <w:p w14:paraId="79F3FB4C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Согласно подпункту 1 пункта 2 ст.450 ГК РФ по тре</w:t>
      </w:r>
      <w:r>
        <w:rPr>
          <w:rFonts w:ascii="Times New Roman" w:hAnsi="Times New Roman"/>
          <w:sz w:val="24"/>
          <w:szCs w:val="24"/>
        </w:rPr>
        <w:t xml:space="preserve">бованию одной из сторон договор, </w:t>
      </w:r>
      <w:r w:rsidRPr="00643F0F">
        <w:rPr>
          <w:rFonts w:ascii="Times New Roman" w:hAnsi="Times New Roman"/>
          <w:sz w:val="24"/>
          <w:szCs w:val="24"/>
        </w:rPr>
        <w:t>может быть расторгнут по решен</w:t>
      </w:r>
      <w:r w:rsidRPr="00643F0F">
        <w:rPr>
          <w:rFonts w:ascii="Times New Roman" w:hAnsi="Times New Roman"/>
          <w:sz w:val="24"/>
          <w:szCs w:val="24"/>
        </w:rPr>
        <w:t>ию суда при существенном нарушении договора другой стороной. При этом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</w:t>
      </w:r>
      <w:r w:rsidRPr="00643F0F">
        <w:rPr>
          <w:rFonts w:ascii="Times New Roman" w:hAnsi="Times New Roman"/>
          <w:sz w:val="24"/>
          <w:szCs w:val="24"/>
        </w:rPr>
        <w:t xml:space="preserve">ри заключении договора. </w:t>
      </w:r>
    </w:p>
    <w:p w14:paraId="1FFC8241" w14:textId="77777777" w:rsidR="007B46F4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Ответчиком в течение длительного времени не исполнялись обязательства, периодические платежи по договору кредитования не вносились, в связи с чем, образовалась задолженность. Таким образом, права истца существенно нарушены действия</w:t>
      </w:r>
      <w:r w:rsidRPr="00643F0F">
        <w:rPr>
          <w:rFonts w:ascii="Times New Roman" w:hAnsi="Times New Roman"/>
          <w:sz w:val="24"/>
          <w:szCs w:val="24"/>
        </w:rPr>
        <w:t>ми ответчика, что в значительной степени лишает истца того, на что он вправе был рассчитывать, заключая кредитный договор, таким образом, требование истца о расторжении договор</w:t>
      </w:r>
      <w:r>
        <w:rPr>
          <w:rFonts w:ascii="Times New Roman" w:hAnsi="Times New Roman"/>
          <w:sz w:val="24"/>
          <w:szCs w:val="24"/>
        </w:rPr>
        <w:t>ов</w:t>
      </w:r>
      <w:r w:rsidRPr="00643F0F">
        <w:rPr>
          <w:rFonts w:ascii="Times New Roman" w:hAnsi="Times New Roman"/>
          <w:sz w:val="24"/>
          <w:szCs w:val="24"/>
        </w:rPr>
        <w:t xml:space="preserve"> подлежит удовлетворению.</w:t>
      </w:r>
    </w:p>
    <w:p w14:paraId="351DC3F7" w14:textId="77777777" w:rsidR="007B46F4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Истцом при подаче иска уплачена государственная пошл</w:t>
      </w:r>
      <w:r w:rsidRPr="00643F0F">
        <w:rPr>
          <w:rFonts w:ascii="Times New Roman" w:hAnsi="Times New Roman"/>
          <w:sz w:val="24"/>
          <w:szCs w:val="24"/>
        </w:rPr>
        <w:t>ина</w:t>
      </w:r>
      <w:r w:rsidRPr="002D47D9"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в размере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7 483,45 рубля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(л.д.</w:t>
      </w:r>
      <w:r>
        <w:rPr>
          <w:rFonts w:ascii="Times New Roman" w:hAnsi="Times New Roman"/>
          <w:sz w:val="24"/>
          <w:szCs w:val="24"/>
        </w:rPr>
        <w:t>4-6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643F0F">
        <w:rPr>
          <w:rFonts w:ascii="Times New Roman" w:hAnsi="Times New Roman"/>
          <w:sz w:val="24"/>
          <w:szCs w:val="24"/>
        </w:rPr>
        <w:t xml:space="preserve">в размере </w:t>
      </w:r>
      <w:r>
        <w:rPr>
          <w:rFonts w:ascii="Times New Roman" w:hAnsi="Times New Roman"/>
          <w:sz w:val="24"/>
          <w:szCs w:val="24"/>
        </w:rPr>
        <w:t>7 206,47</w:t>
      </w:r>
      <w:r>
        <w:rPr>
          <w:rFonts w:ascii="Times New Roman" w:hAnsi="Times New Roman"/>
          <w:sz w:val="24"/>
          <w:szCs w:val="24"/>
        </w:rPr>
        <w:t xml:space="preserve"> рублей (л.д.</w:t>
      </w:r>
      <w:r>
        <w:rPr>
          <w:rFonts w:ascii="Times New Roman" w:hAnsi="Times New Roman"/>
          <w:sz w:val="24"/>
          <w:szCs w:val="24"/>
        </w:rPr>
        <w:t>78-80</w:t>
      </w:r>
      <w:r w:rsidRPr="00643F0F">
        <w:rPr>
          <w:rFonts w:ascii="Times New Roman" w:hAnsi="Times New Roman"/>
          <w:sz w:val="24"/>
          <w:szCs w:val="24"/>
        </w:rPr>
        <w:t>).</w:t>
      </w:r>
    </w:p>
    <w:p w14:paraId="51F3B817" w14:textId="77777777" w:rsidR="007B46F4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В соответствии с</w:t>
      </w:r>
      <w:r w:rsidRPr="00643F0F"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 xml:space="preserve">ч.1 </w:t>
      </w:r>
      <w:r w:rsidRPr="00643F0F">
        <w:rPr>
          <w:rFonts w:ascii="Times New Roman" w:hAnsi="Times New Roman"/>
          <w:sz w:val="24"/>
          <w:szCs w:val="24"/>
        </w:rPr>
        <w:t xml:space="preserve">ст.98 ГПК РФ </w:t>
      </w:r>
      <w:r w:rsidRPr="00643F0F">
        <w:rPr>
          <w:rFonts w:ascii="Times New Roman" w:hAnsi="Times New Roman"/>
          <w:sz w:val="24"/>
          <w:szCs w:val="24"/>
        </w:rPr>
        <w:t>стороне, в пользу которой состоялось решение суда, суд присуждает возместить с другой стороны все понесенные по делу судебные расходы, за иск</w:t>
      </w:r>
      <w:r w:rsidRPr="00643F0F">
        <w:rPr>
          <w:rFonts w:ascii="Times New Roman" w:hAnsi="Times New Roman"/>
          <w:sz w:val="24"/>
          <w:szCs w:val="24"/>
        </w:rPr>
        <w:t xml:space="preserve">лючением случаев, предусмотренных </w:t>
      </w:r>
      <w:hyperlink r:id="rId7" w:history="1">
        <w:r w:rsidRPr="00643F0F">
          <w:rPr>
            <w:rFonts w:ascii="Times New Roman" w:hAnsi="Times New Roman"/>
            <w:color w:val="0000FF"/>
            <w:sz w:val="24"/>
            <w:szCs w:val="24"/>
          </w:rPr>
          <w:t>частью второй статьи 96</w:t>
        </w:r>
      </w:hyperlink>
      <w:r w:rsidRPr="00643F0F">
        <w:rPr>
          <w:rFonts w:ascii="Times New Roman" w:hAnsi="Times New Roman"/>
          <w:sz w:val="24"/>
          <w:szCs w:val="24"/>
        </w:rPr>
        <w:t xml:space="preserve"> настоящего Кодекса. В случае, если ис</w:t>
      </w:r>
      <w:r w:rsidRPr="00643F0F">
        <w:rPr>
          <w:rFonts w:ascii="Times New Roman" w:hAnsi="Times New Roman"/>
          <w:sz w:val="24"/>
          <w:szCs w:val="24"/>
        </w:rPr>
        <w:t>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0DEA30A3" w14:textId="77777777" w:rsidR="00C1696F" w:rsidRPr="00643F0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lastRenderedPageBreak/>
        <w:t>Таким образом, в</w:t>
      </w:r>
      <w:r w:rsidRPr="00643F0F">
        <w:rPr>
          <w:rFonts w:ascii="Times New Roman" w:hAnsi="Times New Roman"/>
          <w:sz w:val="24"/>
          <w:szCs w:val="24"/>
        </w:rPr>
        <w:t xml:space="preserve"> соответствии со ст. 98 ГПК РФ и с учетом правил ст. 333.19 НК РФ </w:t>
      </w:r>
      <w:r w:rsidRPr="00643F0F">
        <w:rPr>
          <w:rFonts w:ascii="Times New Roman" w:hAnsi="Times New Roman"/>
          <w:sz w:val="24"/>
          <w:szCs w:val="24"/>
        </w:rPr>
        <w:t>с ответчика в пользу истца подлежит взысканию государственная пошлина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53D3">
        <w:rPr>
          <w:rFonts w:ascii="Times New Roman" w:hAnsi="Times New Roman"/>
          <w:sz w:val="24"/>
          <w:szCs w:val="24"/>
        </w:rPr>
        <w:t>всего</w:t>
      </w:r>
      <w:r w:rsidRPr="00643F0F">
        <w:rPr>
          <w:rFonts w:ascii="Times New Roman" w:hAnsi="Times New Roman"/>
          <w:sz w:val="24"/>
          <w:szCs w:val="24"/>
        </w:rPr>
        <w:t xml:space="preserve"> в размере </w:t>
      </w:r>
      <w:r>
        <w:rPr>
          <w:rFonts w:ascii="Times New Roman" w:hAnsi="Times New Roman"/>
          <w:sz w:val="24"/>
          <w:szCs w:val="24"/>
        </w:rPr>
        <w:t>14 689,92</w:t>
      </w:r>
      <w:r w:rsidRPr="00E153D3">
        <w:rPr>
          <w:rFonts w:ascii="Times New Roman" w:hAnsi="Times New Roman"/>
          <w:sz w:val="24"/>
          <w:szCs w:val="24"/>
        </w:rPr>
        <w:t xml:space="preserve"> </w:t>
      </w:r>
      <w:r w:rsidRPr="00E153D3">
        <w:rPr>
          <w:rFonts w:ascii="Times New Roman" w:hAnsi="Times New Roman"/>
          <w:sz w:val="24"/>
          <w:szCs w:val="24"/>
        </w:rPr>
        <w:t>рублей</w:t>
      </w:r>
      <w:r w:rsidRPr="00E153D3">
        <w:rPr>
          <w:rFonts w:ascii="Times New Roman" w:hAnsi="Times New Roman"/>
          <w:sz w:val="24"/>
          <w:szCs w:val="24"/>
        </w:rPr>
        <w:t>.</w:t>
      </w:r>
    </w:p>
    <w:p w14:paraId="6C588E5E" w14:textId="77777777" w:rsidR="00C1696F" w:rsidRDefault="000C4AA6" w:rsidP="00EC1DB9">
      <w:pPr>
        <w:spacing w:after="0" w:line="240" w:lineRule="auto"/>
        <w:ind w:right="-1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ст.ст. </w:t>
      </w:r>
      <w:r w:rsidRPr="00643F0F">
        <w:rPr>
          <w:rFonts w:ascii="Times New Roman" w:hAnsi="Times New Roman"/>
          <w:sz w:val="24"/>
          <w:szCs w:val="24"/>
        </w:rPr>
        <w:t xml:space="preserve">194-198, 233-235, 237 </w:t>
      </w:r>
      <w:r w:rsidRPr="00643F0F">
        <w:rPr>
          <w:rFonts w:ascii="Times New Roman" w:hAnsi="Times New Roman"/>
          <w:sz w:val="24"/>
          <w:szCs w:val="24"/>
        </w:rPr>
        <w:t>ГПК РФ, суд</w:t>
      </w:r>
    </w:p>
    <w:p w14:paraId="1C5A8BFC" w14:textId="77777777" w:rsidR="00C1696F" w:rsidRPr="00643F0F" w:rsidRDefault="000C4AA6" w:rsidP="00EC1DB9">
      <w:pPr>
        <w:spacing w:before="240" w:line="240" w:lineRule="auto"/>
        <w:ind w:right="-1" w:firstLine="567"/>
        <w:jc w:val="center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РЕШИ</w:t>
      </w:r>
      <w:r w:rsidRPr="00643F0F">
        <w:rPr>
          <w:rFonts w:ascii="Times New Roman" w:hAnsi="Times New Roman"/>
          <w:sz w:val="24"/>
          <w:szCs w:val="24"/>
        </w:rPr>
        <w:t>Л</w:t>
      </w:r>
      <w:r w:rsidRPr="00643F0F">
        <w:rPr>
          <w:rFonts w:ascii="Times New Roman" w:hAnsi="Times New Roman"/>
          <w:sz w:val="24"/>
          <w:szCs w:val="24"/>
        </w:rPr>
        <w:t>:</w:t>
      </w:r>
    </w:p>
    <w:p w14:paraId="58B9024F" w14:textId="77777777" w:rsidR="00313A92" w:rsidRPr="00643F0F" w:rsidRDefault="000C4AA6" w:rsidP="00EC1DB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Исковые требования </w:t>
      </w:r>
      <w:r>
        <w:rPr>
          <w:rFonts w:ascii="Times New Roman" w:hAnsi="Times New Roman"/>
          <w:sz w:val="24"/>
          <w:szCs w:val="24"/>
        </w:rPr>
        <w:t>ПАО Сбербанк в лице филиала М</w:t>
      </w:r>
      <w:r>
        <w:rPr>
          <w:rFonts w:ascii="Times New Roman" w:hAnsi="Times New Roman"/>
          <w:sz w:val="24"/>
          <w:szCs w:val="24"/>
        </w:rPr>
        <w:t xml:space="preserve">осковского банка ПАО Сбербанк к </w:t>
      </w:r>
      <w:r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АО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расторжении кредитных договоров, взыскании задолженности по кредитным договорам</w:t>
      </w:r>
      <w:r>
        <w:rPr>
          <w:rFonts w:ascii="Times New Roman" w:hAnsi="Times New Roman"/>
          <w:sz w:val="24"/>
          <w:szCs w:val="24"/>
        </w:rPr>
        <w:t>,</w:t>
      </w:r>
      <w:r w:rsidRPr="00643F0F"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удовлетворить</w:t>
      </w:r>
      <w:r>
        <w:rPr>
          <w:rFonts w:ascii="Times New Roman" w:hAnsi="Times New Roman"/>
          <w:sz w:val="24"/>
          <w:szCs w:val="24"/>
        </w:rPr>
        <w:t xml:space="preserve"> частично</w:t>
      </w:r>
      <w:r w:rsidRPr="00643F0F">
        <w:rPr>
          <w:rFonts w:ascii="Times New Roman" w:hAnsi="Times New Roman"/>
          <w:sz w:val="24"/>
          <w:szCs w:val="24"/>
        </w:rPr>
        <w:t>.</w:t>
      </w:r>
    </w:p>
    <w:p w14:paraId="4C9A80A4" w14:textId="77777777" w:rsidR="00E81ED3" w:rsidRDefault="000C4AA6" w:rsidP="00EC1DB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кредитный договор </w:t>
      </w:r>
      <w:r w:rsidRPr="00F05FAD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***</w:t>
      </w:r>
      <w:r w:rsidRPr="00F05FAD"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 xml:space="preserve">заключенный </w:t>
      </w:r>
      <w:r w:rsidRPr="00F05FAD">
        <w:rPr>
          <w:rFonts w:ascii="Times New Roman" w:hAnsi="Times New Roman"/>
          <w:sz w:val="24"/>
          <w:szCs w:val="24"/>
        </w:rPr>
        <w:t>31.03.</w:t>
      </w:r>
      <w:r w:rsidRPr="00F05FAD">
        <w:rPr>
          <w:rFonts w:ascii="Times New Roman" w:hAnsi="Times New Roman"/>
          <w:sz w:val="24"/>
          <w:szCs w:val="24"/>
        </w:rPr>
        <w:t xml:space="preserve">2019  </w:t>
      </w:r>
      <w:r w:rsidRPr="00643F0F">
        <w:rPr>
          <w:rFonts w:ascii="Times New Roman" w:hAnsi="Times New Roman"/>
          <w:sz w:val="24"/>
          <w:szCs w:val="24"/>
        </w:rPr>
        <w:t xml:space="preserve">между ПАО Сбербанк России и </w:t>
      </w:r>
      <w:r>
        <w:rPr>
          <w:rFonts w:ascii="Times New Roman" w:hAnsi="Times New Roman"/>
          <w:sz w:val="24"/>
          <w:szCs w:val="24"/>
        </w:rPr>
        <w:t xml:space="preserve">Легкодухом </w:t>
      </w:r>
      <w:r>
        <w:rPr>
          <w:rFonts w:ascii="Times New Roman" w:hAnsi="Times New Roman"/>
          <w:sz w:val="24"/>
          <w:szCs w:val="24"/>
        </w:rPr>
        <w:t>АО</w:t>
      </w:r>
      <w:r>
        <w:rPr>
          <w:rFonts w:ascii="Times New Roman" w:hAnsi="Times New Roman"/>
          <w:sz w:val="24"/>
          <w:szCs w:val="24"/>
        </w:rPr>
        <w:t>.</w:t>
      </w:r>
    </w:p>
    <w:p w14:paraId="5E45FBA7" w14:textId="77777777" w:rsidR="00E81ED3" w:rsidRDefault="000C4AA6" w:rsidP="00EC1DB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>Расторгнуть кредитный договор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 xml:space="preserve">заключенный </w:t>
      </w:r>
      <w:r>
        <w:rPr>
          <w:rFonts w:ascii="Times New Roman" w:hAnsi="Times New Roman"/>
          <w:sz w:val="24"/>
          <w:szCs w:val="24"/>
        </w:rPr>
        <w:t>27.01</w:t>
      </w:r>
      <w:r>
        <w:rPr>
          <w:rFonts w:ascii="Times New Roman" w:hAnsi="Times New Roman"/>
          <w:sz w:val="24"/>
          <w:szCs w:val="24"/>
        </w:rPr>
        <w:t>.2019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 xml:space="preserve">между ПАО Сбербанк России и </w:t>
      </w:r>
      <w:r w:rsidRPr="00F05FAD">
        <w:rPr>
          <w:rFonts w:ascii="Times New Roman" w:hAnsi="Times New Roman"/>
          <w:sz w:val="24"/>
          <w:szCs w:val="24"/>
        </w:rPr>
        <w:t xml:space="preserve">Легкодухом </w:t>
      </w:r>
      <w:r>
        <w:rPr>
          <w:rFonts w:ascii="Times New Roman" w:hAnsi="Times New Roman"/>
          <w:sz w:val="24"/>
          <w:szCs w:val="24"/>
        </w:rPr>
        <w:t>АО</w:t>
      </w:r>
      <w:r>
        <w:rPr>
          <w:rFonts w:ascii="Times New Roman" w:hAnsi="Times New Roman"/>
          <w:sz w:val="24"/>
          <w:szCs w:val="24"/>
        </w:rPr>
        <w:t>.</w:t>
      </w:r>
    </w:p>
    <w:p w14:paraId="3DD41AF9" w14:textId="77777777" w:rsidR="00313A92" w:rsidRDefault="000C4AA6" w:rsidP="00EC1DB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hAnsi="Times New Roman"/>
          <w:sz w:val="24"/>
          <w:szCs w:val="24"/>
        </w:rPr>
        <w:t xml:space="preserve">Взыскать с </w:t>
      </w:r>
      <w:r w:rsidRPr="00F05FAD">
        <w:rPr>
          <w:rFonts w:ascii="Times New Roman" w:hAnsi="Times New Roman"/>
          <w:sz w:val="24"/>
          <w:szCs w:val="24"/>
        </w:rPr>
        <w:t>Легкодух</w:t>
      </w:r>
      <w:r>
        <w:rPr>
          <w:rFonts w:ascii="Times New Roman" w:hAnsi="Times New Roman"/>
          <w:sz w:val="24"/>
          <w:szCs w:val="24"/>
        </w:rPr>
        <w:t>а</w:t>
      </w:r>
      <w:r w:rsidRPr="00F05F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АО</w:t>
      </w:r>
      <w:r w:rsidRPr="00F05F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(паспорт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) </w:t>
      </w:r>
      <w:r w:rsidRPr="00643F0F">
        <w:rPr>
          <w:rFonts w:ascii="Times New Roman" w:hAnsi="Times New Roman"/>
          <w:sz w:val="24"/>
          <w:szCs w:val="24"/>
        </w:rPr>
        <w:t xml:space="preserve">в пользу </w:t>
      </w:r>
      <w:r w:rsidRPr="00643F0F">
        <w:rPr>
          <w:rFonts w:ascii="Times New Roman" w:hAnsi="Times New Roman"/>
          <w:sz w:val="24"/>
          <w:szCs w:val="24"/>
        </w:rPr>
        <w:t xml:space="preserve">ПАО Сбербанк в лице филиала – Московский банк ПАО Сбербанк </w:t>
      </w:r>
      <w:r>
        <w:rPr>
          <w:rFonts w:ascii="Times New Roman" w:hAnsi="Times New Roman"/>
          <w:sz w:val="24"/>
          <w:szCs w:val="24"/>
        </w:rPr>
        <w:t xml:space="preserve">(ИНН 7707083893) </w:t>
      </w:r>
      <w:r w:rsidRPr="00643F0F">
        <w:rPr>
          <w:rFonts w:ascii="Times New Roman" w:hAnsi="Times New Roman"/>
          <w:sz w:val="24"/>
          <w:szCs w:val="24"/>
        </w:rPr>
        <w:t>задолженность по кредит</w:t>
      </w:r>
      <w:r w:rsidRPr="00643F0F">
        <w:rPr>
          <w:rFonts w:ascii="Times New Roman" w:hAnsi="Times New Roman"/>
          <w:sz w:val="24"/>
          <w:szCs w:val="24"/>
        </w:rPr>
        <w:t>ному договору</w:t>
      </w:r>
      <w:r w:rsidRPr="00643F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31.03</w:t>
      </w:r>
      <w:r>
        <w:rPr>
          <w:rFonts w:ascii="Times New Roman" w:hAnsi="Times New Roman"/>
          <w:sz w:val="24"/>
          <w:szCs w:val="24"/>
        </w:rPr>
        <w:t>.2019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3F0F">
        <w:rPr>
          <w:rFonts w:ascii="Times New Roman" w:hAnsi="Times New Roman"/>
          <w:sz w:val="24"/>
          <w:szCs w:val="24"/>
        </w:rPr>
        <w:t>в сумме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41 365,81</w:t>
      </w:r>
      <w:r>
        <w:rPr>
          <w:rFonts w:ascii="Times New Roman" w:hAnsi="Times New Roman"/>
          <w:sz w:val="24"/>
          <w:szCs w:val="24"/>
        </w:rPr>
        <w:t xml:space="preserve"> </w:t>
      </w:r>
      <w:r w:rsidRPr="00181A0D">
        <w:rPr>
          <w:rFonts w:ascii="Times New Roman" w:hAnsi="Times New Roman"/>
          <w:sz w:val="24"/>
          <w:szCs w:val="24"/>
        </w:rPr>
        <w:t>рублей</w:t>
      </w:r>
      <w:r w:rsidRPr="00643F0F">
        <w:rPr>
          <w:rFonts w:ascii="Times New Roman" w:hAnsi="Times New Roman"/>
          <w:sz w:val="24"/>
          <w:szCs w:val="24"/>
        </w:rPr>
        <w:t xml:space="preserve">, </w:t>
      </w:r>
      <w:r w:rsidRPr="00643F0F">
        <w:rPr>
          <w:rFonts w:ascii="Times New Roman" w:hAnsi="Times New Roman"/>
          <w:sz w:val="24"/>
          <w:szCs w:val="24"/>
        </w:rPr>
        <w:t xml:space="preserve">задолженность по кредитному договору </w:t>
      </w:r>
      <w:r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27.01</w:t>
      </w:r>
      <w:r>
        <w:rPr>
          <w:rFonts w:ascii="Times New Roman" w:hAnsi="Times New Roman"/>
          <w:sz w:val="24"/>
          <w:szCs w:val="24"/>
        </w:rPr>
        <w:t>.2019</w:t>
      </w:r>
      <w:r>
        <w:rPr>
          <w:rFonts w:ascii="Times New Roman" w:hAnsi="Times New Roman"/>
          <w:sz w:val="24"/>
          <w:szCs w:val="24"/>
        </w:rPr>
        <w:t xml:space="preserve"> в сумме </w:t>
      </w:r>
      <w:r>
        <w:rPr>
          <w:rFonts w:ascii="Times New Roman" w:hAnsi="Times New Roman"/>
          <w:sz w:val="24"/>
          <w:szCs w:val="24"/>
        </w:rPr>
        <w:t>33 548,95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рублей, </w:t>
      </w:r>
      <w:r w:rsidRPr="00643F0F">
        <w:rPr>
          <w:rFonts w:ascii="Times New Roman" w:hAnsi="Times New Roman"/>
          <w:sz w:val="24"/>
          <w:szCs w:val="24"/>
        </w:rPr>
        <w:t xml:space="preserve">расходы по уплате государственной пошлины в сумме </w:t>
      </w:r>
      <w:r w:rsidRPr="00F05FAD">
        <w:rPr>
          <w:rFonts w:ascii="Times New Roman" w:hAnsi="Times New Roman"/>
          <w:sz w:val="24"/>
          <w:szCs w:val="24"/>
        </w:rPr>
        <w:t xml:space="preserve">14 689,92 </w:t>
      </w:r>
      <w:r w:rsidRPr="00E153D3">
        <w:rPr>
          <w:rFonts w:ascii="Times New Roman" w:hAnsi="Times New Roman"/>
          <w:sz w:val="24"/>
          <w:szCs w:val="24"/>
        </w:rPr>
        <w:t>рублей</w:t>
      </w:r>
      <w:r>
        <w:rPr>
          <w:rFonts w:ascii="Times New Roman" w:hAnsi="Times New Roman"/>
          <w:sz w:val="24"/>
          <w:szCs w:val="24"/>
        </w:rPr>
        <w:t>.</w:t>
      </w:r>
    </w:p>
    <w:p w14:paraId="0D1B8C1D" w14:textId="77777777" w:rsidR="00F83020" w:rsidRPr="00643F0F" w:rsidRDefault="000C4AA6" w:rsidP="00EC1DB9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567"/>
        <w:jc w:val="both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43F0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Ответчи</w:t>
      </w:r>
      <w:r w:rsidRPr="00643F0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74DAFD36" w14:textId="77777777" w:rsidR="00F83020" w:rsidRPr="00643F0F" w:rsidRDefault="000C4AA6" w:rsidP="00EC1DB9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567"/>
        <w:jc w:val="both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43F0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Ответчиком заочное решение суда может быть обжаловано в апелляционном порядке в течение одного месяца со д</w:t>
      </w:r>
      <w:r w:rsidRPr="00643F0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ня вынесения определения суда об отказе в удовлетворении заявления об отмене этого решения суда.</w:t>
      </w:r>
    </w:p>
    <w:p w14:paraId="1031082A" w14:textId="77777777" w:rsidR="00F83020" w:rsidRPr="007D023F" w:rsidRDefault="000C4AA6" w:rsidP="00EC1DB9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567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643F0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</w:t>
      </w:r>
      <w:r w:rsidRPr="00643F0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</w:t>
      </w:r>
      <w:r w:rsidRPr="00643F0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деления суда об отказе в удовлетворении этого заявления.</w:t>
      </w:r>
    </w:p>
    <w:p w14:paraId="4412FD5D" w14:textId="77777777" w:rsidR="0031349B" w:rsidRPr="00DB487F" w:rsidRDefault="000C4AA6" w:rsidP="00EC1DB9">
      <w:pPr>
        <w:pStyle w:val="a9"/>
        <w:ind w:right="-1" w:firstLine="567"/>
        <w:jc w:val="both"/>
        <w:rPr>
          <w:rFonts w:eastAsia="SimSun"/>
        </w:rPr>
      </w:pPr>
      <w:r w:rsidRPr="00507CB9">
        <w:rPr>
          <w:rFonts w:eastAsia="SimSun"/>
        </w:rPr>
        <w:t xml:space="preserve">Судья                                                                                                    </w:t>
      </w:r>
    </w:p>
    <w:p w14:paraId="278EA4EA" w14:textId="77777777" w:rsidR="00C1696F" w:rsidRPr="00107BD6" w:rsidRDefault="000C4AA6" w:rsidP="00EC1DB9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567"/>
        <w:contextualSpacing/>
        <w:jc w:val="both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07BD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Мотивированное решение составлено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13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06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.2023</w:t>
      </w:r>
      <w:r w:rsidRPr="00107BD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  <w:r w:rsidRPr="00107BD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</w:t>
      </w:r>
      <w:r w:rsidRPr="00107BD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</w:t>
      </w:r>
    </w:p>
    <w:sectPr w:rsidR="00C1696F" w:rsidRPr="00107BD6" w:rsidSect="00C1696F">
      <w:footerReference w:type="default" r:id="rId8"/>
      <w:pgSz w:w="11906" w:h="16838"/>
      <w:pgMar w:top="1135" w:right="1133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AFF41" w14:textId="77777777" w:rsidR="0095023C" w:rsidRDefault="000C4AA6" w:rsidP="00E0616F">
      <w:pPr>
        <w:spacing w:after="0" w:line="240" w:lineRule="auto"/>
      </w:pPr>
      <w:r>
        <w:separator/>
      </w:r>
    </w:p>
  </w:endnote>
  <w:endnote w:type="continuationSeparator" w:id="0">
    <w:p w14:paraId="698F979A" w14:textId="77777777" w:rsidR="0095023C" w:rsidRDefault="000C4AA6" w:rsidP="00E0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B61CD" w14:textId="77777777" w:rsidR="00643F0F" w:rsidRDefault="000C4AA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7303CE56" w14:textId="77777777" w:rsidR="00643F0F" w:rsidRDefault="000C4A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96D77" w14:textId="77777777" w:rsidR="0095023C" w:rsidRDefault="000C4AA6" w:rsidP="00E0616F">
      <w:pPr>
        <w:spacing w:after="0" w:line="240" w:lineRule="auto"/>
      </w:pPr>
      <w:r>
        <w:separator/>
      </w:r>
    </w:p>
  </w:footnote>
  <w:footnote w:type="continuationSeparator" w:id="0">
    <w:p w14:paraId="75D6639E" w14:textId="77777777" w:rsidR="0095023C" w:rsidRDefault="000C4AA6" w:rsidP="00E0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70ED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C3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AC64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5A58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D0A2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AA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6256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720D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044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767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970"/>
    <w:rsid w:val="000C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F818FA"/>
  <w15:chartTrackingRefBased/>
  <w15:docId w15:val="{7E8BF975-B9A3-4B45-9455-C9982A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uiPriority="99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uiPriority="99" w:qFormat="1"/>
    <w:lsdException w:name="Default Paragraph Font" w:locked="1"/>
    <w:lsdException w:name="Body Text" w:locked="1"/>
    <w:lsdException w:name="Body Text Indent" w:locked="1"/>
    <w:lsdException w:name="Subtitle" w:locked="1" w:uiPriority="99" w:qFormat="1"/>
    <w:lsdException w:name="Strong" w:locked="1" w:qFormat="1"/>
    <w:lsdException w:name="Emphasis" w:locked="1" w:qFormat="1"/>
    <w:lsdException w:name="Plai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47D9"/>
    <w:pPr>
      <w:spacing w:after="200" w:line="276" w:lineRule="auto"/>
    </w:pPr>
    <w:rPr>
      <w:sz w:val="22"/>
      <w:szCs w:val="22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locked/>
    <w:rsid w:val="003572E2"/>
    <w:pPr>
      <w:keepNext/>
      <w:spacing w:after="0" w:line="221" w:lineRule="auto"/>
      <w:jc w:val="both"/>
      <w:outlineLvl w:val="1"/>
    </w:pPr>
    <w:rPr>
      <w:rFonts w:ascii="Times New Roman" w:hAnsi="Times New Roman"/>
      <w:sz w:val="24"/>
      <w:szCs w:val="20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F32970"/>
    <w:pPr>
      <w:spacing w:after="0" w:line="240" w:lineRule="auto"/>
      <w:ind w:firstLine="720"/>
      <w:jc w:val="both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4">
    <w:name w:val="Основной текст с отступом Знак"/>
    <w:link w:val="a3"/>
    <w:locked/>
    <w:rsid w:val="00F32970"/>
    <w:rPr>
      <w:rFonts w:ascii="Times New Roman" w:hAnsi="Times New Roman" w:cs="Times New Roman"/>
      <w:sz w:val="20"/>
      <w:szCs w:val="20"/>
    </w:rPr>
  </w:style>
  <w:style w:type="paragraph" w:styleId="a5">
    <w:name w:val="header"/>
    <w:basedOn w:val="a"/>
    <w:link w:val="a6"/>
    <w:semiHidden/>
    <w:rsid w:val="00E0616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6">
    <w:name w:val="Верхний колонтитул Знак"/>
    <w:link w:val="a5"/>
    <w:semiHidden/>
    <w:locked/>
    <w:rsid w:val="00E0616F"/>
    <w:rPr>
      <w:rFonts w:cs="Times New Roman"/>
    </w:rPr>
  </w:style>
  <w:style w:type="paragraph" w:styleId="a7">
    <w:name w:val="footer"/>
    <w:basedOn w:val="a"/>
    <w:link w:val="a8"/>
    <w:uiPriority w:val="99"/>
    <w:rsid w:val="00E0616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8">
    <w:name w:val="Нижний колонтитул Знак"/>
    <w:link w:val="a7"/>
    <w:uiPriority w:val="99"/>
    <w:locked/>
    <w:rsid w:val="00E0616F"/>
    <w:rPr>
      <w:rFonts w:cs="Times New Roman"/>
    </w:rPr>
  </w:style>
  <w:style w:type="paragraph" w:styleId="a9">
    <w:name w:val="Body Text"/>
    <w:basedOn w:val="a"/>
    <w:link w:val="aa"/>
    <w:rsid w:val="00413053"/>
    <w:pPr>
      <w:spacing w:after="12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a">
    <w:name w:val="Основной текст Знак"/>
    <w:link w:val="a9"/>
    <w:locked/>
    <w:rsid w:val="00413053"/>
    <w:rPr>
      <w:rFonts w:ascii="Times New Roman" w:hAnsi="Times New Roman" w:cs="Times New Roman"/>
      <w:sz w:val="24"/>
      <w:szCs w:val="24"/>
    </w:rPr>
  </w:style>
  <w:style w:type="paragraph" w:customStyle="1" w:styleId="1">
    <w:name w:val="Без интервала1"/>
    <w:rsid w:val="00413053"/>
    <w:rPr>
      <w:sz w:val="22"/>
      <w:szCs w:val="22"/>
      <w:lang w:val="ru-RU" w:eastAsia="ru-RU"/>
    </w:rPr>
  </w:style>
  <w:style w:type="paragraph" w:customStyle="1" w:styleId="NoSpacing">
    <w:name w:val="No Spacing"/>
    <w:rsid w:val="00E6044D"/>
    <w:rPr>
      <w:sz w:val="22"/>
      <w:szCs w:val="22"/>
      <w:lang w:val="en-US" w:eastAsia="en-US"/>
    </w:rPr>
  </w:style>
  <w:style w:type="paragraph" w:customStyle="1" w:styleId="ConsPlusNormal">
    <w:name w:val="ConsPlusNormal"/>
    <w:rsid w:val="00A372F5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val="ru-RU" w:eastAsia="ru-RU"/>
    </w:rPr>
  </w:style>
  <w:style w:type="paragraph" w:styleId="ab">
    <w:name w:val="No Spacing"/>
    <w:uiPriority w:val="1"/>
    <w:qFormat/>
    <w:rsid w:val="00F759DA"/>
    <w:rPr>
      <w:sz w:val="22"/>
      <w:szCs w:val="22"/>
      <w:lang w:val="ru-RU" w:eastAsia="ru-RU"/>
    </w:rPr>
  </w:style>
  <w:style w:type="paragraph" w:styleId="ac">
    <w:name w:val="Balloon Text"/>
    <w:basedOn w:val="a"/>
    <w:link w:val="ad"/>
    <w:rsid w:val="007D7AE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7D7AEE"/>
    <w:rPr>
      <w:rFonts w:ascii="Tahoma" w:hAnsi="Tahoma" w:cs="Tahoma"/>
      <w:sz w:val="16"/>
      <w:szCs w:val="16"/>
    </w:rPr>
  </w:style>
  <w:style w:type="paragraph" w:customStyle="1" w:styleId="p2">
    <w:name w:val="p2"/>
    <w:basedOn w:val="a"/>
    <w:rsid w:val="00D11A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2">
    <w:name w:val="Font Style12"/>
    <w:rsid w:val="00D11AA1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rsid w:val="00D11AA1"/>
    <w:rPr>
      <w:rFonts w:ascii="Times New Roman" w:hAnsi="Times New Roman" w:cs="Times New Roman"/>
      <w:sz w:val="22"/>
      <w:szCs w:val="22"/>
    </w:rPr>
  </w:style>
  <w:style w:type="character" w:customStyle="1" w:styleId="FontStyle33">
    <w:name w:val="Font Style33"/>
    <w:rsid w:val="00D11AA1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link w:val="2"/>
    <w:uiPriority w:val="99"/>
    <w:rsid w:val="003572E2"/>
    <w:rPr>
      <w:rFonts w:ascii="Times New Roman" w:hAnsi="Times New Roman"/>
      <w:sz w:val="24"/>
    </w:rPr>
  </w:style>
  <w:style w:type="paragraph" w:styleId="21">
    <w:name w:val="Body Text Indent 2"/>
    <w:basedOn w:val="a"/>
    <w:link w:val="22"/>
    <w:rsid w:val="001472A8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rsid w:val="001472A8"/>
    <w:rPr>
      <w:sz w:val="22"/>
      <w:szCs w:val="22"/>
    </w:rPr>
  </w:style>
  <w:style w:type="paragraph" w:styleId="ae">
    <w:name w:val="Title"/>
    <w:basedOn w:val="a"/>
    <w:link w:val="af"/>
    <w:uiPriority w:val="99"/>
    <w:qFormat/>
    <w:locked/>
    <w:rsid w:val="001472A8"/>
    <w:pPr>
      <w:spacing w:after="0" w:line="240" w:lineRule="auto"/>
      <w:jc w:val="center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f">
    <w:name w:val="Заголовок Знак"/>
    <w:link w:val="ae"/>
    <w:uiPriority w:val="99"/>
    <w:rsid w:val="001472A8"/>
    <w:rPr>
      <w:rFonts w:ascii="Times New Roman" w:hAnsi="Times New Roman"/>
      <w:lang w:val="x-none"/>
    </w:rPr>
  </w:style>
  <w:style w:type="paragraph" w:styleId="af0">
    <w:name w:val="Subtitle"/>
    <w:basedOn w:val="a"/>
    <w:link w:val="af1"/>
    <w:uiPriority w:val="99"/>
    <w:qFormat/>
    <w:locked/>
    <w:rsid w:val="001472A8"/>
    <w:pPr>
      <w:spacing w:after="0" w:line="240" w:lineRule="auto"/>
      <w:ind w:left="-360"/>
      <w:jc w:val="center"/>
      <w:outlineLvl w:val="0"/>
    </w:pPr>
    <w:rPr>
      <w:rFonts w:ascii="Times New Roman" w:hAnsi="Times New Roman"/>
      <w:b/>
      <w:sz w:val="24"/>
      <w:szCs w:val="20"/>
      <w:lang w:val="x-none" w:eastAsia="x-none"/>
    </w:rPr>
  </w:style>
  <w:style w:type="character" w:customStyle="1" w:styleId="af1">
    <w:name w:val="Подзаголовок Знак"/>
    <w:link w:val="af0"/>
    <w:uiPriority w:val="99"/>
    <w:rsid w:val="001472A8"/>
    <w:rPr>
      <w:rFonts w:ascii="Times New Roman" w:hAnsi="Times New Roman"/>
      <w:b/>
      <w:sz w:val="24"/>
      <w:lang w:val="x-none"/>
    </w:rPr>
  </w:style>
  <w:style w:type="paragraph" w:styleId="af2">
    <w:name w:val="Plain Text"/>
    <w:basedOn w:val="a"/>
    <w:link w:val="af3"/>
    <w:uiPriority w:val="99"/>
    <w:rsid w:val="00ED2218"/>
    <w:pPr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3">
    <w:name w:val="Текст Знак"/>
    <w:link w:val="af2"/>
    <w:uiPriority w:val="99"/>
    <w:rsid w:val="00ED22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EEE671B8D3E805DE79A47F8F9FAC31049EE2D0635D1DCED10CDE1FC7664D3023093E8567F5604CA76719FC82DDCACF3E274D19C9494827EN7y2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3176</Words>
  <Characters>18106</Characters>
  <Application>Microsoft Office Word</Application>
  <DocSecurity>0</DocSecurity>
  <Lines>150</Lines>
  <Paragraphs>42</Paragraphs>
  <ScaleCrop>false</ScaleCrop>
  <Company/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