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AE67B" w14:textId="77777777" w:rsidR="00A77B3E" w:rsidRDefault="00A860EE">
      <w:bookmarkStart w:id="0" w:name="_GoBack"/>
      <w:bookmarkEnd w:id="0"/>
      <w:r>
        <w:t>Р Е Ш Е Н И Е</w:t>
      </w:r>
    </w:p>
    <w:p w14:paraId="30D8E12A" w14:textId="77777777" w:rsidR="00A77B3E" w:rsidRDefault="00A860EE">
      <w:r>
        <w:t>Именем Российской Федерации</w:t>
      </w:r>
    </w:p>
    <w:p w14:paraId="0B42D1FE" w14:textId="77777777" w:rsidR="00A77B3E" w:rsidRDefault="00A860EE">
      <w:r>
        <w:t>г.Москва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апреля 2016 года</w:t>
      </w:r>
    </w:p>
    <w:p w14:paraId="1D7EA690" w14:textId="77777777" w:rsidR="00A77B3E" w:rsidRDefault="00A860EE">
      <w:r>
        <w:t>Гагаринский районный суд г.Москвы в составе председательствующего судьи Басихиной Т.В., при секретаре Федосовой А.В., рассмотрев в открытом судебном заседании гражданское дело п</w:t>
      </w:r>
      <w:r>
        <w:t>о иску фио к ПАО Сбербанк о взыскании денежных средств,</w:t>
      </w:r>
    </w:p>
    <w:p w14:paraId="1EC89903" w14:textId="77777777" w:rsidR="00A77B3E" w:rsidRDefault="00A860EE">
      <w:r>
        <w:t xml:space="preserve">Установил: </w:t>
      </w:r>
    </w:p>
    <w:p w14:paraId="10A2D27F" w14:textId="77777777" w:rsidR="00A77B3E" w:rsidRDefault="00A860EE">
      <w:r>
        <w:t>Истец обратилась с иском, просит обязать ответчика перечислить на ее текущий лицевой счет № 42306810038116000891 денежные средства в размере 746250,00 руб., взыскать с ответчика компенсаци</w:t>
      </w:r>
      <w:r>
        <w:t>ю морального вреда в размере 500000,00 руб. Указывает, что является клиентом ПАО Сбербанк, владельцем вышеуказанного лицевого счета, а также имеет в банке вклады Пенсионный Плюс № 42306810038116000891 и № 42306810938183701074. В период времени с 07 июля 20</w:t>
      </w:r>
      <w:r>
        <w:t>14 года по 08 июля 2014 года с принадлежащих истцу счетов произведено несанкционированное списание денежных средств на общую сумму 746250,00 руб., истец заявила в банк о спорных операциях с требованием вернуть денежные средства, однако банк не удовлетворил</w:t>
      </w:r>
      <w:r>
        <w:t xml:space="preserve"> претензию истца, что явилось основанием для обращения истца в суд. </w:t>
      </w:r>
    </w:p>
    <w:p w14:paraId="517213C6" w14:textId="77777777" w:rsidR="00A77B3E" w:rsidRDefault="00A860EE">
      <w:r>
        <w:t>Истец и ее представитель в судебное заседание явились, исковые требования полностью поддержали.</w:t>
      </w:r>
    </w:p>
    <w:p w14:paraId="206D7144" w14:textId="77777777" w:rsidR="00A77B3E" w:rsidRDefault="00A860EE">
      <w:r>
        <w:t>Представитель ответчика в судебное заседание явился, просил в иске к банку отказать, поясни</w:t>
      </w:r>
      <w:r>
        <w:t>л, что денежные средства, списанные со счета истца, были списаны при помощи услуги Сбербанк Онлайн и мобильный банк по телефону телефон, подключенному истцом с использованием карты банка № 4276380018786371 и правильного пин-кода в банкомате.</w:t>
      </w:r>
    </w:p>
    <w:p w14:paraId="219F0B7B" w14:textId="77777777" w:rsidR="00A77B3E" w:rsidRDefault="00A860EE">
      <w:r>
        <w:t xml:space="preserve">Третьи лица в </w:t>
      </w:r>
      <w:r>
        <w:t>судебное заседание не явились, извещались судом надлежащим образом.</w:t>
      </w:r>
    </w:p>
    <w:p w14:paraId="6D8835FD" w14:textId="77777777" w:rsidR="00A77B3E" w:rsidRDefault="00A860EE">
      <w:r>
        <w:t>Выслушав явившихся лиц, изучив материалы дела, суд приходит к следующему.</w:t>
      </w:r>
    </w:p>
    <w:p w14:paraId="1D8C0F9E" w14:textId="77777777" w:rsidR="00A77B3E" w:rsidRDefault="00A860EE">
      <w:r>
        <w:t>Судом установлено, что истец фио является вкладчиком (вклады № 42306810038116000891, № 42306810938183701074) и дер</w:t>
      </w:r>
      <w:r>
        <w:t>жателем карт ПАО Сбербанк: № 4276380018786371; № 676280389851399878; № 639002389026422725 на условиях банковского обслуживания физических лиц ПАО Сбербанк.</w:t>
      </w:r>
    </w:p>
    <w:p w14:paraId="213FD8AC" w14:textId="77777777" w:rsidR="00A77B3E" w:rsidRDefault="00A860EE">
      <w:r>
        <w:t xml:space="preserve">Договор банковского обслуживания (ДБО) в совокупности состоит из подписанного клиентом заявления на </w:t>
      </w:r>
      <w:r>
        <w:t>банковское обслуживание, Условий банковского обслуживания физических лиц ОАО Сбербанк России, Памятке держателя и Тарифов банка. Данный договор является договором присоединения. Условия договора определены банком в стандартной форме, рассматриваются как пр</w:t>
      </w:r>
      <w:r>
        <w:t xml:space="preserve">едложение банка, а физическое лицо, подписав заявление, акцептует сделанное предложение. </w:t>
      </w:r>
    </w:p>
    <w:p w14:paraId="296801C6" w14:textId="77777777" w:rsidR="00A77B3E" w:rsidRDefault="00A860EE">
      <w:r>
        <w:t>Согласно Условиям, обязательным условием для заключения ДБО является наличие у клиента счета карты в рублях и действующей международной карты банка, выпущенной по дан</w:t>
      </w:r>
      <w:r>
        <w:t xml:space="preserve">ному счету. В случае, если у клиента банка  имеется действующая основная дебетовая карта, выпущенная к счету в рублях, открытие дополнительного счета карты в рублях не требуется, данная карта может быть </w:t>
      </w:r>
      <w:r>
        <w:lastRenderedPageBreak/>
        <w:t>использована в качестве средства доступа к проведению</w:t>
      </w:r>
      <w:r>
        <w:t xml:space="preserve"> через удаленные каналы обслуживания (п.1.9). Действие договора ДБО распространяется на счета карт, открытых как до, так и после заключения договора, а также на вклады, обезличенные металлические счета, услуги предоставления в аренду индивидуального банков</w:t>
      </w:r>
      <w:r>
        <w:t>ского сейфа и иные услуги (п.1.10).</w:t>
      </w:r>
    </w:p>
    <w:p w14:paraId="1618C0C1" w14:textId="77777777" w:rsidR="00A77B3E" w:rsidRDefault="00A860EE">
      <w:r>
        <w:t>В соответствии со ст. 845 ГК РФ по договору банковского счета (разновидностью которого является договор о выпуске и обслуживании банковской карты, которая является средством для управления банковским счетом) банк обязует</w:t>
      </w:r>
      <w:r>
        <w:t>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счету, банк не вправе определять и кон</w:t>
      </w:r>
      <w:r>
        <w:t>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4EA76BF4" w14:textId="77777777" w:rsidR="00A77B3E" w:rsidRDefault="00A860EE">
      <w:r>
        <w:t>В рамках договора клиенту предос</w:t>
      </w:r>
      <w:r>
        <w:t>тавляется возможность проведения банковских операций через удаленные каналы обслуживания, в частности систему «Сбербанк ОнЛ@йн».</w:t>
      </w:r>
    </w:p>
    <w:p w14:paraId="07E54031" w14:textId="77777777" w:rsidR="00A77B3E" w:rsidRDefault="00A860EE">
      <w:r>
        <w:t>Основанием для предоставления услуг проведения банковских операций в системе «Сбербанк ОнЛ@йн» является подключение клиента к с</w:t>
      </w:r>
      <w:r>
        <w:t>истеме «Сбербанк ОнЛ@йн» путем получения идентификатора пользователя и постоянного пароля (через устройство самообслуживания банка с использованием карты и вводом ПИНа, самостоятельно через удаленную регистрацию на сайте банка или через контактный центр ба</w:t>
      </w:r>
      <w:r>
        <w:t>нка) (п.п. 1.3, 3.7 Условий). 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пароля.</w:t>
      </w:r>
    </w:p>
    <w:p w14:paraId="00DC5565" w14:textId="77777777" w:rsidR="00A77B3E" w:rsidRDefault="00A860EE">
      <w:r>
        <w:t>Подписав договор, клиент соглашается с тем, что постоянный и одноразовый па</w:t>
      </w:r>
      <w:r>
        <w:t>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докуме</w:t>
      </w:r>
      <w:r>
        <w:t>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</w:t>
      </w:r>
      <w:r>
        <w:t xml:space="preserve"> средств идентификации и аутентификации клиента, предусмотренных ДБО,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</w:t>
      </w:r>
      <w:r>
        <w:t>ершенных при физическом присутствии лица, совершающего сделку.</w:t>
      </w:r>
    </w:p>
    <w:p w14:paraId="1FC4C302" w14:textId="77777777" w:rsidR="00A77B3E" w:rsidRDefault="00A860EE">
      <w:r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корректную иден</w:t>
      </w:r>
      <w:r>
        <w:t>тификацию и аутентификацию клиента и совершение операции в такой системе.</w:t>
      </w:r>
    </w:p>
    <w:p w14:paraId="5A79E9DC" w14:textId="77777777" w:rsidR="00A77B3E" w:rsidRDefault="00A860EE">
      <w:r>
        <w:t>Клиент соглашается с получением услуг посредством системы «Сбербанк ОнЛ@йн» через сеть Интернет, осознавая, что сеть Интернет не является безопасным каналом связи, и соглашается нест</w:t>
      </w:r>
      <w:r>
        <w:t xml:space="preserve">и финансовые риски и риски </w:t>
      </w:r>
      <w:r>
        <w:lastRenderedPageBreak/>
        <w:t>нарушения конфиденциальности, связанные с возможной компрометацией информации при ее передаче через сеть Интернет (п. 3.10 Условий Приложение №4).</w:t>
      </w:r>
    </w:p>
    <w:p w14:paraId="120D82DD" w14:textId="77777777" w:rsidR="00A77B3E" w:rsidRDefault="00A860EE">
      <w:r>
        <w:t>Согласно Условиям, Банк не несет ответственность  за убытки, понесенные клиентом в</w:t>
      </w:r>
      <w:r>
        <w:t xml:space="preserve"> связи с неправомерными действиями третьих лиц.</w:t>
      </w:r>
    </w:p>
    <w:p w14:paraId="2B6223AA" w14:textId="77777777" w:rsidR="00A77B3E" w:rsidRDefault="00A860EE">
      <w:r>
        <w:t xml:space="preserve">В ходе судебного разбирательства установлено и подтверждается представленными ПАО Сбербанк доказательствами, что списание денежные средства истца с принадлежащих ей счетов происходило через систему «Сбербанк </w:t>
      </w:r>
      <w:r>
        <w:t>ОнЛ@йн», для входа в которую были использованы реквизиты принадлежащей истцу карты № 4276380018786371, с помощью которой 07 июля 2014 года в банкомате УС № 780151 с использованием правильного пин-кода была подключена услуга мобильный банк на номер телефона</w:t>
      </w:r>
      <w:r>
        <w:t xml:space="preserve"> телефон, что подтверждается выпиской из ленты банкомата и выпиской из системы «Мобильный банк».</w:t>
      </w:r>
    </w:p>
    <w:p w14:paraId="6EFF0041" w14:textId="77777777" w:rsidR="00A77B3E" w:rsidRDefault="00A860EE">
      <w:r>
        <w:t>Предоставление услуги «Сбербанк ОнЛ@йн» осуществляется только в случае успешной идентификации и аутентификации клиента.</w:t>
      </w:r>
    </w:p>
    <w:p w14:paraId="47B9B31A" w14:textId="77777777" w:rsidR="00A77B3E" w:rsidRDefault="00A860EE">
      <w:r>
        <w:t>Без положительной аутентификации (введе</w:t>
      </w:r>
      <w:r>
        <w:t>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данных Банка) Клиента осу</w:t>
      </w:r>
      <w:r>
        <w:t>ществление каких-либо операций с использованием системы «Сбербанк ОнЛ@йн» невозможно.</w:t>
      </w:r>
    </w:p>
    <w:p w14:paraId="3A18BF18" w14:textId="77777777" w:rsidR="00A77B3E" w:rsidRDefault="00A860EE">
      <w:r>
        <w:t>07 июля 2014 года на официальном сайте банка истцом была совершена удаленная регистрация, после чего ей был предоставлен доступ к счетам посредством системы «Сбербанк Онл</w:t>
      </w:r>
      <w:r>
        <w:t>@йн». Для регистрации в системе были использованы правильные реквизиты  банковской карты № 4276380018786371, на номер мобильного телефона телефон со специального номера оператора мобильной связи «900» (услуга «Мобильный банк») Банком было направлено смс-со</w:t>
      </w:r>
      <w:r>
        <w:t>общение, содержащее пароль для регистрации: «Сбербанк Онлайн. Пароль для подтверждения удаленной регистрации - 51484». Пароль был введен верно, после чего были созданы логин (идентификатор) и постоянный пароль для доступа в систему «Сбербанк Онл@йн».</w:t>
      </w:r>
    </w:p>
    <w:p w14:paraId="6267BC9B" w14:textId="77777777" w:rsidR="00A77B3E" w:rsidRDefault="00A860EE">
      <w:r>
        <w:t>Для п</w:t>
      </w:r>
      <w:r>
        <w:t>роведения ряда операций через систему «Сбербанк ОнЛ@йн» требуется дополнительная аутентификация клиента с использованием одноразовых паролей, получаемых клиентом в смс- сообщении, отправленном на номер мобильного телефона, подключенного к услуге «Мобильный</w:t>
      </w:r>
      <w:r>
        <w:t xml:space="preserve"> банк» по картам.</w:t>
      </w:r>
    </w:p>
    <w:p w14:paraId="40BB6BB0" w14:textId="77777777" w:rsidR="00A77B3E" w:rsidRDefault="00A860EE">
      <w:r>
        <w:t xml:space="preserve">Далее, 07 июля 2014 года  с использованием идентификатора, постоянного и разового пароля был осуществлен вход в систему «Сбербанк ОнЛ@йн», о чем истцу было направлено смс-сообщение на номер телефона, который подключен к услуге «Мобильный </w:t>
      </w:r>
      <w:r>
        <w:t>банк», и дано банку распоряжение о проведении операции по перечислению денежных средств.</w:t>
      </w:r>
    </w:p>
    <w:p w14:paraId="711F0F8F" w14:textId="77777777" w:rsidR="00A77B3E" w:rsidRDefault="00A860EE">
      <w:r>
        <w:t>После чего, в системе «Сбербанк Онл@йн» были совершены 10 операций по переводу денежных средств между счетами истца и списанию на счета третьих лиц.</w:t>
      </w:r>
    </w:p>
    <w:p w14:paraId="4FA4CBDF" w14:textId="77777777" w:rsidR="00A77B3E" w:rsidRDefault="00A860EE">
      <w:r>
        <w:t>Дополнительная иде</w:t>
      </w:r>
      <w:r>
        <w:t>нтификация клиента подтверждена одноразовым смс-паролем, направленным истцу на номер мобильного телефона, подключенный к системе «Мобильный банк», пароль для подтверждения входа в систему и далее направлялись одноразовые пароли для подтверждения совершенно</w:t>
      </w:r>
      <w:r>
        <w:t xml:space="preserve">й операции, </w:t>
      </w:r>
      <w:r>
        <w:lastRenderedPageBreak/>
        <w:t>после введения паролей, пришедших смс- сообщениями на номер мобильного телефона, подключенного к системе мобильный банк, через систему «Сбербанк Онл@йн» денежные средства в общем размере 746250,00 руб. со счета карты истца были переведены на сч</w:t>
      </w:r>
      <w:r>
        <w:t>ета карт третьих лиц.</w:t>
      </w:r>
    </w:p>
    <w:p w14:paraId="002E0BA6" w14:textId="77777777" w:rsidR="00A77B3E" w:rsidRDefault="00A860EE">
      <w:r>
        <w:t>Все операции по перечислению денежных средств со счета карты истца в пользу третьих лиц произведены через систему Сбербанк ОнЛ@йн, после подтверждения проведения операций путем введения паролей, пришедших смс-сообщениями на номер теле</w:t>
      </w:r>
      <w:r>
        <w:t>фона, подключенного к Мобильному банку, что подтверждается представленными копиями смс-сообщений.</w:t>
      </w:r>
    </w:p>
    <w:p w14:paraId="0181866C" w14:textId="77777777" w:rsidR="00A77B3E" w:rsidRDefault="00A860EE">
      <w:r>
        <w:t>В силу ст. 56 ГПК РФ каждая сторона должна доказать те обстоятельства, на которые она ссылается как на основания своих требований и возражений, если иное не п</w:t>
      </w:r>
      <w:r>
        <w:t>редусмотрено законом.</w:t>
      </w:r>
    </w:p>
    <w:p w14:paraId="610E89AB" w14:textId="77777777" w:rsidR="00A77B3E" w:rsidRDefault="00A860EE">
      <w:r>
        <w:t>При таких обстоятельствах истцом не представлено безусловных доказательств, бесспорно подтверждающих наличие вины ПАО Сбербанк в причинении истцу материального и морального ущерба.</w:t>
      </w:r>
    </w:p>
    <w:p w14:paraId="05C44253" w14:textId="77777777" w:rsidR="00A77B3E" w:rsidRDefault="00A860EE">
      <w:r>
        <w:t>Списание денежных средств со счетов, принадлежащих ис</w:t>
      </w:r>
      <w:r>
        <w:t>тцу, происходило в соответствии с установленными для проведения таких банковских операций правилам, посредством телефонного номера, подключенного к системе мобильный банк с использованием банковской карты, принадлежащей истцу, и правильного пин-кода, таким</w:t>
      </w:r>
      <w:r>
        <w:t xml:space="preserve"> образом, оснований полагать, что причинение ущерба истцу возникло из-за оказания банком услуги ненадлежащего качества не имеется.</w:t>
      </w:r>
    </w:p>
    <w:p w14:paraId="553110BD" w14:textId="77777777" w:rsidR="00A77B3E" w:rsidRDefault="00A860EE">
      <w:r>
        <w:t xml:space="preserve">Банк вышеуказанными денежными средствами не пользовался, списание денежных средств произошло не по вине банка, с связи с чем </w:t>
      </w:r>
      <w:r>
        <w:t>основания для возложения гражданско-правовой ответственности на ответчика ПАО Сбербанк отсутствуют.</w:t>
      </w:r>
    </w:p>
    <w:p w14:paraId="565C1167" w14:textId="77777777" w:rsidR="00A77B3E" w:rsidRDefault="00A860EE">
      <w:r>
        <w:t>В соответствии со ст. 15 ГК РФ лицо, право которого нарушено, может требовать полного возмещения причиненных ему убытков, если законом или договором не пред</w:t>
      </w:r>
      <w:r>
        <w:t>усмотрено возмещение убытков в меньшем размере. Под убытками понимаются расходы, которые лицо, чье право нарушено, произвело или должно будет произвести для восстановления нарушенного права, утрата или повреждение его имущества (реальный ущерб), а также не</w:t>
      </w:r>
      <w:r>
        <w:t>полученные доходы, которые это лицо получило бы при обычных условиях гражданского оборота, если бы его право не было нарушено (упущенная выгода).</w:t>
      </w:r>
    </w:p>
    <w:p w14:paraId="25148818" w14:textId="77777777" w:rsidR="00A77B3E" w:rsidRDefault="00A860EE">
      <w:r>
        <w:t>Следовательно, для удовлетворения заявленных требований истцу необходимо доказать факт причинения убытков; при</w:t>
      </w:r>
      <w:r>
        <w:t>чинение убытков ответчиком, противоправность действий ответчика, причинно-следственную связь между действиями ответчика и причинением убытков; размер убытков.</w:t>
      </w:r>
    </w:p>
    <w:p w14:paraId="1FB5B4DF" w14:textId="77777777" w:rsidR="00A77B3E" w:rsidRDefault="00A860EE">
      <w:r>
        <w:t>Разрешая заявленные требования, суд, руководствуясь вышеуказанными положениями действующего закон</w:t>
      </w:r>
      <w:r>
        <w:t>одательства, оценив предоставленные доказательства, приходит к выводу, что истец не доказал факт возникновения убытков ввиду противоправных действий ответчика, не доказал причинно-следственную связь между действиями ответчика и возникшими убытками, в связи</w:t>
      </w:r>
      <w:r>
        <w:t xml:space="preserve"> с чем, в удовлетворении исковых требований истцу должно быть отказано в полном объеме. </w:t>
      </w:r>
    </w:p>
    <w:p w14:paraId="18E892AD" w14:textId="77777777" w:rsidR="00A77B3E" w:rsidRDefault="00A860EE">
      <w:r>
        <w:t xml:space="preserve">На основании изложенного, руководствуясь ст. 194-198 ГПК РФ, суд </w:t>
      </w:r>
    </w:p>
    <w:p w14:paraId="2D4FAB26" w14:textId="77777777" w:rsidR="00A77B3E" w:rsidRDefault="00A860EE">
      <w:r>
        <w:t>РЕШИЛ:</w:t>
      </w:r>
    </w:p>
    <w:p w14:paraId="6465A266" w14:textId="77777777" w:rsidR="00A77B3E" w:rsidRDefault="00A860EE">
      <w:r>
        <w:lastRenderedPageBreak/>
        <w:t>В удовлетворении исковых требований фио к ПАО Сбербанк о взыскании денежных средств - отказать</w:t>
      </w:r>
      <w:r>
        <w:t>.</w:t>
      </w:r>
    </w:p>
    <w:p w14:paraId="2A141BD7" w14:textId="77777777" w:rsidR="00A77B3E" w:rsidRDefault="00A860EE">
      <w:r>
        <w:t>Решение может быть обжаловано в апелляционном порядке в Московский городской суд через Гагаринский районный суд г.Москвы в течение месяца со дня принятия решения в окончательной форме.</w:t>
      </w:r>
    </w:p>
    <w:p w14:paraId="607CD973" w14:textId="77777777" w:rsidR="00A77B3E" w:rsidRDefault="00A860EE">
      <w:r>
        <w:t>Решение изготовлено в окончательной форме 27 мая 2016 года.</w:t>
      </w:r>
    </w:p>
    <w:p w14:paraId="30AF0285" w14:textId="77777777" w:rsidR="00A77B3E" w:rsidRDefault="00A860EE"/>
    <w:p w14:paraId="450077D1" w14:textId="77777777" w:rsidR="00A77B3E" w:rsidRDefault="00A860EE">
      <w:r>
        <w:t xml:space="preserve">Судья   </w:t>
      </w:r>
      <w:r>
        <w:t xml:space="preserve">                                                                                               Басихина Т.В.</w:t>
      </w:r>
    </w:p>
    <w:p w14:paraId="3E015C0D" w14:textId="77777777" w:rsidR="00A77B3E" w:rsidRDefault="00A860EE"/>
    <w:p w14:paraId="5535315E" w14:textId="77777777" w:rsidR="00A77B3E" w:rsidRDefault="00A860EE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8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068906F"/>
  <w15:chartTrackingRefBased/>
  <w15:docId w15:val="{5035DE52-3F9B-4ACE-B672-960ECFD2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