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51FD6" w14:textId="77777777" w:rsidR="003E5F2B" w:rsidRPr="00FF4BBA" w:rsidRDefault="003E5F2B" w:rsidP="008C3405">
      <w:pPr>
        <w:ind w:right="-2" w:firstLine="284"/>
        <w:jc w:val="center"/>
        <w:rPr>
          <w:sz w:val="26"/>
          <w:szCs w:val="26"/>
        </w:rPr>
      </w:pPr>
      <w:bookmarkStart w:id="0" w:name="_GoBack"/>
      <w:bookmarkEnd w:id="0"/>
      <w:r w:rsidRPr="00FF4BBA">
        <w:rPr>
          <w:sz w:val="26"/>
          <w:szCs w:val="26"/>
        </w:rPr>
        <w:t>РЕШЕНИЕ</w:t>
      </w:r>
    </w:p>
    <w:p w14:paraId="1A235732" w14:textId="77777777" w:rsidR="003E5F2B" w:rsidRPr="00FF4BBA" w:rsidRDefault="008C3405" w:rsidP="008C3405">
      <w:pPr>
        <w:ind w:right="-2" w:firstLine="284"/>
        <w:jc w:val="center"/>
        <w:rPr>
          <w:sz w:val="26"/>
          <w:szCs w:val="26"/>
        </w:rPr>
      </w:pPr>
      <w:r w:rsidRPr="00FF4BBA">
        <w:rPr>
          <w:sz w:val="26"/>
          <w:szCs w:val="26"/>
        </w:rPr>
        <w:t>и</w:t>
      </w:r>
      <w:r w:rsidR="003E5F2B" w:rsidRPr="00FF4BBA">
        <w:rPr>
          <w:sz w:val="26"/>
          <w:szCs w:val="26"/>
        </w:rPr>
        <w:t>менем Российской Федерации</w:t>
      </w:r>
    </w:p>
    <w:p w14:paraId="58D4D5C8" w14:textId="77777777" w:rsidR="003E5F2B" w:rsidRPr="00FF4BBA" w:rsidRDefault="003E5F2B" w:rsidP="008C3405">
      <w:pPr>
        <w:ind w:right="-2" w:firstLine="284"/>
        <w:rPr>
          <w:b/>
          <w:sz w:val="26"/>
          <w:szCs w:val="26"/>
        </w:rPr>
      </w:pPr>
    </w:p>
    <w:p w14:paraId="781A3178" w14:textId="77777777" w:rsidR="003E5F2B" w:rsidRPr="00FF4BBA" w:rsidRDefault="00726ED6" w:rsidP="008C3405">
      <w:pPr>
        <w:ind w:right="-2" w:firstLine="284"/>
        <w:jc w:val="both"/>
        <w:rPr>
          <w:sz w:val="26"/>
          <w:szCs w:val="26"/>
        </w:rPr>
      </w:pPr>
      <w:r w:rsidRPr="00FF4BBA">
        <w:rPr>
          <w:sz w:val="26"/>
          <w:szCs w:val="26"/>
        </w:rPr>
        <w:t>2</w:t>
      </w:r>
      <w:r w:rsidR="003E5F2B" w:rsidRPr="00FF4BBA">
        <w:rPr>
          <w:sz w:val="26"/>
          <w:szCs w:val="26"/>
        </w:rPr>
        <w:t xml:space="preserve"> </w:t>
      </w:r>
      <w:r w:rsidRPr="00FF4BBA">
        <w:rPr>
          <w:sz w:val="26"/>
          <w:szCs w:val="26"/>
        </w:rPr>
        <w:t>февраля</w:t>
      </w:r>
      <w:r w:rsidR="003E5F2B" w:rsidRPr="00FF4BBA">
        <w:rPr>
          <w:sz w:val="26"/>
          <w:szCs w:val="26"/>
        </w:rPr>
        <w:t xml:space="preserve"> 201</w:t>
      </w:r>
      <w:r w:rsidR="00601185" w:rsidRPr="00FF4BBA">
        <w:rPr>
          <w:sz w:val="26"/>
          <w:szCs w:val="26"/>
        </w:rPr>
        <w:t>6</w:t>
      </w:r>
      <w:r w:rsidR="003E5F2B" w:rsidRPr="00FF4BBA">
        <w:rPr>
          <w:sz w:val="26"/>
          <w:szCs w:val="26"/>
        </w:rPr>
        <w:t xml:space="preserve"> года </w:t>
      </w:r>
      <w:r w:rsidR="008C3405" w:rsidRPr="00FF4BBA">
        <w:rPr>
          <w:sz w:val="26"/>
          <w:szCs w:val="26"/>
        </w:rPr>
        <w:t xml:space="preserve"> </w:t>
      </w:r>
      <w:r w:rsidR="003E5F2B" w:rsidRPr="00FF4BBA">
        <w:rPr>
          <w:sz w:val="26"/>
          <w:szCs w:val="26"/>
        </w:rPr>
        <w:t xml:space="preserve">    </w:t>
      </w:r>
      <w:r w:rsidR="00757446" w:rsidRPr="00FF4BBA">
        <w:rPr>
          <w:sz w:val="26"/>
          <w:szCs w:val="26"/>
        </w:rPr>
        <w:t xml:space="preserve">  </w:t>
      </w:r>
      <w:r w:rsidR="003E5F2B" w:rsidRPr="00FF4BBA">
        <w:rPr>
          <w:sz w:val="26"/>
          <w:szCs w:val="26"/>
        </w:rPr>
        <w:t xml:space="preserve">                                                                     </w:t>
      </w:r>
      <w:r w:rsidR="00FF4BBA">
        <w:rPr>
          <w:sz w:val="26"/>
          <w:szCs w:val="26"/>
        </w:rPr>
        <w:t xml:space="preserve">    </w:t>
      </w:r>
      <w:r w:rsidR="003E5F2B" w:rsidRPr="00FF4BBA">
        <w:rPr>
          <w:sz w:val="26"/>
          <w:szCs w:val="26"/>
        </w:rPr>
        <w:t xml:space="preserve">  г. Москва</w:t>
      </w:r>
    </w:p>
    <w:p w14:paraId="1FE8C44D" w14:textId="77777777" w:rsidR="003E5F2B" w:rsidRPr="00FF4BBA" w:rsidRDefault="003E5F2B" w:rsidP="008C3405">
      <w:pPr>
        <w:ind w:right="-2" w:firstLine="284"/>
        <w:rPr>
          <w:b/>
          <w:sz w:val="26"/>
          <w:szCs w:val="26"/>
        </w:rPr>
      </w:pPr>
    </w:p>
    <w:p w14:paraId="3FBF939E" w14:textId="77777777" w:rsidR="00126063" w:rsidRPr="00FF4BBA" w:rsidRDefault="003E5F2B" w:rsidP="008C3405">
      <w:pPr>
        <w:shd w:val="clear" w:color="auto" w:fill="FFFFFF"/>
        <w:ind w:right="-2" w:firstLine="284"/>
        <w:jc w:val="both"/>
        <w:rPr>
          <w:sz w:val="26"/>
          <w:szCs w:val="26"/>
        </w:rPr>
      </w:pPr>
      <w:r w:rsidRPr="00FF4BBA">
        <w:rPr>
          <w:sz w:val="26"/>
          <w:szCs w:val="26"/>
        </w:rPr>
        <w:t xml:space="preserve">Нагатинский районный суд г. Москвы в составе председательствующего судьи  Соколовой Е.М., при секретаре </w:t>
      </w:r>
      <w:r w:rsidR="003318F6">
        <w:rPr>
          <w:color w:val="000000"/>
          <w:sz w:val="26"/>
          <w:szCs w:val="26"/>
        </w:rPr>
        <w:t>..</w:t>
      </w:r>
      <w:r w:rsidRPr="00FF4BBA">
        <w:rPr>
          <w:color w:val="000000"/>
          <w:sz w:val="26"/>
          <w:szCs w:val="26"/>
        </w:rPr>
        <w:t xml:space="preserve"> </w:t>
      </w:r>
      <w:r w:rsidR="00601185" w:rsidRPr="00FF4BBA">
        <w:rPr>
          <w:color w:val="000000"/>
          <w:sz w:val="26"/>
          <w:szCs w:val="26"/>
        </w:rPr>
        <w:t>А</w:t>
      </w:r>
      <w:r w:rsidRPr="00FF4BBA">
        <w:rPr>
          <w:color w:val="000000"/>
          <w:sz w:val="26"/>
          <w:szCs w:val="26"/>
        </w:rPr>
        <w:t>.</w:t>
      </w:r>
      <w:r w:rsidR="00601185" w:rsidRPr="00FF4BBA">
        <w:rPr>
          <w:color w:val="000000"/>
          <w:sz w:val="26"/>
          <w:szCs w:val="26"/>
        </w:rPr>
        <w:t>Р</w:t>
      </w:r>
      <w:r w:rsidRPr="00FF4BBA">
        <w:rPr>
          <w:color w:val="000000"/>
          <w:sz w:val="26"/>
          <w:szCs w:val="26"/>
        </w:rPr>
        <w:t>.,</w:t>
      </w:r>
      <w:r w:rsidRPr="00FF4BBA">
        <w:rPr>
          <w:sz w:val="26"/>
          <w:szCs w:val="26"/>
        </w:rPr>
        <w:t xml:space="preserve"> </w:t>
      </w:r>
      <w:r w:rsidR="00126063" w:rsidRPr="00FF4BBA">
        <w:rPr>
          <w:sz w:val="26"/>
          <w:szCs w:val="26"/>
        </w:rPr>
        <w:t>рассмотрев в открытом судебном заседании гражданское дело № 2-</w:t>
      </w:r>
      <w:r w:rsidR="00726ED6" w:rsidRPr="00FF4BBA">
        <w:rPr>
          <w:sz w:val="26"/>
          <w:szCs w:val="26"/>
        </w:rPr>
        <w:t>1636</w:t>
      </w:r>
      <w:r w:rsidR="00FC1323" w:rsidRPr="00FF4BBA">
        <w:rPr>
          <w:sz w:val="26"/>
          <w:szCs w:val="26"/>
        </w:rPr>
        <w:t>/</w:t>
      </w:r>
      <w:r w:rsidR="00D97772" w:rsidRPr="00FF4BBA">
        <w:rPr>
          <w:sz w:val="26"/>
          <w:szCs w:val="26"/>
        </w:rPr>
        <w:t>1</w:t>
      </w:r>
      <w:r w:rsidR="00601185" w:rsidRPr="00FF4BBA">
        <w:rPr>
          <w:sz w:val="26"/>
          <w:szCs w:val="26"/>
        </w:rPr>
        <w:t>6</w:t>
      </w:r>
      <w:r w:rsidR="00630044" w:rsidRPr="00FF4BBA">
        <w:rPr>
          <w:sz w:val="26"/>
          <w:szCs w:val="26"/>
        </w:rPr>
        <w:t xml:space="preserve"> </w:t>
      </w:r>
      <w:r w:rsidR="00126063" w:rsidRPr="00FF4BBA">
        <w:rPr>
          <w:sz w:val="26"/>
          <w:szCs w:val="26"/>
        </w:rPr>
        <w:t xml:space="preserve">по иску </w:t>
      </w:r>
      <w:r w:rsidR="00601185" w:rsidRPr="00FF4BBA">
        <w:rPr>
          <w:sz w:val="26"/>
          <w:szCs w:val="26"/>
        </w:rPr>
        <w:t>ПАО</w:t>
      </w:r>
      <w:r w:rsidR="00126063" w:rsidRPr="00FF4BBA">
        <w:rPr>
          <w:sz w:val="26"/>
          <w:szCs w:val="26"/>
        </w:rPr>
        <w:t xml:space="preserve"> </w:t>
      </w:r>
      <w:r w:rsidR="007F21B5" w:rsidRPr="00FF4BBA">
        <w:rPr>
          <w:sz w:val="26"/>
          <w:szCs w:val="26"/>
        </w:rPr>
        <w:t>«</w:t>
      </w:r>
      <w:r w:rsidR="00126063" w:rsidRPr="00FF4BBA">
        <w:rPr>
          <w:sz w:val="26"/>
          <w:szCs w:val="26"/>
        </w:rPr>
        <w:t xml:space="preserve">Сбербанк </w:t>
      </w:r>
      <w:r w:rsidR="002C3B95" w:rsidRPr="00FF4BBA">
        <w:rPr>
          <w:sz w:val="26"/>
          <w:szCs w:val="26"/>
        </w:rPr>
        <w:t xml:space="preserve">России» </w:t>
      </w:r>
      <w:r w:rsidR="00D97772" w:rsidRPr="00FF4BBA">
        <w:rPr>
          <w:sz w:val="26"/>
          <w:szCs w:val="26"/>
        </w:rPr>
        <w:t xml:space="preserve">в лице филиала Московского банка </w:t>
      </w:r>
      <w:r w:rsidR="002C3B95" w:rsidRPr="00FF4BBA">
        <w:rPr>
          <w:sz w:val="26"/>
          <w:szCs w:val="26"/>
        </w:rPr>
        <w:t xml:space="preserve">к </w:t>
      </w:r>
      <w:r w:rsidR="003318F6">
        <w:rPr>
          <w:sz w:val="26"/>
          <w:szCs w:val="26"/>
        </w:rPr>
        <w:t>МАП</w:t>
      </w:r>
      <w:r w:rsidR="00726ED6" w:rsidRPr="00FF4BBA">
        <w:rPr>
          <w:sz w:val="26"/>
          <w:szCs w:val="26"/>
        </w:rPr>
        <w:t xml:space="preserve">, </w:t>
      </w:r>
      <w:r w:rsidR="003318F6">
        <w:rPr>
          <w:sz w:val="26"/>
          <w:szCs w:val="26"/>
        </w:rPr>
        <w:t>МНВ</w:t>
      </w:r>
      <w:r w:rsidR="00C52461" w:rsidRPr="00FF4BBA">
        <w:rPr>
          <w:sz w:val="26"/>
          <w:szCs w:val="26"/>
        </w:rPr>
        <w:t xml:space="preserve"> </w:t>
      </w:r>
      <w:r w:rsidR="0002598D" w:rsidRPr="00FF4BBA">
        <w:rPr>
          <w:sz w:val="26"/>
          <w:szCs w:val="26"/>
        </w:rPr>
        <w:t>о расторжении кредитного договора и взыскании ссудной задолженности по кредитному договору</w:t>
      </w:r>
      <w:r w:rsidR="00126063" w:rsidRPr="00FF4BBA">
        <w:rPr>
          <w:sz w:val="26"/>
          <w:szCs w:val="26"/>
        </w:rPr>
        <w:t>,</w:t>
      </w:r>
    </w:p>
    <w:p w14:paraId="338EDF7A" w14:textId="77777777" w:rsidR="00FF4BBA" w:rsidRPr="00FF4BBA" w:rsidRDefault="00FF4BBA" w:rsidP="008C3405">
      <w:pPr>
        <w:shd w:val="clear" w:color="auto" w:fill="FFFFFF"/>
        <w:ind w:right="-2" w:firstLine="284"/>
        <w:jc w:val="both"/>
        <w:rPr>
          <w:sz w:val="26"/>
          <w:szCs w:val="26"/>
        </w:rPr>
      </w:pPr>
    </w:p>
    <w:p w14:paraId="0B202550" w14:textId="77777777" w:rsidR="00FF4BBA" w:rsidRPr="00FF4BBA" w:rsidRDefault="00FF4BBA" w:rsidP="00FF4BBA">
      <w:pPr>
        <w:jc w:val="center"/>
        <w:rPr>
          <w:sz w:val="26"/>
          <w:szCs w:val="26"/>
        </w:rPr>
      </w:pPr>
      <w:r w:rsidRPr="00FF4BBA">
        <w:rPr>
          <w:sz w:val="26"/>
          <w:szCs w:val="26"/>
        </w:rPr>
        <w:t>УСТАНОВИЛ:</w:t>
      </w:r>
    </w:p>
    <w:p w14:paraId="6B44274E" w14:textId="77777777" w:rsidR="00FF4BBA" w:rsidRPr="00FF4BBA" w:rsidRDefault="00FF4BBA" w:rsidP="00FF4BBA">
      <w:pPr>
        <w:jc w:val="both"/>
        <w:rPr>
          <w:sz w:val="26"/>
          <w:szCs w:val="26"/>
        </w:rPr>
      </w:pPr>
      <w:r w:rsidRPr="00FF4BBA">
        <w:rPr>
          <w:sz w:val="26"/>
          <w:szCs w:val="26"/>
        </w:rPr>
        <w:t xml:space="preserve">     </w:t>
      </w:r>
    </w:p>
    <w:p w14:paraId="30A4D2D9" w14:textId="77777777" w:rsidR="00FF4BBA" w:rsidRPr="00FF4BBA" w:rsidRDefault="00FF4BBA" w:rsidP="00FF4BBA">
      <w:pPr>
        <w:ind w:firstLine="360"/>
        <w:jc w:val="both"/>
        <w:rPr>
          <w:sz w:val="26"/>
          <w:szCs w:val="26"/>
        </w:rPr>
      </w:pPr>
      <w:r w:rsidRPr="00FF4BBA">
        <w:rPr>
          <w:sz w:val="26"/>
          <w:szCs w:val="26"/>
        </w:rPr>
        <w:t xml:space="preserve">ПАО «Сбербанка России» обратилось в суд с иском к ответчикам о расторжении кредитного договора и взыскании задолженности по кредитному договору. В обоснование иска истец указал, что 28.03.2012 г. между  Банком и </w:t>
      </w:r>
      <w:r w:rsidR="003318F6">
        <w:rPr>
          <w:sz w:val="26"/>
          <w:szCs w:val="26"/>
        </w:rPr>
        <w:t>.</w:t>
      </w:r>
      <w:r w:rsidRPr="00FF4BBA">
        <w:rPr>
          <w:sz w:val="26"/>
          <w:szCs w:val="26"/>
        </w:rPr>
        <w:t xml:space="preserve"> А.П. был заключен кредитный договор № </w:t>
      </w:r>
      <w:r w:rsidR="003318F6">
        <w:rPr>
          <w:sz w:val="26"/>
          <w:szCs w:val="26"/>
        </w:rPr>
        <w:t>..</w:t>
      </w:r>
      <w:r w:rsidRPr="00FF4BBA">
        <w:rPr>
          <w:sz w:val="26"/>
          <w:szCs w:val="26"/>
        </w:rPr>
        <w:t xml:space="preserve"> на сумму </w:t>
      </w:r>
      <w:r>
        <w:rPr>
          <w:sz w:val="26"/>
          <w:szCs w:val="26"/>
        </w:rPr>
        <w:t xml:space="preserve">                           </w:t>
      </w:r>
      <w:r w:rsidR="003318F6">
        <w:rPr>
          <w:sz w:val="26"/>
          <w:szCs w:val="26"/>
        </w:rPr>
        <w:t>..</w:t>
      </w:r>
      <w:r w:rsidRPr="00FF4BBA">
        <w:rPr>
          <w:sz w:val="26"/>
          <w:szCs w:val="26"/>
        </w:rPr>
        <w:t xml:space="preserve"> руб., на срок 60 месяцев под 20,25% годовых. В качестве обеспечения исполнения обязательств по кредитному договору был заключен договор поручительства №</w:t>
      </w:r>
      <w:r w:rsidR="003318F6">
        <w:rPr>
          <w:sz w:val="26"/>
          <w:szCs w:val="26"/>
        </w:rPr>
        <w:t>..</w:t>
      </w:r>
      <w:r w:rsidRPr="00FF4BBA">
        <w:rPr>
          <w:sz w:val="26"/>
          <w:szCs w:val="26"/>
        </w:rPr>
        <w:t xml:space="preserve">/1 от 28.03.2012 г. с </w:t>
      </w:r>
      <w:r w:rsidR="003318F6">
        <w:rPr>
          <w:sz w:val="26"/>
          <w:szCs w:val="26"/>
        </w:rPr>
        <w:t>.</w:t>
      </w:r>
      <w:r w:rsidRPr="00FF4BBA">
        <w:rPr>
          <w:sz w:val="26"/>
          <w:szCs w:val="26"/>
        </w:rPr>
        <w:t xml:space="preserve"> Н.В. В соответствии с п. 3.1. Кредитного договора банк перечислил заемщику денежные средства в размере </w:t>
      </w:r>
      <w:r w:rsidR="003318F6">
        <w:rPr>
          <w:sz w:val="26"/>
          <w:szCs w:val="26"/>
        </w:rPr>
        <w:t>…</w:t>
      </w:r>
      <w:r w:rsidRPr="00FF4BBA">
        <w:rPr>
          <w:sz w:val="26"/>
          <w:szCs w:val="26"/>
        </w:rPr>
        <w:t xml:space="preserve"> 000 руб. В течение срока действия договора ответчики неоднократно нарушали условия Кредитного договора в части сроков и сумм ежемесячных платежей, в связи с чем образовалась просроченная задолженность по кредиту. По состоянию на 31.08.2015 г. задолженность ответчиков составляет </w:t>
      </w:r>
      <w:r w:rsidR="003318F6">
        <w:rPr>
          <w:sz w:val="26"/>
          <w:szCs w:val="26"/>
        </w:rPr>
        <w:t>..</w:t>
      </w:r>
      <w:r w:rsidRPr="00FF4BBA">
        <w:rPr>
          <w:sz w:val="26"/>
          <w:szCs w:val="26"/>
        </w:rPr>
        <w:t xml:space="preserve"> руб. 26 коп., в том числе: просроченные проценты – </w:t>
      </w:r>
      <w:r w:rsidR="003318F6">
        <w:rPr>
          <w:sz w:val="26"/>
          <w:szCs w:val="26"/>
        </w:rPr>
        <w:t>..</w:t>
      </w:r>
      <w:r w:rsidRPr="00FF4BBA">
        <w:rPr>
          <w:sz w:val="26"/>
          <w:szCs w:val="26"/>
        </w:rPr>
        <w:t xml:space="preserve">,44 руб., просроченный основной долг – </w:t>
      </w:r>
      <w:r w:rsidR="003318F6">
        <w:rPr>
          <w:sz w:val="26"/>
          <w:szCs w:val="26"/>
        </w:rPr>
        <w:t>..</w:t>
      </w:r>
      <w:r w:rsidRPr="00FF4BBA">
        <w:rPr>
          <w:sz w:val="26"/>
          <w:szCs w:val="26"/>
        </w:rPr>
        <w:t xml:space="preserve">,11 руб., неустойка за просроченные проценты – </w:t>
      </w:r>
      <w:r w:rsidR="003318F6">
        <w:rPr>
          <w:sz w:val="26"/>
          <w:szCs w:val="26"/>
        </w:rPr>
        <w:t>..</w:t>
      </w:r>
      <w:r w:rsidRPr="00FF4BBA">
        <w:rPr>
          <w:sz w:val="26"/>
          <w:szCs w:val="26"/>
        </w:rPr>
        <w:t xml:space="preserve">,30 руб., неустойка за просроченный основной долг – </w:t>
      </w:r>
      <w:r w:rsidR="003318F6">
        <w:rPr>
          <w:sz w:val="26"/>
          <w:szCs w:val="26"/>
        </w:rPr>
        <w:t>..</w:t>
      </w:r>
      <w:r w:rsidRPr="00FF4BBA">
        <w:rPr>
          <w:sz w:val="26"/>
          <w:szCs w:val="26"/>
        </w:rPr>
        <w:t>,41 руб.</w:t>
      </w:r>
    </w:p>
    <w:p w14:paraId="3E399DE2" w14:textId="77777777" w:rsidR="00FF4BBA" w:rsidRPr="00FF4BBA" w:rsidRDefault="00FF4BBA" w:rsidP="00FF4BBA">
      <w:pPr>
        <w:ind w:firstLine="360"/>
        <w:jc w:val="both"/>
        <w:rPr>
          <w:rFonts w:eastAsia="Batang"/>
          <w:spacing w:val="-8"/>
          <w:sz w:val="26"/>
          <w:szCs w:val="26"/>
        </w:rPr>
      </w:pPr>
      <w:r w:rsidRPr="00FF4BBA">
        <w:rPr>
          <w:rFonts w:eastAsia="Batang"/>
          <w:spacing w:val="-8"/>
          <w:sz w:val="26"/>
          <w:szCs w:val="26"/>
        </w:rPr>
        <w:t xml:space="preserve">Истец просит </w:t>
      </w:r>
      <w:r w:rsidRPr="00FF4BBA">
        <w:rPr>
          <w:sz w:val="26"/>
          <w:szCs w:val="26"/>
        </w:rPr>
        <w:t xml:space="preserve">расторгнуть кредитный договор и </w:t>
      </w:r>
      <w:r w:rsidRPr="00FF4BBA">
        <w:rPr>
          <w:rFonts w:eastAsia="Batang"/>
          <w:spacing w:val="-8"/>
          <w:sz w:val="26"/>
          <w:szCs w:val="26"/>
        </w:rPr>
        <w:t xml:space="preserve">взыскать в свою пользу солидарно с ответчиков сумму задолженности в размере </w:t>
      </w:r>
      <w:r w:rsidR="003318F6">
        <w:rPr>
          <w:sz w:val="26"/>
          <w:szCs w:val="26"/>
        </w:rPr>
        <w:t>..</w:t>
      </w:r>
      <w:r w:rsidRPr="00FF4BBA">
        <w:rPr>
          <w:sz w:val="26"/>
          <w:szCs w:val="26"/>
        </w:rPr>
        <w:t xml:space="preserve"> руб. 26 </w:t>
      </w:r>
      <w:r w:rsidRPr="00FF4BBA">
        <w:rPr>
          <w:rFonts w:eastAsia="Batang"/>
          <w:spacing w:val="-8"/>
          <w:sz w:val="26"/>
          <w:szCs w:val="26"/>
        </w:rPr>
        <w:t xml:space="preserve">коп., а также расходы по уплате государственной пошлины в размере </w:t>
      </w:r>
      <w:r w:rsidR="003318F6">
        <w:rPr>
          <w:rFonts w:eastAsia="Batang"/>
          <w:spacing w:val="-8"/>
          <w:sz w:val="26"/>
          <w:szCs w:val="26"/>
        </w:rPr>
        <w:t>..</w:t>
      </w:r>
      <w:r w:rsidRPr="00FF4BBA">
        <w:rPr>
          <w:rFonts w:eastAsia="Batang"/>
          <w:spacing w:val="-8"/>
          <w:sz w:val="26"/>
          <w:szCs w:val="26"/>
        </w:rPr>
        <w:t xml:space="preserve"> руб. 47  коп.</w:t>
      </w:r>
    </w:p>
    <w:p w14:paraId="436AB2C7" w14:textId="77777777" w:rsidR="00FF4BBA" w:rsidRPr="00FF4BBA" w:rsidRDefault="00FF4BBA" w:rsidP="00FF4BBA">
      <w:pPr>
        <w:pStyle w:val="3"/>
        <w:ind w:firstLine="426"/>
        <w:rPr>
          <w:b w:val="0"/>
          <w:sz w:val="26"/>
          <w:szCs w:val="26"/>
        </w:rPr>
      </w:pPr>
      <w:r w:rsidRPr="00FF4BBA">
        <w:rPr>
          <w:b w:val="0"/>
          <w:sz w:val="26"/>
          <w:szCs w:val="26"/>
        </w:rPr>
        <w:t xml:space="preserve">Представитель истца в судебное заседание не явился, о дне и времени рассмотрения дела извещен надлежащим образом, от представителя истца поступило заявление о рассмотрении дела в его отсутствие, в связи с чем суд рассмотрел дело в отсутствие представителя истца.   </w:t>
      </w:r>
    </w:p>
    <w:p w14:paraId="6F5967AA" w14:textId="77777777" w:rsidR="00FF4BBA" w:rsidRPr="00FF4BBA" w:rsidRDefault="00FF4BBA" w:rsidP="00FF4BBA">
      <w:pPr>
        <w:ind w:left="142" w:right="-5" w:firstLine="425"/>
        <w:jc w:val="both"/>
        <w:rPr>
          <w:sz w:val="26"/>
          <w:szCs w:val="26"/>
        </w:rPr>
      </w:pPr>
      <w:r w:rsidRPr="00FF4BBA">
        <w:rPr>
          <w:sz w:val="26"/>
          <w:szCs w:val="26"/>
        </w:rPr>
        <w:t xml:space="preserve">Ответчик </w:t>
      </w:r>
      <w:r w:rsidR="003318F6">
        <w:rPr>
          <w:sz w:val="26"/>
          <w:szCs w:val="26"/>
        </w:rPr>
        <w:t>.</w:t>
      </w:r>
      <w:r w:rsidRPr="00FF4BBA">
        <w:rPr>
          <w:sz w:val="26"/>
          <w:szCs w:val="26"/>
        </w:rPr>
        <w:t xml:space="preserve"> А.П. в судебное заседание явился, исковые требования признал частично, просил суд уменьшить проценты на основании ст. 333 ГК РФ.</w:t>
      </w:r>
    </w:p>
    <w:p w14:paraId="53EAC9C3" w14:textId="77777777" w:rsidR="00FF4BBA" w:rsidRPr="00FF4BBA" w:rsidRDefault="00FF4BBA" w:rsidP="00FF4BBA">
      <w:pPr>
        <w:ind w:left="142" w:right="-5" w:firstLine="425"/>
        <w:jc w:val="both"/>
        <w:rPr>
          <w:sz w:val="26"/>
          <w:szCs w:val="26"/>
        </w:rPr>
      </w:pPr>
      <w:r w:rsidRPr="00FF4BBA">
        <w:rPr>
          <w:sz w:val="26"/>
          <w:szCs w:val="26"/>
        </w:rPr>
        <w:t xml:space="preserve">Ответчик </w:t>
      </w:r>
      <w:r w:rsidR="003318F6">
        <w:rPr>
          <w:sz w:val="26"/>
          <w:szCs w:val="26"/>
        </w:rPr>
        <w:t>.</w:t>
      </w:r>
      <w:r w:rsidRPr="00FF4BBA">
        <w:rPr>
          <w:sz w:val="26"/>
          <w:szCs w:val="26"/>
        </w:rPr>
        <w:t xml:space="preserve"> Н.В.  в судебное заседание не явилась, о дне и времени рассмотрения дела извещена надлежащим образом, в связи с чем дело рассмотрено в ее отсутствие.</w:t>
      </w:r>
    </w:p>
    <w:p w14:paraId="714B11FB" w14:textId="77777777" w:rsidR="00FF4BBA" w:rsidRPr="00FF4BBA" w:rsidRDefault="00FF4BBA" w:rsidP="00FF4BBA">
      <w:pPr>
        <w:ind w:right="-2" w:firstLine="426"/>
        <w:jc w:val="both"/>
        <w:rPr>
          <w:sz w:val="26"/>
          <w:szCs w:val="26"/>
        </w:rPr>
      </w:pPr>
      <w:r w:rsidRPr="00FF4BBA">
        <w:rPr>
          <w:sz w:val="26"/>
          <w:szCs w:val="26"/>
        </w:rPr>
        <w:t xml:space="preserve">Суд, выслушав ответчика, исследовав материалы дела, приходит к следующему. </w:t>
      </w:r>
    </w:p>
    <w:p w14:paraId="67FDC9B6" w14:textId="77777777" w:rsidR="00FF4BBA" w:rsidRPr="00FF4BBA" w:rsidRDefault="00FF4BBA" w:rsidP="00FF4BBA">
      <w:pPr>
        <w:ind w:firstLine="426"/>
        <w:jc w:val="both"/>
        <w:rPr>
          <w:sz w:val="26"/>
          <w:szCs w:val="26"/>
        </w:rPr>
      </w:pPr>
      <w:r w:rsidRPr="00FF4BBA">
        <w:rPr>
          <w:sz w:val="26"/>
          <w:szCs w:val="26"/>
        </w:rPr>
        <w:t xml:space="preserve"> Как установлено в судебном заседании, 28.03.2012 г. между  Банком и </w:t>
      </w:r>
      <w:r w:rsidR="003318F6">
        <w:rPr>
          <w:sz w:val="26"/>
          <w:szCs w:val="26"/>
        </w:rPr>
        <w:t>.</w:t>
      </w:r>
      <w:r w:rsidRPr="00FF4BBA">
        <w:rPr>
          <w:sz w:val="26"/>
          <w:szCs w:val="26"/>
        </w:rPr>
        <w:t xml:space="preserve"> А.П. был заключен кредитный договор № </w:t>
      </w:r>
      <w:r w:rsidR="003318F6">
        <w:rPr>
          <w:sz w:val="26"/>
          <w:szCs w:val="26"/>
        </w:rPr>
        <w:t>..</w:t>
      </w:r>
      <w:r w:rsidRPr="00FF4BBA">
        <w:rPr>
          <w:sz w:val="26"/>
          <w:szCs w:val="26"/>
        </w:rPr>
        <w:t xml:space="preserve"> на сумму </w:t>
      </w:r>
      <w:r w:rsidR="003318F6">
        <w:rPr>
          <w:sz w:val="26"/>
          <w:szCs w:val="26"/>
        </w:rPr>
        <w:t>..</w:t>
      </w:r>
      <w:r w:rsidRPr="00FF4BBA">
        <w:rPr>
          <w:sz w:val="26"/>
          <w:szCs w:val="26"/>
        </w:rPr>
        <w:t xml:space="preserve"> 000 руб., на срок 60 месяцев под 20,25% годовых.</w:t>
      </w:r>
    </w:p>
    <w:p w14:paraId="0E302AF4" w14:textId="77777777" w:rsidR="00FF4BBA" w:rsidRPr="00FF4BBA" w:rsidRDefault="00FF4BBA" w:rsidP="00FF4BBA">
      <w:pPr>
        <w:ind w:firstLine="426"/>
        <w:jc w:val="both"/>
        <w:rPr>
          <w:sz w:val="26"/>
          <w:szCs w:val="26"/>
        </w:rPr>
      </w:pPr>
      <w:r w:rsidRPr="00FF4BBA">
        <w:rPr>
          <w:sz w:val="26"/>
          <w:szCs w:val="26"/>
        </w:rPr>
        <w:t>В качестве обеспечения исполнения обязательств по кредитному договору был заключен договор поручительства №</w:t>
      </w:r>
      <w:r w:rsidR="003318F6">
        <w:rPr>
          <w:sz w:val="26"/>
          <w:szCs w:val="26"/>
        </w:rPr>
        <w:t>..</w:t>
      </w:r>
      <w:r w:rsidRPr="00FF4BBA">
        <w:rPr>
          <w:sz w:val="26"/>
          <w:szCs w:val="26"/>
        </w:rPr>
        <w:t xml:space="preserve">/1 от 28.03.2012 г. с </w:t>
      </w:r>
      <w:r w:rsidR="003318F6">
        <w:rPr>
          <w:sz w:val="26"/>
          <w:szCs w:val="26"/>
        </w:rPr>
        <w:t>.</w:t>
      </w:r>
      <w:r w:rsidRPr="00FF4BBA">
        <w:rPr>
          <w:sz w:val="26"/>
          <w:szCs w:val="26"/>
        </w:rPr>
        <w:t xml:space="preserve"> Н.В.</w:t>
      </w:r>
    </w:p>
    <w:p w14:paraId="68EC9254" w14:textId="77777777" w:rsidR="00FF4BBA" w:rsidRPr="00FF4BBA" w:rsidRDefault="00FF4BBA" w:rsidP="00FF4BBA">
      <w:pPr>
        <w:ind w:firstLine="426"/>
        <w:jc w:val="both"/>
        <w:rPr>
          <w:sz w:val="26"/>
          <w:szCs w:val="26"/>
        </w:rPr>
      </w:pPr>
      <w:r w:rsidRPr="00FF4BBA">
        <w:rPr>
          <w:sz w:val="26"/>
          <w:szCs w:val="26"/>
        </w:rPr>
        <w:t xml:space="preserve">В соответствии с п. 3.1. Кредитного договора банк перечислил заемщику денежные средства в размере </w:t>
      </w:r>
      <w:r w:rsidR="003318F6">
        <w:rPr>
          <w:sz w:val="26"/>
          <w:szCs w:val="26"/>
        </w:rPr>
        <w:t>..</w:t>
      </w:r>
      <w:r w:rsidRPr="00FF4BBA">
        <w:rPr>
          <w:sz w:val="26"/>
          <w:szCs w:val="26"/>
        </w:rPr>
        <w:t> 000 руб.</w:t>
      </w:r>
    </w:p>
    <w:p w14:paraId="56B6897D" w14:textId="77777777" w:rsidR="00FF4BBA" w:rsidRPr="00FF4BBA" w:rsidRDefault="00FF4BBA" w:rsidP="00FF4BBA">
      <w:pPr>
        <w:ind w:firstLine="426"/>
        <w:jc w:val="both"/>
        <w:rPr>
          <w:sz w:val="26"/>
          <w:szCs w:val="26"/>
        </w:rPr>
      </w:pPr>
      <w:r w:rsidRPr="00FF4BBA">
        <w:rPr>
          <w:sz w:val="26"/>
          <w:szCs w:val="26"/>
        </w:rPr>
        <w:t xml:space="preserve">В соответствии с Кредитным договором погашение кредита и уплата процентов </w:t>
      </w:r>
      <w:r w:rsidRPr="00FF4BBA">
        <w:rPr>
          <w:sz w:val="26"/>
          <w:szCs w:val="26"/>
        </w:rPr>
        <w:lastRenderedPageBreak/>
        <w:t xml:space="preserve">должно производиться заемщиком ежемесячными аннуитентными платежами в соответствии с графиком платежей. </w:t>
      </w:r>
    </w:p>
    <w:p w14:paraId="33C56C9C" w14:textId="77777777" w:rsidR="00FF4BBA" w:rsidRPr="00FF4BBA" w:rsidRDefault="00FF4BBA" w:rsidP="00FF4BBA">
      <w:pPr>
        <w:ind w:firstLine="426"/>
        <w:jc w:val="both"/>
        <w:rPr>
          <w:sz w:val="26"/>
          <w:szCs w:val="26"/>
        </w:rPr>
      </w:pPr>
      <w:r w:rsidRPr="00FF4BBA">
        <w:rPr>
          <w:sz w:val="26"/>
          <w:szCs w:val="26"/>
        </w:rPr>
        <w:t xml:space="preserve">В течение срока действия договора ответчики неоднократно нарушали условия Кредитного договора  в части сроков и сумм ежемесячных платежей, в связи с чем образовалась просроченная задолженность по кредиту. </w:t>
      </w:r>
    </w:p>
    <w:p w14:paraId="37E45B3D" w14:textId="77777777" w:rsidR="00FF4BBA" w:rsidRPr="00FF4BBA" w:rsidRDefault="00FF4BBA" w:rsidP="00FF4BBA">
      <w:pPr>
        <w:ind w:firstLine="426"/>
        <w:jc w:val="both"/>
        <w:rPr>
          <w:sz w:val="26"/>
          <w:szCs w:val="26"/>
        </w:rPr>
      </w:pPr>
      <w:r w:rsidRPr="00FF4BBA">
        <w:rPr>
          <w:sz w:val="26"/>
          <w:szCs w:val="26"/>
        </w:rPr>
        <w:t>Ответчики ознакомлены с Информацией об условиях предоставления, использования и возврата кредита, ими подписан график платежей.</w:t>
      </w:r>
    </w:p>
    <w:p w14:paraId="4E8D0056" w14:textId="77777777" w:rsidR="00FF4BBA" w:rsidRPr="00FF4BBA" w:rsidRDefault="00FF4BBA" w:rsidP="00FF4BBA">
      <w:pPr>
        <w:ind w:firstLine="360"/>
        <w:jc w:val="both"/>
        <w:rPr>
          <w:sz w:val="26"/>
          <w:szCs w:val="26"/>
        </w:rPr>
      </w:pPr>
      <w:r w:rsidRPr="00FF4BBA">
        <w:rPr>
          <w:sz w:val="26"/>
          <w:szCs w:val="26"/>
        </w:rPr>
        <w:t xml:space="preserve">Сумма задолженности ответчиков на 31.08.2015 г. составляет </w:t>
      </w:r>
      <w:r w:rsidR="003318F6">
        <w:rPr>
          <w:sz w:val="26"/>
          <w:szCs w:val="26"/>
        </w:rPr>
        <w:t>..</w:t>
      </w:r>
      <w:r w:rsidRPr="00FF4BBA">
        <w:rPr>
          <w:sz w:val="26"/>
          <w:szCs w:val="26"/>
        </w:rPr>
        <w:t xml:space="preserve"> руб. 26 коп., в том числе: просроченные проценты – </w:t>
      </w:r>
      <w:r w:rsidR="003318F6">
        <w:rPr>
          <w:sz w:val="26"/>
          <w:szCs w:val="26"/>
        </w:rPr>
        <w:t>..</w:t>
      </w:r>
      <w:r w:rsidRPr="00FF4BBA">
        <w:rPr>
          <w:sz w:val="26"/>
          <w:szCs w:val="26"/>
        </w:rPr>
        <w:t xml:space="preserve">,44 руб., просроченный основной долг – </w:t>
      </w:r>
      <w:r w:rsidR="003318F6">
        <w:rPr>
          <w:sz w:val="26"/>
          <w:szCs w:val="26"/>
        </w:rPr>
        <w:t>..</w:t>
      </w:r>
      <w:r w:rsidRPr="00FF4BBA">
        <w:rPr>
          <w:sz w:val="26"/>
          <w:szCs w:val="26"/>
        </w:rPr>
        <w:t xml:space="preserve">,11 руб., неустойка за просроченные проценты – </w:t>
      </w:r>
      <w:r w:rsidR="003318F6">
        <w:rPr>
          <w:sz w:val="26"/>
          <w:szCs w:val="26"/>
        </w:rPr>
        <w:t>..</w:t>
      </w:r>
      <w:r w:rsidRPr="00FF4BBA">
        <w:rPr>
          <w:sz w:val="26"/>
          <w:szCs w:val="26"/>
        </w:rPr>
        <w:t xml:space="preserve">,30 руб., неустойка за просроченный основной долг – </w:t>
      </w:r>
      <w:r w:rsidR="003318F6">
        <w:rPr>
          <w:sz w:val="26"/>
          <w:szCs w:val="26"/>
        </w:rPr>
        <w:t>..</w:t>
      </w:r>
      <w:r w:rsidRPr="00FF4BBA">
        <w:rPr>
          <w:sz w:val="26"/>
          <w:szCs w:val="26"/>
        </w:rPr>
        <w:t>,41  руб.</w:t>
      </w:r>
    </w:p>
    <w:p w14:paraId="1252C088" w14:textId="77777777" w:rsidR="00FF4BBA" w:rsidRPr="00FF4BBA" w:rsidRDefault="00FF4BBA" w:rsidP="00FF4BBA">
      <w:pPr>
        <w:ind w:firstLine="360"/>
        <w:jc w:val="both"/>
        <w:rPr>
          <w:sz w:val="26"/>
          <w:szCs w:val="26"/>
        </w:rPr>
      </w:pPr>
      <w:r w:rsidRPr="00FF4BBA">
        <w:rPr>
          <w:sz w:val="26"/>
          <w:szCs w:val="26"/>
        </w:rPr>
        <w:t>Требование о возврате суммы кредита, направленное в адрес ответчиков, осталось без удовлетворения.</w:t>
      </w:r>
    </w:p>
    <w:p w14:paraId="0BB0DA5B" w14:textId="77777777" w:rsidR="00FF4BBA" w:rsidRPr="00FF4BBA" w:rsidRDefault="00FF4BBA" w:rsidP="00FF4BBA">
      <w:pPr>
        <w:ind w:right="-180" w:firstLine="567"/>
        <w:jc w:val="both"/>
        <w:rPr>
          <w:sz w:val="26"/>
          <w:szCs w:val="26"/>
        </w:rPr>
      </w:pPr>
      <w:r w:rsidRPr="00FF4BBA">
        <w:rPr>
          <w:sz w:val="26"/>
          <w:szCs w:val="26"/>
        </w:rPr>
        <w:t xml:space="preserve">Суд соглашается расчетом истца, поскольку он последователен, соответствует условиям договора и представленным доказательствам, не оспорен в судебном заседании. </w:t>
      </w:r>
    </w:p>
    <w:p w14:paraId="1AB58A56" w14:textId="77777777" w:rsidR="00FF4BBA" w:rsidRPr="00FF4BBA" w:rsidRDefault="00FF4BBA" w:rsidP="00FF4BBA">
      <w:pPr>
        <w:ind w:right="-79" w:firstLine="539"/>
        <w:jc w:val="both"/>
        <w:rPr>
          <w:sz w:val="26"/>
          <w:szCs w:val="26"/>
        </w:rPr>
      </w:pPr>
      <w:r w:rsidRPr="00FF4BBA">
        <w:rPr>
          <w:sz w:val="26"/>
          <w:szCs w:val="26"/>
        </w:rPr>
        <w:t xml:space="preserve">В соответствии с </w:t>
      </w:r>
      <w:hyperlink r:id="rId7" w:history="1">
        <w:r w:rsidRPr="00FF4BBA">
          <w:rPr>
            <w:sz w:val="26"/>
            <w:szCs w:val="26"/>
          </w:rPr>
          <w:t>ч. 1 ст. 819</w:t>
        </w:r>
      </w:hyperlink>
      <w:r w:rsidRPr="00FF4BBA">
        <w:rPr>
          <w:sz w:val="26"/>
          <w:szCs w:val="26"/>
        </w:rPr>
        <w:t xml:space="preserve">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4188BE56" w14:textId="77777777" w:rsidR="00FF4BBA" w:rsidRPr="00FF4BBA" w:rsidRDefault="00FF4BBA" w:rsidP="00FF4BBA">
      <w:pPr>
        <w:ind w:right="-79" w:firstLine="539"/>
        <w:jc w:val="both"/>
        <w:rPr>
          <w:spacing w:val="-1"/>
          <w:sz w:val="26"/>
          <w:szCs w:val="26"/>
        </w:rPr>
      </w:pPr>
      <w:r w:rsidRPr="00FF4BBA">
        <w:rPr>
          <w:sz w:val="26"/>
          <w:szCs w:val="26"/>
        </w:rPr>
        <w:t xml:space="preserve">В силу положений ч. 1 ст. 810 ГК РФ заемщик обязан возвратить кредитору </w:t>
      </w:r>
      <w:r w:rsidRPr="00FF4BBA">
        <w:rPr>
          <w:spacing w:val="-1"/>
          <w:sz w:val="26"/>
          <w:szCs w:val="26"/>
        </w:rPr>
        <w:t>полученную сумму кредита в срок и в порядке, которые предусмотрены кредитным договором.</w:t>
      </w:r>
    </w:p>
    <w:p w14:paraId="35FAD2D1" w14:textId="77777777" w:rsidR="00FF4BBA" w:rsidRPr="00FF4BBA" w:rsidRDefault="00FF4BBA" w:rsidP="00FF4BBA">
      <w:pPr>
        <w:ind w:right="-79" w:firstLine="539"/>
        <w:jc w:val="both"/>
        <w:rPr>
          <w:sz w:val="26"/>
          <w:szCs w:val="26"/>
        </w:rPr>
      </w:pPr>
      <w:r w:rsidRPr="00FF4BBA">
        <w:rPr>
          <w:sz w:val="26"/>
          <w:szCs w:val="26"/>
        </w:rPr>
        <w:t>В соответствии со ст. 309 ГК РФ обязательства должны исполняться надлежащим образом в соответствии с условиями обязательства и требованиями закона, иных правовых актов.</w:t>
      </w:r>
    </w:p>
    <w:p w14:paraId="72767324" w14:textId="77777777" w:rsidR="00FF4BBA" w:rsidRPr="00FF4BBA" w:rsidRDefault="00FF4BBA" w:rsidP="00FF4BBA">
      <w:pPr>
        <w:ind w:right="-79" w:firstLine="539"/>
        <w:jc w:val="both"/>
        <w:rPr>
          <w:sz w:val="26"/>
          <w:szCs w:val="26"/>
        </w:rPr>
      </w:pPr>
      <w:r w:rsidRPr="00FF4BBA">
        <w:rPr>
          <w:spacing w:val="-1"/>
          <w:sz w:val="26"/>
          <w:szCs w:val="26"/>
        </w:rPr>
        <w:t xml:space="preserve">Согласно ст. 310 ГК РФ односторонний отказ от исполнения обязательства и </w:t>
      </w:r>
      <w:r w:rsidRPr="00FF4BBA">
        <w:rPr>
          <w:sz w:val="26"/>
          <w:szCs w:val="26"/>
        </w:rPr>
        <w:t>одностороннее изменение его условий не допускается, за исключением случаев предусмотренных законом.</w:t>
      </w:r>
    </w:p>
    <w:p w14:paraId="452C1667" w14:textId="77777777" w:rsidR="00FF4BBA" w:rsidRPr="00FF4BBA" w:rsidRDefault="00FF4BBA" w:rsidP="00FF4BBA">
      <w:pPr>
        <w:ind w:right="-79" w:firstLine="539"/>
        <w:jc w:val="both"/>
        <w:rPr>
          <w:sz w:val="26"/>
          <w:szCs w:val="26"/>
        </w:rPr>
      </w:pPr>
      <w:r w:rsidRPr="00FF4BBA">
        <w:rPr>
          <w:sz w:val="26"/>
          <w:szCs w:val="26"/>
        </w:rPr>
        <w:t>В силу  ст. ст. 361, 362, 363 ГК РФ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части. Договор поручительства должен быть совершен в письменной форме.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солидарно, если законом или договором поручительства не предусмотрена субсидиарная ответственность поручителя. Поручитель отвечает перед кредитором в том же объеме, как и должник, включая уплату процентов, возмещение судебных издержек по взысканию долга и других убытков кредитора, вызванных неисполнением или ненадлежащим исполнением обязательства должником, если иное не предусмотрено договором поручительства.</w:t>
      </w:r>
    </w:p>
    <w:p w14:paraId="47643DAB" w14:textId="77777777" w:rsidR="00FF4BBA" w:rsidRPr="00FF4BBA" w:rsidRDefault="00FF4BBA" w:rsidP="00FF4BBA">
      <w:pPr>
        <w:tabs>
          <w:tab w:val="left" w:pos="9356"/>
        </w:tabs>
        <w:ind w:right="-38" w:firstLine="426"/>
        <w:jc w:val="both"/>
        <w:rPr>
          <w:sz w:val="26"/>
          <w:szCs w:val="26"/>
        </w:rPr>
      </w:pPr>
      <w:r w:rsidRPr="00FF4BBA">
        <w:rPr>
          <w:sz w:val="26"/>
          <w:szCs w:val="26"/>
        </w:rPr>
        <w:t>При таких обстоятельствах, суд находит исковые требования истца о взыскании с ответчиков в солидарном порядке денежных средств, обоснованными и подлежащими удовлетворению.</w:t>
      </w:r>
    </w:p>
    <w:p w14:paraId="6B9E9133" w14:textId="77777777" w:rsidR="00FF4BBA" w:rsidRPr="00FF4BBA" w:rsidRDefault="00FF4BBA" w:rsidP="00FF4BBA">
      <w:pPr>
        <w:ind w:right="-2" w:firstLine="284"/>
        <w:jc w:val="both"/>
        <w:rPr>
          <w:sz w:val="26"/>
          <w:szCs w:val="26"/>
        </w:rPr>
      </w:pPr>
      <w:r w:rsidRPr="00FF4BBA">
        <w:rPr>
          <w:sz w:val="26"/>
          <w:szCs w:val="26"/>
        </w:rPr>
        <w:t>В судебном заседании ответчиком заявлено ходатайство об уменьшении размера неустойки.</w:t>
      </w:r>
    </w:p>
    <w:p w14:paraId="3D3547B1" w14:textId="77777777" w:rsidR="00FF4BBA" w:rsidRPr="00FF4BBA" w:rsidRDefault="00FF4BBA" w:rsidP="00FF4BBA">
      <w:pPr>
        <w:pStyle w:val="ConsPlusNormal"/>
        <w:ind w:right="-2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FF4BBA">
        <w:rPr>
          <w:rFonts w:ascii="Times New Roman" w:hAnsi="Times New Roman" w:cs="Times New Roman"/>
          <w:sz w:val="26"/>
          <w:szCs w:val="26"/>
        </w:rPr>
        <w:t xml:space="preserve">В соответствии со </w:t>
      </w:r>
      <w:hyperlink r:id="rId8" w:history="1">
        <w:r w:rsidRPr="00FF4BBA">
          <w:rPr>
            <w:rFonts w:ascii="Times New Roman" w:hAnsi="Times New Roman" w:cs="Times New Roman"/>
            <w:sz w:val="26"/>
            <w:szCs w:val="26"/>
          </w:rPr>
          <w:t>статьей 333</w:t>
        </w:r>
      </w:hyperlink>
      <w:r w:rsidRPr="00FF4BBA">
        <w:rPr>
          <w:rFonts w:ascii="Times New Roman" w:hAnsi="Times New Roman" w:cs="Times New Roman"/>
          <w:sz w:val="26"/>
          <w:szCs w:val="26"/>
        </w:rPr>
        <w:t xml:space="preserve"> Гражданского кодекса Российской Федерации, если подлежащая уплате неустойка явно несоразмерна последствиям нарушения обязательства, суд вправе уменьшить неустойку.</w:t>
      </w:r>
    </w:p>
    <w:p w14:paraId="400C1603" w14:textId="77777777" w:rsidR="00FF4BBA" w:rsidRPr="00FF4BBA" w:rsidRDefault="00FF4BBA" w:rsidP="00FF4BBA">
      <w:pPr>
        <w:pStyle w:val="ConsPlusNormal"/>
        <w:ind w:right="-2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FF4BBA">
        <w:rPr>
          <w:rFonts w:ascii="Times New Roman" w:hAnsi="Times New Roman" w:cs="Times New Roman"/>
          <w:sz w:val="26"/>
          <w:szCs w:val="26"/>
        </w:rPr>
        <w:lastRenderedPageBreak/>
        <w:t xml:space="preserve">Таким образом, учитывая фактические обстоятельства дела, а также материальное положение ответчика, суд приходит к выводу о необходимости снижения взыскиваемой с ответчиков неустойки за просроченные проценты и неустойки за просроченный основной долг до </w:t>
      </w:r>
      <w:r w:rsidR="003318F6">
        <w:rPr>
          <w:rFonts w:ascii="Times New Roman" w:hAnsi="Times New Roman" w:cs="Times New Roman"/>
          <w:sz w:val="26"/>
          <w:szCs w:val="26"/>
        </w:rPr>
        <w:t>..</w:t>
      </w:r>
      <w:r w:rsidRPr="00FF4BBA">
        <w:rPr>
          <w:rFonts w:ascii="Times New Roman" w:hAnsi="Times New Roman" w:cs="Times New Roman"/>
          <w:sz w:val="26"/>
          <w:szCs w:val="26"/>
        </w:rPr>
        <w:t xml:space="preserve"> 000 руб., считая, что данная сумма неустойки соответствует последствиям нарушения обязательств ответчика.</w:t>
      </w:r>
    </w:p>
    <w:p w14:paraId="2AB53A39" w14:textId="77777777" w:rsidR="00FF4BBA" w:rsidRPr="00FF4BBA" w:rsidRDefault="00FF4BBA" w:rsidP="00FF4BBA">
      <w:pPr>
        <w:ind w:firstLine="426"/>
        <w:jc w:val="both"/>
        <w:rPr>
          <w:bCs/>
          <w:sz w:val="26"/>
          <w:szCs w:val="26"/>
        </w:rPr>
      </w:pPr>
      <w:r w:rsidRPr="00FF4BBA">
        <w:rPr>
          <w:bCs/>
          <w:sz w:val="26"/>
          <w:szCs w:val="26"/>
        </w:rPr>
        <w:t>В соответствии со ст. 450 ГК РФ по требованию одной из сторон договор может быть расторгнут по решению суда только: при существенном нарушении договора другой стороной; в иных случаях, предусмотренных настоящим Кодексом, другими законами или договором.</w:t>
      </w:r>
    </w:p>
    <w:p w14:paraId="05875AFA" w14:textId="77777777" w:rsidR="00FF4BBA" w:rsidRPr="00FF4BBA" w:rsidRDefault="00FF4BBA" w:rsidP="00FF4BBA">
      <w:pPr>
        <w:jc w:val="both"/>
        <w:rPr>
          <w:bCs/>
          <w:sz w:val="26"/>
          <w:szCs w:val="26"/>
        </w:rPr>
      </w:pPr>
      <w:r w:rsidRPr="00FF4BBA">
        <w:rPr>
          <w:bCs/>
          <w:sz w:val="26"/>
          <w:szCs w:val="26"/>
        </w:rPr>
        <w:t xml:space="preserve">       Нарушение заемщиком условий кредитного договора является существенным, в связи с чем, суд находит подлежащими удовлетворению требования о расторжении кредитного договора.</w:t>
      </w:r>
    </w:p>
    <w:p w14:paraId="34B9DA20" w14:textId="77777777" w:rsidR="00FF4BBA" w:rsidRPr="00FF4BBA" w:rsidRDefault="00FF4BBA" w:rsidP="00FF4BBA">
      <w:pPr>
        <w:ind w:right="-38" w:firstLine="567"/>
        <w:jc w:val="both"/>
        <w:rPr>
          <w:sz w:val="26"/>
          <w:szCs w:val="26"/>
        </w:rPr>
      </w:pPr>
      <w:r w:rsidRPr="00FF4BBA">
        <w:rPr>
          <w:sz w:val="26"/>
          <w:szCs w:val="26"/>
        </w:rPr>
        <w:t xml:space="preserve">В соответствии со ст. 98 ГПК РФ стороне, в пользу которой состоялось решение суда, суд присуждает возместить с другой стороны все понесенные по делу судебные расходы, в связи с чем с ответчиков в пользу истца подлежат взысканию расходы по уплате государственной пошлины в размере </w:t>
      </w:r>
      <w:r w:rsidR="003318F6">
        <w:rPr>
          <w:rFonts w:eastAsia="Batang"/>
          <w:spacing w:val="-8"/>
          <w:sz w:val="26"/>
          <w:szCs w:val="26"/>
        </w:rPr>
        <w:t>..</w:t>
      </w:r>
      <w:r w:rsidRPr="00FF4BBA">
        <w:rPr>
          <w:rFonts w:eastAsia="Batang"/>
          <w:spacing w:val="-8"/>
          <w:sz w:val="26"/>
          <w:szCs w:val="26"/>
        </w:rPr>
        <w:t xml:space="preserve"> руб. </w:t>
      </w:r>
      <w:r>
        <w:rPr>
          <w:rFonts w:eastAsia="Batang"/>
          <w:spacing w:val="-8"/>
          <w:sz w:val="26"/>
          <w:szCs w:val="26"/>
        </w:rPr>
        <w:t xml:space="preserve">                         </w:t>
      </w:r>
      <w:r w:rsidRPr="00FF4BBA">
        <w:rPr>
          <w:rFonts w:eastAsia="Batang"/>
          <w:spacing w:val="-8"/>
          <w:sz w:val="26"/>
          <w:szCs w:val="26"/>
        </w:rPr>
        <w:t xml:space="preserve">03  </w:t>
      </w:r>
      <w:r w:rsidRPr="00FF4BBA">
        <w:rPr>
          <w:sz w:val="26"/>
          <w:szCs w:val="26"/>
        </w:rPr>
        <w:t xml:space="preserve"> коп. </w:t>
      </w:r>
    </w:p>
    <w:p w14:paraId="58F1C508" w14:textId="77777777" w:rsidR="003544F3" w:rsidRPr="00FF4BBA" w:rsidRDefault="00FF4BBA" w:rsidP="00FF4BBA">
      <w:pPr>
        <w:ind w:firstLine="426"/>
        <w:jc w:val="both"/>
        <w:rPr>
          <w:sz w:val="26"/>
          <w:szCs w:val="26"/>
        </w:rPr>
      </w:pPr>
      <w:r w:rsidRPr="00FF4BBA">
        <w:rPr>
          <w:sz w:val="26"/>
          <w:szCs w:val="26"/>
        </w:rPr>
        <w:t xml:space="preserve">На основании изложенного, </w:t>
      </w:r>
      <w:r w:rsidR="003544F3" w:rsidRPr="00FF4BBA">
        <w:rPr>
          <w:sz w:val="26"/>
          <w:szCs w:val="26"/>
        </w:rPr>
        <w:t>руководствуясь ст.ст.194-19</w:t>
      </w:r>
      <w:r w:rsidR="00601185" w:rsidRPr="00FF4BBA">
        <w:rPr>
          <w:sz w:val="26"/>
          <w:szCs w:val="26"/>
        </w:rPr>
        <w:t>9</w:t>
      </w:r>
      <w:r w:rsidR="003544F3" w:rsidRPr="00FF4BBA">
        <w:rPr>
          <w:sz w:val="26"/>
          <w:szCs w:val="26"/>
        </w:rPr>
        <w:t xml:space="preserve"> Гражданского процессуального кодекса Российской Федерации, суд</w:t>
      </w:r>
    </w:p>
    <w:p w14:paraId="4E20A1B7" w14:textId="77777777" w:rsidR="003544F3" w:rsidRPr="00FF4BBA" w:rsidRDefault="003544F3" w:rsidP="008C3405">
      <w:pPr>
        <w:ind w:right="-2" w:firstLine="284"/>
        <w:jc w:val="both"/>
        <w:rPr>
          <w:sz w:val="26"/>
          <w:szCs w:val="26"/>
        </w:rPr>
      </w:pPr>
    </w:p>
    <w:p w14:paraId="54E8D334" w14:textId="77777777" w:rsidR="00126063" w:rsidRPr="00FF4BBA" w:rsidRDefault="00E9634E" w:rsidP="008C3405">
      <w:pPr>
        <w:widowControl/>
        <w:ind w:right="-2" w:firstLine="284"/>
        <w:jc w:val="center"/>
        <w:outlineLvl w:val="0"/>
        <w:rPr>
          <w:sz w:val="26"/>
          <w:szCs w:val="26"/>
        </w:rPr>
      </w:pPr>
      <w:r w:rsidRPr="00FF4BBA">
        <w:rPr>
          <w:sz w:val="26"/>
          <w:szCs w:val="26"/>
        </w:rPr>
        <w:t>решил</w:t>
      </w:r>
      <w:r w:rsidR="00126063" w:rsidRPr="00FF4BBA">
        <w:rPr>
          <w:sz w:val="26"/>
          <w:szCs w:val="26"/>
        </w:rPr>
        <w:t>:</w:t>
      </w:r>
    </w:p>
    <w:p w14:paraId="02FB570C" w14:textId="77777777" w:rsidR="003544F3" w:rsidRPr="00FF4BBA" w:rsidRDefault="003544F3" w:rsidP="008C3405">
      <w:pPr>
        <w:widowControl/>
        <w:ind w:right="-2" w:firstLine="284"/>
        <w:jc w:val="both"/>
        <w:outlineLvl w:val="0"/>
        <w:rPr>
          <w:sz w:val="26"/>
          <w:szCs w:val="26"/>
        </w:rPr>
      </w:pPr>
    </w:p>
    <w:p w14:paraId="7F472313" w14:textId="77777777" w:rsidR="00126063" w:rsidRPr="00FF4BBA" w:rsidRDefault="00992C5C" w:rsidP="008C3405">
      <w:pPr>
        <w:shd w:val="clear" w:color="auto" w:fill="FFFFFF"/>
        <w:spacing w:line="283" w:lineRule="exact"/>
        <w:ind w:right="-2" w:firstLine="284"/>
        <w:jc w:val="both"/>
        <w:rPr>
          <w:sz w:val="26"/>
          <w:szCs w:val="26"/>
        </w:rPr>
      </w:pPr>
      <w:r w:rsidRPr="00FF4BBA">
        <w:rPr>
          <w:sz w:val="26"/>
          <w:szCs w:val="26"/>
        </w:rPr>
        <w:t xml:space="preserve">Исковые требования </w:t>
      </w:r>
      <w:r w:rsidR="00601185" w:rsidRPr="00FF4BBA">
        <w:rPr>
          <w:sz w:val="26"/>
          <w:szCs w:val="26"/>
        </w:rPr>
        <w:t xml:space="preserve">ПАО «Сбербанк России» в лице филиала Московского банка к </w:t>
      </w:r>
      <w:r w:rsidR="003318F6">
        <w:rPr>
          <w:sz w:val="26"/>
          <w:szCs w:val="26"/>
        </w:rPr>
        <w:t>МАП</w:t>
      </w:r>
      <w:r w:rsidR="00726ED6" w:rsidRPr="00FF4BBA">
        <w:rPr>
          <w:sz w:val="26"/>
          <w:szCs w:val="26"/>
        </w:rPr>
        <w:t>,</w:t>
      </w:r>
      <w:r w:rsidR="003318F6">
        <w:rPr>
          <w:sz w:val="26"/>
          <w:szCs w:val="26"/>
        </w:rPr>
        <w:t xml:space="preserve"> МНВ</w:t>
      </w:r>
      <w:r w:rsidR="00726ED6" w:rsidRPr="00FF4BBA">
        <w:rPr>
          <w:sz w:val="26"/>
          <w:szCs w:val="26"/>
        </w:rPr>
        <w:t xml:space="preserve">  </w:t>
      </w:r>
      <w:r w:rsidR="00964B49" w:rsidRPr="00FF4BBA">
        <w:rPr>
          <w:sz w:val="26"/>
          <w:szCs w:val="26"/>
        </w:rPr>
        <w:t xml:space="preserve">о расторжении кредитного договора и взыскании ссудной задолженности по кредитному договору </w:t>
      </w:r>
      <w:r w:rsidR="00E9634E" w:rsidRPr="00FF4BBA">
        <w:rPr>
          <w:sz w:val="26"/>
          <w:szCs w:val="26"/>
        </w:rPr>
        <w:t>–</w:t>
      </w:r>
      <w:r w:rsidR="00BD0712" w:rsidRPr="00FF4BBA">
        <w:rPr>
          <w:sz w:val="26"/>
          <w:szCs w:val="26"/>
        </w:rPr>
        <w:t xml:space="preserve"> </w:t>
      </w:r>
      <w:r w:rsidR="00126063" w:rsidRPr="00FF4BBA">
        <w:rPr>
          <w:sz w:val="26"/>
          <w:szCs w:val="26"/>
        </w:rPr>
        <w:t>удовлетворить</w:t>
      </w:r>
      <w:r w:rsidR="00E9634E" w:rsidRPr="00FF4BBA">
        <w:rPr>
          <w:sz w:val="26"/>
          <w:szCs w:val="26"/>
        </w:rPr>
        <w:t xml:space="preserve"> частично</w:t>
      </w:r>
      <w:r w:rsidR="00126063" w:rsidRPr="00FF4BBA">
        <w:rPr>
          <w:sz w:val="26"/>
          <w:szCs w:val="26"/>
        </w:rPr>
        <w:t>.</w:t>
      </w:r>
    </w:p>
    <w:p w14:paraId="67198730" w14:textId="77777777" w:rsidR="003544F3" w:rsidRPr="00FF4BBA" w:rsidRDefault="003544F3" w:rsidP="008C3405">
      <w:pPr>
        <w:shd w:val="clear" w:color="auto" w:fill="FFFFFF"/>
        <w:spacing w:line="283" w:lineRule="exact"/>
        <w:ind w:right="-2" w:firstLine="284"/>
        <w:jc w:val="both"/>
        <w:rPr>
          <w:sz w:val="26"/>
          <w:szCs w:val="26"/>
        </w:rPr>
      </w:pPr>
    </w:p>
    <w:p w14:paraId="596433F2" w14:textId="77777777" w:rsidR="00964B49" w:rsidRPr="00FF4BBA" w:rsidRDefault="00964B49" w:rsidP="008C3405">
      <w:pPr>
        <w:ind w:right="-2" w:firstLine="284"/>
        <w:jc w:val="both"/>
        <w:rPr>
          <w:sz w:val="26"/>
          <w:szCs w:val="26"/>
        </w:rPr>
      </w:pPr>
      <w:r w:rsidRPr="00FF4BBA">
        <w:rPr>
          <w:sz w:val="26"/>
          <w:szCs w:val="26"/>
        </w:rPr>
        <w:t xml:space="preserve">Расторгнуть кредитный договор № </w:t>
      </w:r>
      <w:r w:rsidR="003318F6">
        <w:rPr>
          <w:sz w:val="26"/>
          <w:szCs w:val="26"/>
        </w:rPr>
        <w:t>..</w:t>
      </w:r>
      <w:r w:rsidRPr="00FF4BBA">
        <w:rPr>
          <w:sz w:val="26"/>
          <w:szCs w:val="26"/>
        </w:rPr>
        <w:t xml:space="preserve"> от </w:t>
      </w:r>
      <w:r w:rsidR="00B00D13" w:rsidRPr="00FF4BBA">
        <w:rPr>
          <w:sz w:val="26"/>
          <w:szCs w:val="26"/>
        </w:rPr>
        <w:t>2</w:t>
      </w:r>
      <w:r w:rsidR="00726ED6" w:rsidRPr="00FF4BBA">
        <w:rPr>
          <w:sz w:val="26"/>
          <w:szCs w:val="26"/>
        </w:rPr>
        <w:t>8</w:t>
      </w:r>
      <w:r w:rsidR="008C3405" w:rsidRPr="00FF4BBA">
        <w:rPr>
          <w:sz w:val="26"/>
          <w:szCs w:val="26"/>
        </w:rPr>
        <w:t>.</w:t>
      </w:r>
      <w:r w:rsidR="00726ED6" w:rsidRPr="00FF4BBA">
        <w:rPr>
          <w:sz w:val="26"/>
          <w:szCs w:val="26"/>
        </w:rPr>
        <w:t>03</w:t>
      </w:r>
      <w:r w:rsidR="008C3405" w:rsidRPr="00FF4BBA">
        <w:rPr>
          <w:sz w:val="26"/>
          <w:szCs w:val="26"/>
        </w:rPr>
        <w:t>.201</w:t>
      </w:r>
      <w:r w:rsidR="00726ED6" w:rsidRPr="00FF4BBA">
        <w:rPr>
          <w:sz w:val="26"/>
          <w:szCs w:val="26"/>
        </w:rPr>
        <w:t>2</w:t>
      </w:r>
      <w:r w:rsidRPr="00FF4BBA">
        <w:rPr>
          <w:sz w:val="26"/>
          <w:szCs w:val="26"/>
        </w:rPr>
        <w:t xml:space="preserve"> года, заключенный </w:t>
      </w:r>
      <w:r w:rsidR="00601185" w:rsidRPr="00FF4BBA">
        <w:rPr>
          <w:sz w:val="26"/>
          <w:szCs w:val="26"/>
        </w:rPr>
        <w:t xml:space="preserve">с </w:t>
      </w:r>
      <w:r w:rsidR="003318F6">
        <w:rPr>
          <w:sz w:val="26"/>
          <w:szCs w:val="26"/>
        </w:rPr>
        <w:t>МАП</w:t>
      </w:r>
      <w:r w:rsidRPr="00FF4BBA">
        <w:rPr>
          <w:sz w:val="26"/>
          <w:szCs w:val="26"/>
        </w:rPr>
        <w:t xml:space="preserve">. </w:t>
      </w:r>
    </w:p>
    <w:p w14:paraId="7429C040" w14:textId="77777777" w:rsidR="00964B49" w:rsidRPr="00FF4BBA" w:rsidRDefault="00964B49" w:rsidP="008C3405">
      <w:pPr>
        <w:shd w:val="clear" w:color="auto" w:fill="FFFFFF"/>
        <w:spacing w:line="283" w:lineRule="exact"/>
        <w:ind w:right="-2" w:firstLine="284"/>
        <w:jc w:val="both"/>
        <w:rPr>
          <w:sz w:val="26"/>
          <w:szCs w:val="26"/>
        </w:rPr>
      </w:pPr>
    </w:p>
    <w:p w14:paraId="00C14254" w14:textId="77777777" w:rsidR="006C716D" w:rsidRPr="00FF4BBA" w:rsidRDefault="00126063" w:rsidP="008C3405">
      <w:pPr>
        <w:ind w:right="-2" w:firstLine="284"/>
        <w:jc w:val="both"/>
        <w:rPr>
          <w:b/>
          <w:sz w:val="26"/>
          <w:szCs w:val="26"/>
        </w:rPr>
      </w:pPr>
      <w:r w:rsidRPr="00FF4BBA">
        <w:rPr>
          <w:sz w:val="26"/>
          <w:szCs w:val="26"/>
        </w:rPr>
        <w:t xml:space="preserve">Взыскать </w:t>
      </w:r>
      <w:r w:rsidR="00726ED6" w:rsidRPr="00FF4BBA">
        <w:rPr>
          <w:sz w:val="26"/>
          <w:szCs w:val="26"/>
        </w:rPr>
        <w:t xml:space="preserve">солидарно </w:t>
      </w:r>
      <w:r w:rsidRPr="00FF4BBA">
        <w:rPr>
          <w:sz w:val="26"/>
          <w:szCs w:val="26"/>
        </w:rPr>
        <w:t xml:space="preserve">с </w:t>
      </w:r>
      <w:r w:rsidR="003318F6">
        <w:rPr>
          <w:sz w:val="26"/>
          <w:szCs w:val="26"/>
        </w:rPr>
        <w:t>МАП</w:t>
      </w:r>
      <w:r w:rsidR="00726ED6" w:rsidRPr="00FF4BBA">
        <w:rPr>
          <w:sz w:val="26"/>
          <w:szCs w:val="26"/>
        </w:rPr>
        <w:t xml:space="preserve">, </w:t>
      </w:r>
      <w:r w:rsidR="003318F6">
        <w:rPr>
          <w:sz w:val="26"/>
          <w:szCs w:val="26"/>
        </w:rPr>
        <w:t>МНВ</w:t>
      </w:r>
      <w:r w:rsidR="003318F6" w:rsidRPr="00FF4BBA">
        <w:rPr>
          <w:sz w:val="26"/>
          <w:szCs w:val="26"/>
        </w:rPr>
        <w:t xml:space="preserve">  </w:t>
      </w:r>
      <w:r w:rsidR="00A83A97" w:rsidRPr="00FF4BBA">
        <w:rPr>
          <w:sz w:val="26"/>
          <w:szCs w:val="26"/>
        </w:rPr>
        <w:t xml:space="preserve">в пользу </w:t>
      </w:r>
      <w:r w:rsidR="00601185" w:rsidRPr="00FF4BBA">
        <w:rPr>
          <w:sz w:val="26"/>
          <w:szCs w:val="26"/>
        </w:rPr>
        <w:t>П</w:t>
      </w:r>
      <w:r w:rsidR="003544F3" w:rsidRPr="00FF4BBA">
        <w:rPr>
          <w:sz w:val="26"/>
          <w:szCs w:val="26"/>
        </w:rPr>
        <w:t>АО</w:t>
      </w:r>
      <w:r w:rsidR="00AA448A" w:rsidRPr="00FF4BBA">
        <w:rPr>
          <w:sz w:val="26"/>
          <w:szCs w:val="26"/>
        </w:rPr>
        <w:t xml:space="preserve"> «Сбербанк России» </w:t>
      </w:r>
      <w:r w:rsidR="00E9634E" w:rsidRPr="00FF4BBA">
        <w:rPr>
          <w:sz w:val="26"/>
          <w:szCs w:val="26"/>
        </w:rPr>
        <w:t xml:space="preserve">задолженность по основному долгу в размере </w:t>
      </w:r>
      <w:r w:rsidR="003318F6">
        <w:rPr>
          <w:sz w:val="26"/>
          <w:szCs w:val="26"/>
        </w:rPr>
        <w:t>..</w:t>
      </w:r>
      <w:r w:rsidR="00B00D13" w:rsidRPr="00FF4BBA">
        <w:rPr>
          <w:sz w:val="26"/>
          <w:szCs w:val="26"/>
        </w:rPr>
        <w:t xml:space="preserve"> </w:t>
      </w:r>
      <w:r w:rsidR="00E9634E" w:rsidRPr="00FF4BBA">
        <w:rPr>
          <w:sz w:val="26"/>
          <w:szCs w:val="26"/>
        </w:rPr>
        <w:t xml:space="preserve">руб. </w:t>
      </w:r>
      <w:r w:rsidR="00726ED6" w:rsidRPr="00FF4BBA">
        <w:rPr>
          <w:sz w:val="26"/>
          <w:szCs w:val="26"/>
        </w:rPr>
        <w:t>11</w:t>
      </w:r>
      <w:r w:rsidR="00E9634E" w:rsidRPr="00FF4BBA">
        <w:rPr>
          <w:sz w:val="26"/>
          <w:szCs w:val="26"/>
        </w:rPr>
        <w:t xml:space="preserve"> коп., просроченные проценты в размере </w:t>
      </w:r>
      <w:r w:rsidR="003318F6">
        <w:rPr>
          <w:sz w:val="26"/>
          <w:szCs w:val="26"/>
        </w:rPr>
        <w:t>..</w:t>
      </w:r>
      <w:r w:rsidR="00E9634E" w:rsidRPr="00FF4BBA">
        <w:rPr>
          <w:sz w:val="26"/>
          <w:szCs w:val="26"/>
        </w:rPr>
        <w:t xml:space="preserve"> руб. </w:t>
      </w:r>
      <w:r w:rsidR="00FF4BBA">
        <w:rPr>
          <w:sz w:val="26"/>
          <w:szCs w:val="26"/>
        </w:rPr>
        <w:t xml:space="preserve">                     </w:t>
      </w:r>
      <w:r w:rsidR="00B00D13" w:rsidRPr="00FF4BBA">
        <w:rPr>
          <w:sz w:val="26"/>
          <w:szCs w:val="26"/>
        </w:rPr>
        <w:t>4</w:t>
      </w:r>
      <w:r w:rsidR="00726ED6" w:rsidRPr="00FF4BBA">
        <w:rPr>
          <w:sz w:val="26"/>
          <w:szCs w:val="26"/>
        </w:rPr>
        <w:t>4</w:t>
      </w:r>
      <w:r w:rsidR="00E9634E" w:rsidRPr="00FF4BBA">
        <w:rPr>
          <w:sz w:val="26"/>
          <w:szCs w:val="26"/>
        </w:rPr>
        <w:t xml:space="preserve"> коп., </w:t>
      </w:r>
      <w:r w:rsidR="00787361" w:rsidRPr="00FF4BBA">
        <w:rPr>
          <w:sz w:val="26"/>
          <w:szCs w:val="26"/>
        </w:rPr>
        <w:t>неустойк</w:t>
      </w:r>
      <w:r w:rsidR="00E9634E" w:rsidRPr="00FF4BBA">
        <w:rPr>
          <w:sz w:val="26"/>
          <w:szCs w:val="26"/>
        </w:rPr>
        <w:t>у</w:t>
      </w:r>
      <w:r w:rsidR="00787361" w:rsidRPr="00FF4BBA">
        <w:rPr>
          <w:sz w:val="26"/>
          <w:szCs w:val="26"/>
        </w:rPr>
        <w:t xml:space="preserve"> </w:t>
      </w:r>
      <w:r w:rsidR="00726ED6" w:rsidRPr="00FF4BBA">
        <w:rPr>
          <w:sz w:val="26"/>
          <w:szCs w:val="26"/>
        </w:rPr>
        <w:t xml:space="preserve">в размере </w:t>
      </w:r>
      <w:r w:rsidR="003318F6">
        <w:rPr>
          <w:sz w:val="26"/>
          <w:szCs w:val="26"/>
        </w:rPr>
        <w:t>..</w:t>
      </w:r>
      <w:r w:rsidR="00601185" w:rsidRPr="00FF4BBA">
        <w:rPr>
          <w:sz w:val="26"/>
          <w:szCs w:val="26"/>
        </w:rPr>
        <w:t xml:space="preserve"> руб.</w:t>
      </w:r>
      <w:r w:rsidR="00726ED6" w:rsidRPr="00FF4BBA">
        <w:rPr>
          <w:sz w:val="26"/>
          <w:szCs w:val="26"/>
        </w:rPr>
        <w:t xml:space="preserve"> </w:t>
      </w:r>
      <w:r w:rsidR="00601185" w:rsidRPr="00FF4BBA">
        <w:rPr>
          <w:sz w:val="26"/>
          <w:szCs w:val="26"/>
        </w:rPr>
        <w:t>00 коп.</w:t>
      </w:r>
      <w:r w:rsidR="00E9634E" w:rsidRPr="00FF4BBA">
        <w:rPr>
          <w:sz w:val="26"/>
          <w:szCs w:val="26"/>
        </w:rPr>
        <w:t xml:space="preserve">, </w:t>
      </w:r>
      <w:r w:rsidR="005D66BB" w:rsidRPr="00FF4BBA">
        <w:rPr>
          <w:sz w:val="26"/>
          <w:szCs w:val="26"/>
        </w:rPr>
        <w:t xml:space="preserve">расходы </w:t>
      </w:r>
      <w:r w:rsidR="00992C5C" w:rsidRPr="00FF4BBA">
        <w:rPr>
          <w:sz w:val="26"/>
          <w:szCs w:val="26"/>
        </w:rPr>
        <w:t xml:space="preserve">по уплате </w:t>
      </w:r>
      <w:r w:rsidR="003544F3" w:rsidRPr="00FF4BBA">
        <w:rPr>
          <w:sz w:val="26"/>
          <w:szCs w:val="26"/>
        </w:rPr>
        <w:t xml:space="preserve">государственной пошлины </w:t>
      </w:r>
      <w:r w:rsidR="005D66BB" w:rsidRPr="00FF4BBA">
        <w:rPr>
          <w:sz w:val="26"/>
          <w:szCs w:val="26"/>
        </w:rPr>
        <w:t xml:space="preserve">в размере </w:t>
      </w:r>
      <w:r w:rsidR="00601185" w:rsidRPr="00FF4BBA">
        <w:rPr>
          <w:sz w:val="26"/>
          <w:szCs w:val="26"/>
        </w:rPr>
        <w:t xml:space="preserve"> </w:t>
      </w:r>
      <w:r w:rsidR="003318F6">
        <w:rPr>
          <w:sz w:val="26"/>
          <w:szCs w:val="26"/>
        </w:rPr>
        <w:t>..</w:t>
      </w:r>
      <w:r w:rsidR="00E9634E" w:rsidRPr="00FF4BBA">
        <w:rPr>
          <w:sz w:val="26"/>
          <w:szCs w:val="26"/>
        </w:rPr>
        <w:t xml:space="preserve"> </w:t>
      </w:r>
      <w:r w:rsidR="00964B49" w:rsidRPr="00FF4BBA">
        <w:rPr>
          <w:sz w:val="26"/>
          <w:szCs w:val="26"/>
        </w:rPr>
        <w:t xml:space="preserve"> руб. </w:t>
      </w:r>
      <w:r w:rsidR="00726ED6" w:rsidRPr="00FF4BBA">
        <w:rPr>
          <w:sz w:val="26"/>
          <w:szCs w:val="26"/>
        </w:rPr>
        <w:t xml:space="preserve">03 </w:t>
      </w:r>
      <w:r w:rsidR="00F47333" w:rsidRPr="00FF4BBA">
        <w:rPr>
          <w:sz w:val="26"/>
          <w:szCs w:val="26"/>
        </w:rPr>
        <w:t>коп</w:t>
      </w:r>
      <w:r w:rsidR="00992C5C" w:rsidRPr="00FF4BBA">
        <w:rPr>
          <w:sz w:val="26"/>
          <w:szCs w:val="26"/>
        </w:rPr>
        <w:t>.</w:t>
      </w:r>
      <w:r w:rsidR="005D66BB" w:rsidRPr="00FF4BBA">
        <w:rPr>
          <w:sz w:val="26"/>
          <w:szCs w:val="26"/>
        </w:rPr>
        <w:t xml:space="preserve">, </w:t>
      </w:r>
      <w:r w:rsidR="005D66BB" w:rsidRPr="00FF4BBA">
        <w:rPr>
          <w:b/>
          <w:sz w:val="26"/>
          <w:szCs w:val="26"/>
        </w:rPr>
        <w:t xml:space="preserve">а всего </w:t>
      </w:r>
      <w:r w:rsidR="003318F6">
        <w:rPr>
          <w:b/>
          <w:sz w:val="26"/>
          <w:szCs w:val="26"/>
        </w:rPr>
        <w:t>…</w:t>
      </w:r>
      <w:r w:rsidR="00601185" w:rsidRPr="00FF4BBA">
        <w:rPr>
          <w:b/>
          <w:sz w:val="26"/>
          <w:szCs w:val="26"/>
        </w:rPr>
        <w:t xml:space="preserve"> </w:t>
      </w:r>
      <w:r w:rsidR="007E193B" w:rsidRPr="00FF4BBA">
        <w:rPr>
          <w:b/>
          <w:sz w:val="26"/>
          <w:szCs w:val="26"/>
        </w:rPr>
        <w:t>руб</w:t>
      </w:r>
      <w:r w:rsidR="00601185" w:rsidRPr="00FF4BBA">
        <w:rPr>
          <w:b/>
          <w:sz w:val="26"/>
          <w:szCs w:val="26"/>
        </w:rPr>
        <w:t>л</w:t>
      </w:r>
      <w:r w:rsidR="00726ED6" w:rsidRPr="00FF4BBA">
        <w:rPr>
          <w:b/>
          <w:sz w:val="26"/>
          <w:szCs w:val="26"/>
        </w:rPr>
        <w:t>я</w:t>
      </w:r>
      <w:r w:rsidR="003544F3" w:rsidRPr="00FF4BBA">
        <w:rPr>
          <w:b/>
          <w:sz w:val="26"/>
          <w:szCs w:val="26"/>
        </w:rPr>
        <w:t xml:space="preserve"> </w:t>
      </w:r>
      <w:r w:rsidR="00FF4BBA">
        <w:rPr>
          <w:b/>
          <w:sz w:val="26"/>
          <w:szCs w:val="26"/>
        </w:rPr>
        <w:t xml:space="preserve">                  </w:t>
      </w:r>
      <w:r w:rsidR="00726ED6" w:rsidRPr="00FF4BBA">
        <w:rPr>
          <w:b/>
          <w:sz w:val="26"/>
          <w:szCs w:val="26"/>
        </w:rPr>
        <w:t>58</w:t>
      </w:r>
      <w:r w:rsidR="007E193B" w:rsidRPr="00FF4BBA">
        <w:rPr>
          <w:b/>
          <w:sz w:val="26"/>
          <w:szCs w:val="26"/>
        </w:rPr>
        <w:t xml:space="preserve"> коп.</w:t>
      </w:r>
    </w:p>
    <w:p w14:paraId="111A335C" w14:textId="77777777" w:rsidR="00601185" w:rsidRPr="00FF4BBA" w:rsidRDefault="00601185" w:rsidP="008C3405">
      <w:pPr>
        <w:ind w:right="-2" w:firstLine="284"/>
        <w:jc w:val="both"/>
        <w:rPr>
          <w:b/>
          <w:sz w:val="26"/>
          <w:szCs w:val="26"/>
        </w:rPr>
      </w:pPr>
    </w:p>
    <w:p w14:paraId="353115A8" w14:textId="77777777" w:rsidR="008C3405" w:rsidRPr="00FF4BBA" w:rsidRDefault="008C3405" w:rsidP="008C3405">
      <w:pPr>
        <w:ind w:right="-2" w:firstLine="284"/>
        <w:jc w:val="both"/>
        <w:rPr>
          <w:b/>
          <w:sz w:val="26"/>
          <w:szCs w:val="26"/>
        </w:rPr>
      </w:pPr>
    </w:p>
    <w:p w14:paraId="3718AD14" w14:textId="77777777" w:rsidR="00601185" w:rsidRPr="00FF4BBA" w:rsidRDefault="00601185" w:rsidP="00601185">
      <w:pPr>
        <w:ind w:right="-1" w:firstLine="426"/>
        <w:jc w:val="both"/>
        <w:rPr>
          <w:rFonts w:ascii="Times New Roman CYR" w:hAnsi="Times New Roman CYR" w:cs="Times New Roman CYR"/>
          <w:sz w:val="26"/>
          <w:szCs w:val="26"/>
        </w:rPr>
      </w:pPr>
      <w:r w:rsidRPr="00FF4BBA">
        <w:rPr>
          <w:sz w:val="26"/>
          <w:szCs w:val="26"/>
        </w:rPr>
        <w:t xml:space="preserve">Решение суда может быть обжаловано сторонами в апелляционном порядке </w:t>
      </w:r>
      <w:r w:rsidRPr="00FF4BBA">
        <w:rPr>
          <w:rFonts w:ascii="Times New Roman CYR" w:hAnsi="Times New Roman CYR" w:cs="Times New Roman CYR"/>
          <w:sz w:val="26"/>
          <w:szCs w:val="26"/>
        </w:rPr>
        <w:t>в Московский городской суд через Нагатинский районный суд г. Москвы в течение месяца со дня составления решения суда в окончательной форме.</w:t>
      </w:r>
    </w:p>
    <w:p w14:paraId="48B4AEB2" w14:textId="77777777" w:rsidR="003544F3" w:rsidRPr="00FF4BBA" w:rsidRDefault="003544F3" w:rsidP="008C3405">
      <w:pPr>
        <w:ind w:right="-2" w:firstLine="284"/>
        <w:rPr>
          <w:sz w:val="26"/>
          <w:szCs w:val="26"/>
        </w:rPr>
      </w:pPr>
    </w:p>
    <w:p w14:paraId="569EBD54" w14:textId="77777777" w:rsidR="008C3405" w:rsidRPr="00FF4BBA" w:rsidRDefault="008C3405" w:rsidP="008C3405">
      <w:pPr>
        <w:ind w:right="-2"/>
        <w:rPr>
          <w:sz w:val="26"/>
          <w:szCs w:val="26"/>
        </w:rPr>
      </w:pPr>
    </w:p>
    <w:p w14:paraId="22D2111D" w14:textId="77777777" w:rsidR="003544F3" w:rsidRPr="00FF4BBA" w:rsidRDefault="008C3405" w:rsidP="008C3405">
      <w:pPr>
        <w:ind w:right="-2"/>
        <w:jc w:val="both"/>
        <w:rPr>
          <w:sz w:val="26"/>
          <w:szCs w:val="26"/>
        </w:rPr>
      </w:pPr>
      <w:r w:rsidRPr="00FF4BBA">
        <w:rPr>
          <w:sz w:val="26"/>
          <w:szCs w:val="26"/>
        </w:rPr>
        <w:t>С</w:t>
      </w:r>
      <w:r w:rsidR="003544F3" w:rsidRPr="00FF4BBA">
        <w:rPr>
          <w:sz w:val="26"/>
          <w:szCs w:val="26"/>
        </w:rPr>
        <w:t xml:space="preserve">удья                             </w:t>
      </w:r>
      <w:r w:rsidRPr="00FF4BBA">
        <w:rPr>
          <w:sz w:val="26"/>
          <w:szCs w:val="26"/>
        </w:rPr>
        <w:t xml:space="preserve">                        </w:t>
      </w:r>
      <w:r w:rsidR="003544F3" w:rsidRPr="00FF4BBA">
        <w:rPr>
          <w:sz w:val="26"/>
          <w:szCs w:val="26"/>
        </w:rPr>
        <w:t xml:space="preserve">                                            </w:t>
      </w:r>
      <w:r w:rsidR="008A1520" w:rsidRPr="00FF4BBA">
        <w:rPr>
          <w:sz w:val="26"/>
          <w:szCs w:val="26"/>
        </w:rPr>
        <w:t xml:space="preserve">     </w:t>
      </w:r>
      <w:r w:rsidR="003544F3" w:rsidRPr="00FF4BBA">
        <w:rPr>
          <w:sz w:val="26"/>
          <w:szCs w:val="26"/>
        </w:rPr>
        <w:t>Соколова Е.М.</w:t>
      </w:r>
    </w:p>
    <w:sectPr w:rsidR="003544F3" w:rsidRPr="00FF4BBA" w:rsidSect="00921E02">
      <w:footerReference w:type="even" r:id="rId9"/>
      <w:footerReference w:type="default" r:id="rId10"/>
      <w:pgSz w:w="11906" w:h="16838"/>
      <w:pgMar w:top="851" w:right="1134" w:bottom="709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BEC70" w14:textId="77777777" w:rsidR="00C36964" w:rsidRDefault="00C36964">
      <w:r>
        <w:separator/>
      </w:r>
    </w:p>
  </w:endnote>
  <w:endnote w:type="continuationSeparator" w:id="0">
    <w:p w14:paraId="1163E0B4" w14:textId="77777777" w:rsidR="00C36964" w:rsidRDefault="00C3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EA1F8" w14:textId="77777777" w:rsidR="0098395F" w:rsidRDefault="0098395F" w:rsidP="00D45B3C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0E88069" w14:textId="77777777" w:rsidR="0098395F" w:rsidRDefault="0098395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6564B" w14:textId="77777777" w:rsidR="0098395F" w:rsidRDefault="0098395F" w:rsidP="00D45B3C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3318F6">
      <w:rPr>
        <w:rStyle w:val="a9"/>
        <w:noProof/>
      </w:rPr>
      <w:t>3</w:t>
    </w:r>
    <w:r>
      <w:rPr>
        <w:rStyle w:val="a9"/>
      </w:rPr>
      <w:fldChar w:fldCharType="end"/>
    </w:r>
  </w:p>
  <w:p w14:paraId="015946DA" w14:textId="77777777" w:rsidR="0098395F" w:rsidRDefault="0098395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757F4" w14:textId="77777777" w:rsidR="00C36964" w:rsidRDefault="00C36964">
      <w:r>
        <w:separator/>
      </w:r>
    </w:p>
  </w:footnote>
  <w:footnote w:type="continuationSeparator" w:id="0">
    <w:p w14:paraId="674D5C25" w14:textId="77777777" w:rsidR="00C36964" w:rsidRDefault="00C3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D0258D"/>
    <w:multiLevelType w:val="singleLevel"/>
    <w:tmpl w:val="72301D36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78BD"/>
    <w:rsid w:val="00001867"/>
    <w:rsid w:val="0002598D"/>
    <w:rsid w:val="00054A41"/>
    <w:rsid w:val="00065FD9"/>
    <w:rsid w:val="000739CC"/>
    <w:rsid w:val="000745C0"/>
    <w:rsid w:val="00095E33"/>
    <w:rsid w:val="000A2465"/>
    <w:rsid w:val="000E1558"/>
    <w:rsid w:val="000F7397"/>
    <w:rsid w:val="00106A75"/>
    <w:rsid w:val="00126063"/>
    <w:rsid w:val="00134018"/>
    <w:rsid w:val="00152E0D"/>
    <w:rsid w:val="00184157"/>
    <w:rsid w:val="0027275B"/>
    <w:rsid w:val="002A5392"/>
    <w:rsid w:val="002A716E"/>
    <w:rsid w:val="002C1E6A"/>
    <w:rsid w:val="002C3B95"/>
    <w:rsid w:val="002C78BD"/>
    <w:rsid w:val="002F44F6"/>
    <w:rsid w:val="00313BA3"/>
    <w:rsid w:val="00327FB9"/>
    <w:rsid w:val="003318F6"/>
    <w:rsid w:val="003544F3"/>
    <w:rsid w:val="0036518F"/>
    <w:rsid w:val="0037573E"/>
    <w:rsid w:val="003A7997"/>
    <w:rsid w:val="003E57AF"/>
    <w:rsid w:val="003E5F2B"/>
    <w:rsid w:val="00400409"/>
    <w:rsid w:val="00410F53"/>
    <w:rsid w:val="004127E0"/>
    <w:rsid w:val="00435272"/>
    <w:rsid w:val="0046254A"/>
    <w:rsid w:val="00483E1C"/>
    <w:rsid w:val="004B4A64"/>
    <w:rsid w:val="004B75B3"/>
    <w:rsid w:val="004C104F"/>
    <w:rsid w:val="004C645A"/>
    <w:rsid w:val="004D7F0D"/>
    <w:rsid w:val="004F4A87"/>
    <w:rsid w:val="00502713"/>
    <w:rsid w:val="00531E83"/>
    <w:rsid w:val="00575762"/>
    <w:rsid w:val="005B7387"/>
    <w:rsid w:val="005D259D"/>
    <w:rsid w:val="005D2DB9"/>
    <w:rsid w:val="005D66BB"/>
    <w:rsid w:val="00601185"/>
    <w:rsid w:val="0060753F"/>
    <w:rsid w:val="00630044"/>
    <w:rsid w:val="006532BC"/>
    <w:rsid w:val="006A2290"/>
    <w:rsid w:val="006C716D"/>
    <w:rsid w:val="006D6657"/>
    <w:rsid w:val="007051A6"/>
    <w:rsid w:val="00726ED6"/>
    <w:rsid w:val="00735B96"/>
    <w:rsid w:val="00753CA6"/>
    <w:rsid w:val="00757446"/>
    <w:rsid w:val="007658E5"/>
    <w:rsid w:val="00787361"/>
    <w:rsid w:val="007A003A"/>
    <w:rsid w:val="007E193B"/>
    <w:rsid w:val="007F21B5"/>
    <w:rsid w:val="00802597"/>
    <w:rsid w:val="0080287A"/>
    <w:rsid w:val="0085574C"/>
    <w:rsid w:val="00892DDD"/>
    <w:rsid w:val="008A1520"/>
    <w:rsid w:val="008B1473"/>
    <w:rsid w:val="008C3405"/>
    <w:rsid w:val="00905CEF"/>
    <w:rsid w:val="00921E02"/>
    <w:rsid w:val="00923BFB"/>
    <w:rsid w:val="009413DA"/>
    <w:rsid w:val="00964B49"/>
    <w:rsid w:val="0098395F"/>
    <w:rsid w:val="00987AE9"/>
    <w:rsid w:val="00992C5C"/>
    <w:rsid w:val="009A5DB5"/>
    <w:rsid w:val="009C5C8C"/>
    <w:rsid w:val="009E53F6"/>
    <w:rsid w:val="009E5B07"/>
    <w:rsid w:val="009E5F43"/>
    <w:rsid w:val="009F4763"/>
    <w:rsid w:val="00A20BFA"/>
    <w:rsid w:val="00A253A5"/>
    <w:rsid w:val="00A341A2"/>
    <w:rsid w:val="00A83A97"/>
    <w:rsid w:val="00AA448A"/>
    <w:rsid w:val="00AD0680"/>
    <w:rsid w:val="00AD098E"/>
    <w:rsid w:val="00B00D13"/>
    <w:rsid w:val="00B726EB"/>
    <w:rsid w:val="00B9047E"/>
    <w:rsid w:val="00BC1FC8"/>
    <w:rsid w:val="00BC4CDA"/>
    <w:rsid w:val="00BD0712"/>
    <w:rsid w:val="00BE5D1E"/>
    <w:rsid w:val="00C03669"/>
    <w:rsid w:val="00C36964"/>
    <w:rsid w:val="00C4427A"/>
    <w:rsid w:val="00C52461"/>
    <w:rsid w:val="00C56E4B"/>
    <w:rsid w:val="00C863FF"/>
    <w:rsid w:val="00CA0863"/>
    <w:rsid w:val="00CD1603"/>
    <w:rsid w:val="00CF7A3C"/>
    <w:rsid w:val="00D24E74"/>
    <w:rsid w:val="00D40C42"/>
    <w:rsid w:val="00D42BC8"/>
    <w:rsid w:val="00D45B3C"/>
    <w:rsid w:val="00D467F6"/>
    <w:rsid w:val="00D86B37"/>
    <w:rsid w:val="00D91359"/>
    <w:rsid w:val="00D97772"/>
    <w:rsid w:val="00DB686B"/>
    <w:rsid w:val="00DD7BBD"/>
    <w:rsid w:val="00DE6BC0"/>
    <w:rsid w:val="00DF42A2"/>
    <w:rsid w:val="00E2045B"/>
    <w:rsid w:val="00E34B53"/>
    <w:rsid w:val="00E4334D"/>
    <w:rsid w:val="00E553B8"/>
    <w:rsid w:val="00E91322"/>
    <w:rsid w:val="00E92F59"/>
    <w:rsid w:val="00E9634E"/>
    <w:rsid w:val="00EB307B"/>
    <w:rsid w:val="00EB48E6"/>
    <w:rsid w:val="00EC1A8D"/>
    <w:rsid w:val="00EC1EC6"/>
    <w:rsid w:val="00F02370"/>
    <w:rsid w:val="00F47333"/>
    <w:rsid w:val="00F8142C"/>
    <w:rsid w:val="00F83944"/>
    <w:rsid w:val="00F83A4E"/>
    <w:rsid w:val="00F93C9F"/>
    <w:rsid w:val="00FC1323"/>
    <w:rsid w:val="00FE3EF6"/>
    <w:rsid w:val="00FE52BE"/>
    <w:rsid w:val="00FE59A1"/>
    <w:rsid w:val="00FF4BBA"/>
    <w:rsid w:val="00FF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7F9693C2"/>
  <w15:chartTrackingRefBased/>
  <w15:docId w15:val="{C59059D4-59E7-47B7-BE10-2DB02ACD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3">
    <w:name w:val="Body Text Indent 3"/>
    <w:basedOn w:val="a"/>
    <w:link w:val="30"/>
    <w:pPr>
      <w:widowControl/>
      <w:ind w:firstLine="720"/>
      <w:jc w:val="both"/>
    </w:pPr>
    <w:rPr>
      <w:b/>
      <w:bCs/>
      <w:sz w:val="24"/>
      <w:szCs w:val="24"/>
    </w:rPr>
  </w:style>
  <w:style w:type="character" w:customStyle="1" w:styleId="30">
    <w:name w:val="Основной текст с отступом 3 Знак"/>
    <w:basedOn w:val="a0"/>
    <w:link w:val="3"/>
    <w:semiHidden/>
    <w:locked/>
    <w:rPr>
      <w:rFonts w:cs="Times New Roman"/>
      <w:sz w:val="16"/>
      <w:szCs w:val="16"/>
    </w:rPr>
  </w:style>
  <w:style w:type="paragraph" w:styleId="a3">
    <w:name w:val="Body Text Indent"/>
    <w:basedOn w:val="a"/>
    <w:link w:val="a4"/>
    <w:pPr>
      <w:widowControl/>
      <w:ind w:right="-142" w:firstLine="720"/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semiHidden/>
    <w:locked/>
    <w:rPr>
      <w:rFonts w:cs="Times New Roman"/>
      <w:sz w:val="20"/>
      <w:szCs w:val="20"/>
    </w:rPr>
  </w:style>
  <w:style w:type="paragraph" w:styleId="2">
    <w:name w:val="Body Text Indent 2"/>
    <w:basedOn w:val="a"/>
    <w:link w:val="20"/>
    <w:pPr>
      <w:widowControl/>
      <w:spacing w:after="120" w:line="480" w:lineRule="auto"/>
      <w:ind w:left="283"/>
    </w:pPr>
    <w:rPr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semiHidden/>
    <w:locked/>
    <w:rPr>
      <w:rFonts w:cs="Times New Roman"/>
      <w:sz w:val="20"/>
      <w:szCs w:val="20"/>
    </w:rPr>
  </w:style>
  <w:style w:type="paragraph" w:styleId="a5">
    <w:name w:val="Balloon Text"/>
    <w:basedOn w:val="a"/>
    <w:link w:val="a6"/>
    <w:semiHidden/>
    <w:rsid w:val="00095E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semiHidden/>
    <w:locked/>
    <w:rPr>
      <w:rFonts w:ascii="Tahoma" w:hAnsi="Tahoma" w:cs="Tahoma"/>
      <w:sz w:val="16"/>
      <w:szCs w:val="16"/>
    </w:rPr>
  </w:style>
  <w:style w:type="paragraph" w:styleId="a7">
    <w:name w:val="Document Map"/>
    <w:basedOn w:val="a"/>
    <w:semiHidden/>
    <w:rsid w:val="00FE3EF6"/>
    <w:pPr>
      <w:shd w:val="clear" w:color="auto" w:fill="000080"/>
    </w:pPr>
    <w:rPr>
      <w:rFonts w:ascii="Tahoma" w:hAnsi="Tahoma" w:cs="Tahoma"/>
    </w:rPr>
  </w:style>
  <w:style w:type="paragraph" w:customStyle="1" w:styleId="Style4">
    <w:name w:val="Style4"/>
    <w:basedOn w:val="a"/>
    <w:rsid w:val="0060753F"/>
    <w:pPr>
      <w:autoSpaceDE w:val="0"/>
      <w:autoSpaceDN w:val="0"/>
      <w:adjustRightInd w:val="0"/>
      <w:spacing w:line="260" w:lineRule="exact"/>
      <w:ind w:firstLine="576"/>
      <w:jc w:val="both"/>
    </w:pPr>
    <w:rPr>
      <w:rFonts w:ascii="Tahoma" w:hAnsi="Tahoma"/>
      <w:sz w:val="24"/>
      <w:szCs w:val="24"/>
    </w:rPr>
  </w:style>
  <w:style w:type="character" w:customStyle="1" w:styleId="FontStyle33">
    <w:name w:val="Font Style33"/>
    <w:basedOn w:val="a0"/>
    <w:rsid w:val="0060753F"/>
    <w:rPr>
      <w:rFonts w:ascii="Times New Roman" w:hAnsi="Times New Roman" w:cs="Times New Roman"/>
      <w:sz w:val="20"/>
      <w:szCs w:val="20"/>
    </w:rPr>
  </w:style>
  <w:style w:type="paragraph" w:customStyle="1" w:styleId="ConsPlusNormal">
    <w:name w:val="ConsPlusNormal"/>
    <w:rsid w:val="00735B96"/>
    <w:pPr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character" w:customStyle="1" w:styleId="21">
    <w:name w:val="Основной текст (2)_"/>
    <w:basedOn w:val="a0"/>
    <w:link w:val="210"/>
    <w:locked/>
    <w:rsid w:val="009F4763"/>
    <w:rPr>
      <w:rFonts w:cs="Times New Roman"/>
      <w:lang w:bidi="ar-SA"/>
    </w:rPr>
  </w:style>
  <w:style w:type="character" w:customStyle="1" w:styleId="2TrebuchetMS">
    <w:name w:val="Основной текст (2) + Trebuchet MS"/>
    <w:aliases w:val="11 pt"/>
    <w:basedOn w:val="21"/>
    <w:rsid w:val="009F4763"/>
    <w:rPr>
      <w:rFonts w:ascii="Trebuchet MS" w:hAnsi="Trebuchet MS" w:cs="Trebuchet MS"/>
      <w:sz w:val="22"/>
      <w:szCs w:val="22"/>
      <w:lang w:bidi="ar-SA"/>
    </w:rPr>
  </w:style>
  <w:style w:type="character" w:customStyle="1" w:styleId="213pt">
    <w:name w:val="Основной текст (2) + 13 pt"/>
    <w:aliases w:val="Курсив1,Интервал 0 pt1"/>
    <w:basedOn w:val="21"/>
    <w:rsid w:val="009F4763"/>
    <w:rPr>
      <w:rFonts w:cs="Times New Roman"/>
      <w:i/>
      <w:iCs/>
      <w:spacing w:val="-10"/>
      <w:sz w:val="26"/>
      <w:szCs w:val="26"/>
      <w:lang w:bidi="ar-SA"/>
    </w:rPr>
  </w:style>
  <w:style w:type="paragraph" w:customStyle="1" w:styleId="210">
    <w:name w:val="Основной текст (2)1"/>
    <w:basedOn w:val="a"/>
    <w:link w:val="21"/>
    <w:rsid w:val="009F4763"/>
    <w:pPr>
      <w:shd w:val="clear" w:color="auto" w:fill="FFFFFF"/>
      <w:spacing w:line="278" w:lineRule="exact"/>
    </w:pPr>
    <w:rPr>
      <w:noProof/>
      <w:lang w:val="en-BE" w:eastAsia="en-BE"/>
    </w:rPr>
  </w:style>
  <w:style w:type="paragraph" w:styleId="a8">
    <w:name w:val="footer"/>
    <w:basedOn w:val="a"/>
    <w:rsid w:val="0098395F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98395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39010FEB1B722F83E6B1FB60E2A9CB98A0E0E6052B9D1BE400DB2988FA7694232B93E33BD747746X4X9P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FC57D58DC813ED0C9A045F11058C1ECF9C4C36CB706CBBEA00A89D5888CE86006C039934B9E2DBBX5G8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РЕШЕНИЕ</vt:lpstr>
    </vt:vector>
  </TitlesOfParts>
  <Company>ЮрОтдел Царицыно</Company>
  <LinksUpToDate>false</LinksUpToDate>
  <CharactersWithSpaces>8415</CharactersWithSpaces>
  <SharedDoc>false</SharedDoc>
  <HLinks>
    <vt:vector size="12" baseType="variant">
      <vt:variant>
        <vt:i4>6553657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consultantplus://offline/ref=939010FEB1B722F83E6B1FB60E2A9CB98A0E0E6052B9D1BE400DB2988FA7694232B93E33BD747746X4X9P</vt:lpwstr>
      </vt:variant>
      <vt:variant>
        <vt:lpwstr/>
      </vt:variant>
      <vt:variant>
        <vt:i4>6422635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consultantplus://offline/ref=1FC57D58DC813ED0C9A045F11058C1ECF9C4C36CB706CBBEA00A89D5888CE86006C039934B9E2DBBX5G8I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</dc:title>
  <dc:subject/>
  <dc:creator>LAPA-OE</dc:creator>
  <cp:keywords/>
  <dc:description/>
  <cp:lastModifiedBy>Борис Разумовский</cp:lastModifiedBy>
  <cp:revision>2</cp:revision>
  <cp:lastPrinted>2016-04-15T17:06:00Z</cp:lastPrinted>
  <dcterms:created xsi:type="dcterms:W3CDTF">2024-04-10T20:29:00Z</dcterms:created>
  <dcterms:modified xsi:type="dcterms:W3CDTF">2024-04-10T20:29:00Z</dcterms:modified>
</cp:coreProperties>
</file>