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658B" w14:textId="77777777" w:rsidR="00CB3AF9" w:rsidRPr="003D7D86" w:rsidRDefault="00CB3AF9" w:rsidP="000A5041">
      <w:pPr>
        <w:ind w:firstLine="708"/>
        <w:jc w:val="center"/>
        <w:rPr>
          <w:sz w:val="28"/>
        </w:rPr>
      </w:pPr>
      <w:bookmarkStart w:id="0" w:name="_GoBack"/>
      <w:bookmarkEnd w:id="0"/>
      <w:r w:rsidRPr="003D7D86">
        <w:rPr>
          <w:sz w:val="28"/>
        </w:rPr>
        <w:t>Р Е Ш Е Н И Е</w:t>
      </w:r>
    </w:p>
    <w:p w14:paraId="1BF8481C" w14:textId="77777777" w:rsidR="00CB3AF9" w:rsidRPr="003D7D86" w:rsidRDefault="00DD162A" w:rsidP="000A5041">
      <w:pPr>
        <w:ind w:firstLine="708"/>
        <w:jc w:val="center"/>
        <w:rPr>
          <w:sz w:val="28"/>
        </w:rPr>
      </w:pPr>
      <w:r w:rsidRPr="003D7D86">
        <w:rPr>
          <w:sz w:val="28"/>
        </w:rPr>
        <w:t>Именем Российской Федерации</w:t>
      </w:r>
    </w:p>
    <w:p w14:paraId="1EF32002" w14:textId="77777777" w:rsidR="00CB3AF9" w:rsidRPr="003D7D86" w:rsidRDefault="00CB3AF9" w:rsidP="00A0197C">
      <w:pPr>
        <w:rPr>
          <w:sz w:val="28"/>
        </w:rPr>
      </w:pPr>
      <w:r w:rsidRPr="003D7D86">
        <w:rPr>
          <w:sz w:val="28"/>
        </w:rPr>
        <w:tab/>
      </w:r>
      <w:r w:rsidR="001A38DD" w:rsidRPr="003D7D86">
        <w:rPr>
          <w:sz w:val="28"/>
        </w:rPr>
        <w:t>22</w:t>
      </w:r>
      <w:r w:rsidR="009E4814" w:rsidRPr="003D7D86">
        <w:rPr>
          <w:sz w:val="28"/>
        </w:rPr>
        <w:t xml:space="preserve"> </w:t>
      </w:r>
      <w:r w:rsidR="001A38DD" w:rsidRPr="003D7D86">
        <w:rPr>
          <w:sz w:val="28"/>
        </w:rPr>
        <w:t>июня 2015</w:t>
      </w:r>
      <w:r w:rsidR="003D7D86">
        <w:rPr>
          <w:sz w:val="28"/>
        </w:rPr>
        <w:t xml:space="preserve"> года</w:t>
      </w:r>
      <w:r w:rsidR="003D7D86">
        <w:rPr>
          <w:sz w:val="28"/>
        </w:rPr>
        <w:tab/>
      </w:r>
      <w:r w:rsidR="003D7D86">
        <w:rPr>
          <w:sz w:val="28"/>
        </w:rPr>
        <w:tab/>
      </w:r>
      <w:r w:rsidR="003D7D86">
        <w:rPr>
          <w:sz w:val="28"/>
        </w:rPr>
        <w:tab/>
      </w:r>
      <w:r w:rsidR="003D7D86">
        <w:rPr>
          <w:sz w:val="28"/>
        </w:rPr>
        <w:tab/>
      </w:r>
      <w:r w:rsidR="003D7D86">
        <w:rPr>
          <w:sz w:val="28"/>
        </w:rPr>
        <w:tab/>
      </w:r>
      <w:r w:rsidR="003D7D86">
        <w:rPr>
          <w:sz w:val="28"/>
        </w:rPr>
        <w:tab/>
      </w:r>
      <w:r w:rsidR="008664C5" w:rsidRPr="003D7D86">
        <w:rPr>
          <w:sz w:val="28"/>
        </w:rPr>
        <w:t xml:space="preserve">       </w:t>
      </w:r>
      <w:r w:rsidR="00DF25F4" w:rsidRPr="003D7D86">
        <w:rPr>
          <w:sz w:val="28"/>
        </w:rPr>
        <w:t xml:space="preserve">г. </w:t>
      </w:r>
      <w:r w:rsidRPr="003D7D86">
        <w:rPr>
          <w:sz w:val="28"/>
        </w:rPr>
        <w:t>Москва</w:t>
      </w:r>
    </w:p>
    <w:p w14:paraId="701FAB4A" w14:textId="77777777" w:rsidR="003D7D86" w:rsidRDefault="00CB3AF9" w:rsidP="001A38DD">
      <w:pPr>
        <w:jc w:val="both"/>
        <w:rPr>
          <w:sz w:val="28"/>
        </w:rPr>
      </w:pPr>
      <w:r w:rsidRPr="003D7D86">
        <w:rPr>
          <w:sz w:val="28"/>
        </w:rPr>
        <w:tab/>
        <w:t>Тушинский рай</w:t>
      </w:r>
      <w:r w:rsidR="008664C5" w:rsidRPr="003D7D86">
        <w:rPr>
          <w:sz w:val="28"/>
        </w:rPr>
        <w:t>онный суд города</w:t>
      </w:r>
      <w:r w:rsidR="0066154B" w:rsidRPr="003D7D86">
        <w:rPr>
          <w:sz w:val="28"/>
        </w:rPr>
        <w:t xml:space="preserve"> Москвы </w:t>
      </w:r>
    </w:p>
    <w:p w14:paraId="09FB296D" w14:textId="77777777" w:rsidR="003D7D86" w:rsidRDefault="0066154B" w:rsidP="001A38DD">
      <w:pPr>
        <w:jc w:val="both"/>
        <w:rPr>
          <w:sz w:val="28"/>
        </w:rPr>
      </w:pPr>
      <w:r w:rsidRPr="003D7D86">
        <w:rPr>
          <w:sz w:val="28"/>
        </w:rPr>
        <w:t>в составе</w:t>
      </w:r>
      <w:r w:rsidR="008664C5" w:rsidRPr="003D7D86">
        <w:rPr>
          <w:sz w:val="28"/>
        </w:rPr>
        <w:t xml:space="preserve"> </w:t>
      </w:r>
      <w:r w:rsidRPr="003D7D86">
        <w:rPr>
          <w:sz w:val="28"/>
        </w:rPr>
        <w:t>п</w:t>
      </w:r>
      <w:r w:rsidR="00CB3AF9" w:rsidRPr="003D7D86">
        <w:rPr>
          <w:sz w:val="28"/>
        </w:rPr>
        <w:t>редседательствующего</w:t>
      </w:r>
      <w:r w:rsidR="00FE7035" w:rsidRPr="003D7D86">
        <w:rPr>
          <w:sz w:val="28"/>
        </w:rPr>
        <w:t xml:space="preserve"> федерального</w:t>
      </w:r>
      <w:r w:rsidR="008664C5" w:rsidRPr="003D7D86">
        <w:rPr>
          <w:sz w:val="28"/>
        </w:rPr>
        <w:t xml:space="preserve"> судьи </w:t>
      </w:r>
      <w:r w:rsidR="001A38DD" w:rsidRPr="003D7D86">
        <w:rPr>
          <w:sz w:val="28"/>
        </w:rPr>
        <w:t>Андреевой Т.Е.</w:t>
      </w:r>
      <w:r w:rsidR="00CB3AF9" w:rsidRPr="003D7D86">
        <w:rPr>
          <w:sz w:val="28"/>
        </w:rPr>
        <w:t>,</w:t>
      </w:r>
      <w:r w:rsidR="008664C5" w:rsidRPr="003D7D86">
        <w:rPr>
          <w:sz w:val="28"/>
        </w:rPr>
        <w:t xml:space="preserve"> </w:t>
      </w:r>
    </w:p>
    <w:p w14:paraId="0370F1AD" w14:textId="77777777" w:rsidR="003D7D86" w:rsidRDefault="008664C5" w:rsidP="001A38DD">
      <w:pPr>
        <w:jc w:val="both"/>
        <w:rPr>
          <w:sz w:val="28"/>
        </w:rPr>
      </w:pPr>
      <w:r w:rsidRPr="003D7D86">
        <w:rPr>
          <w:sz w:val="28"/>
        </w:rPr>
        <w:t xml:space="preserve">при секретаре </w:t>
      </w:r>
      <w:r w:rsidR="001A38DD" w:rsidRPr="003D7D86">
        <w:rPr>
          <w:sz w:val="28"/>
        </w:rPr>
        <w:t>Свиридовой М.Н.</w:t>
      </w:r>
      <w:r w:rsidR="000D3697" w:rsidRPr="003D7D86">
        <w:rPr>
          <w:sz w:val="28"/>
        </w:rPr>
        <w:t>,</w:t>
      </w:r>
      <w:r w:rsidRPr="003D7D86">
        <w:rPr>
          <w:sz w:val="28"/>
        </w:rPr>
        <w:t xml:space="preserve"> </w:t>
      </w:r>
    </w:p>
    <w:p w14:paraId="1EF41A5E" w14:textId="77777777" w:rsidR="00CB3AF9" w:rsidRPr="003D7D86" w:rsidRDefault="00CB3AF9" w:rsidP="001A38DD">
      <w:pPr>
        <w:jc w:val="both"/>
        <w:rPr>
          <w:sz w:val="28"/>
        </w:rPr>
      </w:pPr>
      <w:r w:rsidRPr="003D7D86">
        <w:rPr>
          <w:sz w:val="28"/>
        </w:rPr>
        <w:t xml:space="preserve">рассмотрев в открытом судебном заседании гражданское дело № </w:t>
      </w:r>
      <w:r w:rsidR="002956CF" w:rsidRPr="003D7D86">
        <w:rPr>
          <w:sz w:val="28"/>
        </w:rPr>
        <w:t>2-</w:t>
      </w:r>
      <w:r w:rsidR="001A38DD" w:rsidRPr="003D7D86">
        <w:rPr>
          <w:sz w:val="28"/>
        </w:rPr>
        <w:t>1906</w:t>
      </w:r>
      <w:r w:rsidR="002956CF" w:rsidRPr="003D7D86">
        <w:rPr>
          <w:sz w:val="28"/>
        </w:rPr>
        <w:t>/1</w:t>
      </w:r>
      <w:r w:rsidR="001A38DD" w:rsidRPr="003D7D86">
        <w:rPr>
          <w:sz w:val="28"/>
        </w:rPr>
        <w:t>5</w:t>
      </w:r>
      <w:r w:rsidRPr="003D7D86">
        <w:rPr>
          <w:sz w:val="28"/>
        </w:rPr>
        <w:t xml:space="preserve"> по иску </w:t>
      </w:r>
      <w:r w:rsidR="004E6456" w:rsidRPr="003D7D86">
        <w:rPr>
          <w:sz w:val="28"/>
        </w:rPr>
        <w:t>ОАО «</w:t>
      </w:r>
      <w:r w:rsidR="008664C5" w:rsidRPr="003D7D86">
        <w:rPr>
          <w:sz w:val="28"/>
        </w:rPr>
        <w:t>Сбербанк России» в лице филиала – Московского б</w:t>
      </w:r>
      <w:r w:rsidR="004E6456" w:rsidRPr="003D7D86">
        <w:rPr>
          <w:sz w:val="28"/>
        </w:rPr>
        <w:t>анка ОАО «Сбербанк</w:t>
      </w:r>
      <w:r w:rsidR="008664C5" w:rsidRPr="003D7D86">
        <w:rPr>
          <w:sz w:val="28"/>
        </w:rPr>
        <w:t xml:space="preserve"> России</w:t>
      </w:r>
      <w:r w:rsidR="004E6456" w:rsidRPr="003D7D86">
        <w:rPr>
          <w:sz w:val="28"/>
        </w:rPr>
        <w:t>»</w:t>
      </w:r>
      <w:r w:rsidR="005A5146" w:rsidRPr="003D7D86">
        <w:rPr>
          <w:sz w:val="28"/>
        </w:rPr>
        <w:t xml:space="preserve"> к </w:t>
      </w:r>
      <w:r w:rsidR="001A38DD" w:rsidRPr="003D7D86">
        <w:rPr>
          <w:sz w:val="28"/>
        </w:rPr>
        <w:t>Анардович Л</w:t>
      </w:r>
      <w:r w:rsidR="00C739CE">
        <w:rPr>
          <w:sz w:val="28"/>
        </w:rPr>
        <w:t>.</w:t>
      </w:r>
      <w:r w:rsidR="001A38DD" w:rsidRPr="003D7D86">
        <w:rPr>
          <w:sz w:val="28"/>
        </w:rPr>
        <w:t xml:space="preserve"> В</w:t>
      </w:r>
      <w:r w:rsidR="00C739CE">
        <w:rPr>
          <w:sz w:val="28"/>
        </w:rPr>
        <w:t>.</w:t>
      </w:r>
      <w:r w:rsidR="001A38DD" w:rsidRPr="003D7D86">
        <w:rPr>
          <w:sz w:val="28"/>
        </w:rPr>
        <w:t xml:space="preserve"> </w:t>
      </w:r>
      <w:r w:rsidR="005A5146" w:rsidRPr="003D7D86">
        <w:rPr>
          <w:sz w:val="28"/>
        </w:rPr>
        <w:t xml:space="preserve">о взыскании задолженности по </w:t>
      </w:r>
      <w:r w:rsidR="008664C5" w:rsidRPr="003D7D86">
        <w:rPr>
          <w:sz w:val="28"/>
        </w:rPr>
        <w:t>банковской карте</w:t>
      </w:r>
      <w:r w:rsidR="000A47C1" w:rsidRPr="003D7D86">
        <w:rPr>
          <w:sz w:val="28"/>
        </w:rPr>
        <w:t>,</w:t>
      </w:r>
      <w:r w:rsidR="001A38DD" w:rsidRPr="003D7D86">
        <w:rPr>
          <w:sz w:val="28"/>
        </w:rPr>
        <w:t xml:space="preserve"> процентов, неустойки,</w:t>
      </w:r>
    </w:p>
    <w:p w14:paraId="15A45B8C" w14:textId="77777777" w:rsidR="00FB0D30" w:rsidRPr="003D7D86" w:rsidRDefault="000D3697" w:rsidP="000A5041">
      <w:pPr>
        <w:ind w:firstLine="708"/>
        <w:jc w:val="center"/>
        <w:rPr>
          <w:sz w:val="28"/>
        </w:rPr>
      </w:pPr>
      <w:r w:rsidRPr="003D7D86">
        <w:rPr>
          <w:sz w:val="28"/>
        </w:rPr>
        <w:t>У</w:t>
      </w:r>
      <w:r w:rsidR="00BB31C6" w:rsidRPr="003D7D86">
        <w:rPr>
          <w:sz w:val="28"/>
        </w:rPr>
        <w:t xml:space="preserve"> </w:t>
      </w:r>
      <w:r w:rsidRPr="003D7D86">
        <w:rPr>
          <w:sz w:val="28"/>
        </w:rPr>
        <w:t>С</w:t>
      </w:r>
      <w:r w:rsidR="00BB31C6" w:rsidRPr="003D7D86">
        <w:rPr>
          <w:sz w:val="28"/>
        </w:rPr>
        <w:t xml:space="preserve"> </w:t>
      </w:r>
      <w:r w:rsidRPr="003D7D86">
        <w:rPr>
          <w:sz w:val="28"/>
        </w:rPr>
        <w:t>Т</w:t>
      </w:r>
      <w:r w:rsidR="00BB31C6" w:rsidRPr="003D7D86">
        <w:rPr>
          <w:sz w:val="28"/>
        </w:rPr>
        <w:t xml:space="preserve"> </w:t>
      </w:r>
      <w:r w:rsidRPr="003D7D86">
        <w:rPr>
          <w:sz w:val="28"/>
        </w:rPr>
        <w:t>А</w:t>
      </w:r>
      <w:r w:rsidR="00BB31C6" w:rsidRPr="003D7D86">
        <w:rPr>
          <w:sz w:val="28"/>
        </w:rPr>
        <w:t xml:space="preserve"> </w:t>
      </w:r>
      <w:r w:rsidRPr="003D7D86">
        <w:rPr>
          <w:sz w:val="28"/>
        </w:rPr>
        <w:t>Н</w:t>
      </w:r>
      <w:r w:rsidR="00BB31C6" w:rsidRPr="003D7D86">
        <w:rPr>
          <w:sz w:val="28"/>
        </w:rPr>
        <w:t xml:space="preserve"> </w:t>
      </w:r>
      <w:r w:rsidRPr="003D7D86">
        <w:rPr>
          <w:sz w:val="28"/>
        </w:rPr>
        <w:t>О</w:t>
      </w:r>
      <w:r w:rsidR="00BB31C6" w:rsidRPr="003D7D86">
        <w:rPr>
          <w:sz w:val="28"/>
        </w:rPr>
        <w:t xml:space="preserve"> </w:t>
      </w:r>
      <w:r w:rsidRPr="003D7D86">
        <w:rPr>
          <w:sz w:val="28"/>
        </w:rPr>
        <w:t>В</w:t>
      </w:r>
      <w:r w:rsidR="00BB31C6" w:rsidRPr="003D7D86">
        <w:rPr>
          <w:sz w:val="28"/>
        </w:rPr>
        <w:t xml:space="preserve"> </w:t>
      </w:r>
      <w:r w:rsidRPr="003D7D86">
        <w:rPr>
          <w:sz w:val="28"/>
        </w:rPr>
        <w:t>И</w:t>
      </w:r>
      <w:r w:rsidR="00BB31C6" w:rsidRPr="003D7D86">
        <w:rPr>
          <w:sz w:val="28"/>
        </w:rPr>
        <w:t xml:space="preserve"> </w:t>
      </w:r>
      <w:r w:rsidRPr="003D7D86">
        <w:rPr>
          <w:sz w:val="28"/>
        </w:rPr>
        <w:t>Л:</w:t>
      </w:r>
    </w:p>
    <w:p w14:paraId="5D58C3B4" w14:textId="77777777" w:rsidR="000D3697" w:rsidRPr="003D7D86" w:rsidRDefault="00FB0D30" w:rsidP="00FB0D30">
      <w:pPr>
        <w:ind w:firstLine="708"/>
        <w:jc w:val="both"/>
        <w:rPr>
          <w:sz w:val="28"/>
        </w:rPr>
      </w:pPr>
      <w:r w:rsidRPr="003D7D86">
        <w:rPr>
          <w:sz w:val="28"/>
        </w:rPr>
        <w:t xml:space="preserve">Истец </w:t>
      </w:r>
      <w:r w:rsidR="004E6456" w:rsidRPr="003D7D86">
        <w:rPr>
          <w:sz w:val="28"/>
        </w:rPr>
        <w:t xml:space="preserve">ОАО «Сбербанк России» в лице </w:t>
      </w:r>
      <w:r w:rsidR="008664C5" w:rsidRPr="003D7D86">
        <w:rPr>
          <w:sz w:val="28"/>
        </w:rPr>
        <w:t>филиала – Московского б</w:t>
      </w:r>
      <w:r w:rsidR="004E6456" w:rsidRPr="003D7D86">
        <w:rPr>
          <w:sz w:val="28"/>
        </w:rPr>
        <w:t xml:space="preserve">анка </w:t>
      </w:r>
      <w:r w:rsidR="008664C5" w:rsidRPr="003D7D86">
        <w:rPr>
          <w:sz w:val="28"/>
        </w:rPr>
        <w:t xml:space="preserve">                </w:t>
      </w:r>
      <w:r w:rsidR="004E6456" w:rsidRPr="003D7D86">
        <w:rPr>
          <w:sz w:val="28"/>
        </w:rPr>
        <w:t>ОАО «Сбербанк</w:t>
      </w:r>
      <w:r w:rsidR="008664C5" w:rsidRPr="003D7D86">
        <w:rPr>
          <w:sz w:val="28"/>
        </w:rPr>
        <w:t xml:space="preserve"> России</w:t>
      </w:r>
      <w:r w:rsidR="004E6456" w:rsidRPr="003D7D86">
        <w:rPr>
          <w:sz w:val="28"/>
        </w:rPr>
        <w:t xml:space="preserve">» </w:t>
      </w:r>
      <w:r w:rsidR="00F60F46" w:rsidRPr="003D7D86">
        <w:rPr>
          <w:sz w:val="28"/>
        </w:rPr>
        <w:t>обратился</w:t>
      </w:r>
      <w:r w:rsidR="000D3697" w:rsidRPr="003D7D86">
        <w:rPr>
          <w:sz w:val="28"/>
        </w:rPr>
        <w:t xml:space="preserve"> в суд с иском к</w:t>
      </w:r>
      <w:r w:rsidR="005A5146" w:rsidRPr="003D7D86">
        <w:rPr>
          <w:sz w:val="28"/>
        </w:rPr>
        <w:t xml:space="preserve"> ответчику</w:t>
      </w:r>
      <w:r w:rsidR="000D3697" w:rsidRPr="003D7D86">
        <w:rPr>
          <w:sz w:val="28"/>
        </w:rPr>
        <w:t xml:space="preserve"> </w:t>
      </w:r>
      <w:r w:rsidR="001A38DD" w:rsidRPr="003D7D86">
        <w:rPr>
          <w:sz w:val="28"/>
        </w:rPr>
        <w:t>Анардович Л.В.</w:t>
      </w:r>
      <w:r w:rsidR="00C36993" w:rsidRPr="003D7D86">
        <w:rPr>
          <w:sz w:val="28"/>
        </w:rPr>
        <w:t xml:space="preserve">, в котором просит взыскать задолженность по </w:t>
      </w:r>
      <w:r w:rsidR="008664C5" w:rsidRPr="003D7D86">
        <w:rPr>
          <w:sz w:val="28"/>
        </w:rPr>
        <w:t xml:space="preserve">банковской карте </w:t>
      </w:r>
      <w:r w:rsidR="00C36993" w:rsidRPr="003D7D86">
        <w:rPr>
          <w:sz w:val="28"/>
        </w:rPr>
        <w:t xml:space="preserve">в общем размере </w:t>
      </w:r>
      <w:r w:rsidR="001A38DD" w:rsidRPr="003D7D86">
        <w:rPr>
          <w:sz w:val="28"/>
        </w:rPr>
        <w:t>69</w:t>
      </w:r>
      <w:r w:rsidR="009E4814" w:rsidRPr="003D7D86">
        <w:rPr>
          <w:sz w:val="28"/>
        </w:rPr>
        <w:t xml:space="preserve"> </w:t>
      </w:r>
      <w:r w:rsidR="001A38DD" w:rsidRPr="003D7D86">
        <w:rPr>
          <w:sz w:val="28"/>
        </w:rPr>
        <w:t>253</w:t>
      </w:r>
      <w:r w:rsidR="005A5146" w:rsidRPr="003D7D86">
        <w:rPr>
          <w:sz w:val="28"/>
        </w:rPr>
        <w:t xml:space="preserve"> руб. </w:t>
      </w:r>
      <w:r w:rsidR="001A38DD" w:rsidRPr="003D7D86">
        <w:rPr>
          <w:sz w:val="28"/>
        </w:rPr>
        <w:t>67</w:t>
      </w:r>
      <w:r w:rsidR="005A5146" w:rsidRPr="003D7D86">
        <w:rPr>
          <w:sz w:val="28"/>
        </w:rPr>
        <w:t xml:space="preserve"> коп.</w:t>
      </w:r>
    </w:p>
    <w:p w14:paraId="3158B2EC" w14:textId="77777777" w:rsidR="001F3146" w:rsidRPr="003D7D86" w:rsidRDefault="00FD6570" w:rsidP="000071DF">
      <w:pPr>
        <w:ind w:firstLine="708"/>
        <w:jc w:val="both"/>
        <w:rPr>
          <w:sz w:val="28"/>
        </w:rPr>
      </w:pPr>
      <w:r w:rsidRPr="003D7D86">
        <w:rPr>
          <w:sz w:val="28"/>
        </w:rPr>
        <w:t xml:space="preserve">В обоснование </w:t>
      </w:r>
      <w:r w:rsidR="00C36993" w:rsidRPr="003D7D86">
        <w:rPr>
          <w:sz w:val="28"/>
        </w:rPr>
        <w:t>иска</w:t>
      </w:r>
      <w:r w:rsidRPr="003D7D86">
        <w:rPr>
          <w:sz w:val="28"/>
        </w:rPr>
        <w:t xml:space="preserve"> указал, что </w:t>
      </w:r>
      <w:r w:rsidR="001A38DD" w:rsidRPr="003D7D86">
        <w:rPr>
          <w:sz w:val="28"/>
        </w:rPr>
        <w:t>24.05</w:t>
      </w:r>
      <w:r w:rsidR="008664C5" w:rsidRPr="003D7D86">
        <w:rPr>
          <w:sz w:val="28"/>
        </w:rPr>
        <w:t>.</w:t>
      </w:r>
      <w:r w:rsidR="009E4814" w:rsidRPr="003D7D86">
        <w:rPr>
          <w:sz w:val="28"/>
        </w:rPr>
        <w:t>2013</w:t>
      </w:r>
      <w:r w:rsidR="003D7D86">
        <w:rPr>
          <w:sz w:val="28"/>
        </w:rPr>
        <w:t xml:space="preserve"> г</w:t>
      </w:r>
      <w:r w:rsidR="005A5146" w:rsidRPr="003D7D86">
        <w:rPr>
          <w:sz w:val="28"/>
        </w:rPr>
        <w:t xml:space="preserve"> между </w:t>
      </w:r>
      <w:r w:rsidR="008664C5" w:rsidRPr="003D7D86">
        <w:rPr>
          <w:sz w:val="28"/>
        </w:rPr>
        <w:t>ОАО «Сбербанк России» в лице филиала – Московского банка ОАО «Сбербанк России»</w:t>
      </w:r>
      <w:r w:rsidR="005A5146" w:rsidRPr="003D7D86">
        <w:rPr>
          <w:sz w:val="28"/>
        </w:rPr>
        <w:t xml:space="preserve"> и </w:t>
      </w:r>
      <w:r w:rsidR="001A38DD" w:rsidRPr="003D7D86">
        <w:rPr>
          <w:sz w:val="28"/>
        </w:rPr>
        <w:t>Анардович Л.В.</w:t>
      </w:r>
      <w:r w:rsidR="005A5146" w:rsidRPr="003D7D86">
        <w:rPr>
          <w:sz w:val="28"/>
        </w:rPr>
        <w:t xml:space="preserve"> был заключен договор</w:t>
      </w:r>
      <w:r w:rsidR="000071DF" w:rsidRPr="003D7D86">
        <w:rPr>
          <w:sz w:val="28"/>
        </w:rPr>
        <w:t xml:space="preserve"> на предоставление возобновляемой кредитной линии посре</w:t>
      </w:r>
      <w:r w:rsidR="00C739CE">
        <w:rPr>
          <w:sz w:val="28"/>
        </w:rPr>
        <w:t>дством выдачи банковской карты</w:t>
      </w:r>
      <w:r w:rsidR="001A38DD" w:rsidRPr="003D7D86">
        <w:rPr>
          <w:sz w:val="28"/>
        </w:rPr>
        <w:t xml:space="preserve"> </w:t>
      </w:r>
      <w:r w:rsidR="000071DF" w:rsidRPr="003D7D86">
        <w:rPr>
          <w:sz w:val="28"/>
        </w:rPr>
        <w:t>с предоставленным по ней кредитом и обслуживанием счета по данной карте в российских рубля</w:t>
      </w:r>
      <w:r w:rsidR="00FC7272" w:rsidRPr="003D7D86">
        <w:rPr>
          <w:sz w:val="28"/>
        </w:rPr>
        <w:t xml:space="preserve">х с лимитом кредита </w:t>
      </w:r>
      <w:r w:rsidR="001A38DD" w:rsidRPr="003D7D86">
        <w:rPr>
          <w:sz w:val="28"/>
        </w:rPr>
        <w:t>75</w:t>
      </w:r>
      <w:r w:rsidR="000071DF" w:rsidRPr="003D7D86">
        <w:rPr>
          <w:sz w:val="28"/>
        </w:rPr>
        <w:t> 000 руб.</w:t>
      </w:r>
      <w:r w:rsidR="001A38DD" w:rsidRPr="003D7D86">
        <w:rPr>
          <w:sz w:val="28"/>
        </w:rPr>
        <w:t xml:space="preserve"> сроком</w:t>
      </w:r>
      <w:r w:rsidR="000071DF" w:rsidRPr="003D7D86">
        <w:rPr>
          <w:sz w:val="28"/>
        </w:rPr>
        <w:t xml:space="preserve"> на </w:t>
      </w:r>
      <w:r w:rsidR="009E4814" w:rsidRPr="003D7D86">
        <w:rPr>
          <w:sz w:val="28"/>
        </w:rPr>
        <w:t>12</w:t>
      </w:r>
      <w:r w:rsidR="000071DF" w:rsidRPr="003D7D86">
        <w:rPr>
          <w:sz w:val="28"/>
        </w:rPr>
        <w:t xml:space="preserve"> месяцев под 19% годовых.</w:t>
      </w:r>
      <w:r w:rsidR="005A5146" w:rsidRPr="003D7D86">
        <w:rPr>
          <w:sz w:val="28"/>
        </w:rPr>
        <w:t xml:space="preserve"> </w:t>
      </w:r>
      <w:r w:rsidR="008664C5" w:rsidRPr="003D7D86">
        <w:rPr>
          <w:sz w:val="28"/>
        </w:rPr>
        <w:t>Заемщик</w:t>
      </w:r>
      <w:r w:rsidR="005A5146" w:rsidRPr="003D7D86">
        <w:rPr>
          <w:sz w:val="28"/>
        </w:rPr>
        <w:t xml:space="preserve"> взятые на себя обязательства по возврату кредита и уплате </w:t>
      </w:r>
      <w:r w:rsidR="003D7D86">
        <w:rPr>
          <w:sz w:val="28"/>
        </w:rPr>
        <w:t xml:space="preserve"> </w:t>
      </w:r>
      <w:r w:rsidR="005A5146" w:rsidRPr="003D7D86">
        <w:rPr>
          <w:sz w:val="28"/>
        </w:rPr>
        <w:t>процентов не исполнял</w:t>
      </w:r>
      <w:r w:rsidR="008664C5" w:rsidRPr="003D7D86">
        <w:rPr>
          <w:sz w:val="28"/>
        </w:rPr>
        <w:t>а</w:t>
      </w:r>
      <w:r w:rsidR="005A5146" w:rsidRPr="003D7D86">
        <w:rPr>
          <w:sz w:val="28"/>
        </w:rPr>
        <w:t xml:space="preserve">, денежные средства в соответствии с графиком погашения задолженности не </w:t>
      </w:r>
      <w:r w:rsidR="008664C5" w:rsidRPr="003D7D86">
        <w:rPr>
          <w:sz w:val="28"/>
        </w:rPr>
        <w:t>вносила</w:t>
      </w:r>
      <w:r w:rsidR="005A5146" w:rsidRPr="003D7D86">
        <w:rPr>
          <w:sz w:val="28"/>
        </w:rPr>
        <w:t xml:space="preserve">, в связи с чем </w:t>
      </w:r>
      <w:r w:rsidR="001A38DD" w:rsidRPr="003D7D86">
        <w:rPr>
          <w:sz w:val="28"/>
        </w:rPr>
        <w:t>по состоянию на 24.11.2014</w:t>
      </w:r>
      <w:r w:rsidR="005A5146" w:rsidRPr="003D7D86">
        <w:rPr>
          <w:sz w:val="28"/>
        </w:rPr>
        <w:t xml:space="preserve"> образовалась за</w:t>
      </w:r>
      <w:r w:rsidR="001A38DD" w:rsidRPr="003D7D86">
        <w:rPr>
          <w:sz w:val="28"/>
        </w:rPr>
        <w:t xml:space="preserve">долженность </w:t>
      </w:r>
      <w:r w:rsidR="008664C5" w:rsidRPr="003D7D86">
        <w:rPr>
          <w:sz w:val="28"/>
        </w:rPr>
        <w:t xml:space="preserve">в общем размере </w:t>
      </w:r>
      <w:r w:rsidR="001A38DD" w:rsidRPr="003D7D86">
        <w:rPr>
          <w:sz w:val="28"/>
        </w:rPr>
        <w:t>69</w:t>
      </w:r>
      <w:r w:rsidR="008664C5" w:rsidRPr="003D7D86">
        <w:rPr>
          <w:sz w:val="28"/>
        </w:rPr>
        <w:t> </w:t>
      </w:r>
      <w:r w:rsidR="001A38DD" w:rsidRPr="003D7D86">
        <w:rPr>
          <w:sz w:val="28"/>
        </w:rPr>
        <w:t>253</w:t>
      </w:r>
      <w:r w:rsidR="008664C5" w:rsidRPr="003D7D86">
        <w:rPr>
          <w:sz w:val="28"/>
        </w:rPr>
        <w:t xml:space="preserve"> руб. </w:t>
      </w:r>
      <w:r w:rsidR="001A38DD" w:rsidRPr="003D7D86">
        <w:rPr>
          <w:sz w:val="28"/>
        </w:rPr>
        <w:t>67</w:t>
      </w:r>
      <w:r w:rsidR="008664C5" w:rsidRPr="003D7D86">
        <w:rPr>
          <w:sz w:val="28"/>
        </w:rPr>
        <w:t xml:space="preserve"> коп.,</w:t>
      </w:r>
      <w:r w:rsidR="005A5146" w:rsidRPr="003D7D86">
        <w:rPr>
          <w:sz w:val="28"/>
        </w:rPr>
        <w:t xml:space="preserve"> которую </w:t>
      </w:r>
      <w:r w:rsidR="008664C5" w:rsidRPr="003D7D86">
        <w:rPr>
          <w:sz w:val="28"/>
        </w:rPr>
        <w:t>ОАО «Сбербанк России» в лице филиала – Московского банка ОАО «Сбербанк России»</w:t>
      </w:r>
      <w:r w:rsidR="005A5146" w:rsidRPr="003D7D86">
        <w:rPr>
          <w:sz w:val="28"/>
        </w:rPr>
        <w:t xml:space="preserve"> просит взыскать,</w:t>
      </w:r>
      <w:r w:rsidR="008664C5" w:rsidRPr="003D7D86">
        <w:rPr>
          <w:sz w:val="28"/>
        </w:rPr>
        <w:t xml:space="preserve"> а также возместить расходы по у</w:t>
      </w:r>
      <w:r w:rsidR="005A5146" w:rsidRPr="003D7D86">
        <w:rPr>
          <w:sz w:val="28"/>
        </w:rPr>
        <w:t xml:space="preserve">плате государственной пошлины в размере </w:t>
      </w:r>
      <w:r w:rsidR="000400A9" w:rsidRPr="003D7D86">
        <w:rPr>
          <w:sz w:val="28"/>
        </w:rPr>
        <w:t xml:space="preserve">      </w:t>
      </w:r>
      <w:r w:rsidR="001A38DD" w:rsidRPr="003D7D86">
        <w:rPr>
          <w:sz w:val="28"/>
        </w:rPr>
        <w:t>2</w:t>
      </w:r>
      <w:r w:rsidR="000400A9" w:rsidRPr="003D7D86">
        <w:rPr>
          <w:sz w:val="28"/>
        </w:rPr>
        <w:t xml:space="preserve"> </w:t>
      </w:r>
      <w:r w:rsidR="001A38DD" w:rsidRPr="003D7D86">
        <w:rPr>
          <w:sz w:val="28"/>
        </w:rPr>
        <w:t>277</w:t>
      </w:r>
      <w:r w:rsidR="000071DF" w:rsidRPr="003D7D86">
        <w:rPr>
          <w:sz w:val="28"/>
        </w:rPr>
        <w:t xml:space="preserve"> </w:t>
      </w:r>
      <w:r w:rsidR="005A5146" w:rsidRPr="003D7D86">
        <w:rPr>
          <w:sz w:val="28"/>
        </w:rPr>
        <w:t xml:space="preserve">руб. </w:t>
      </w:r>
      <w:r w:rsidR="001A38DD" w:rsidRPr="003D7D86">
        <w:rPr>
          <w:sz w:val="28"/>
        </w:rPr>
        <w:t>61</w:t>
      </w:r>
      <w:r w:rsidR="005A5146" w:rsidRPr="003D7D86">
        <w:rPr>
          <w:sz w:val="28"/>
        </w:rPr>
        <w:t xml:space="preserve"> коп.</w:t>
      </w:r>
    </w:p>
    <w:p w14:paraId="32D4DC1B" w14:textId="77777777" w:rsidR="00CB3AF9" w:rsidRPr="003D7D86" w:rsidRDefault="00212DE5" w:rsidP="00034D0C">
      <w:pPr>
        <w:ind w:firstLine="708"/>
        <w:jc w:val="both"/>
        <w:rPr>
          <w:color w:val="000000"/>
          <w:sz w:val="28"/>
        </w:rPr>
      </w:pPr>
      <w:r w:rsidRPr="003D7D86">
        <w:rPr>
          <w:sz w:val="28"/>
        </w:rPr>
        <w:t xml:space="preserve">Истец </w:t>
      </w:r>
      <w:r w:rsidR="008664C5" w:rsidRPr="003D7D86">
        <w:rPr>
          <w:sz w:val="28"/>
        </w:rPr>
        <w:t xml:space="preserve">ОАО «Сбербанк России» в лице филиала – Московского банка                 ОАО «Сбербанк России» </w:t>
      </w:r>
      <w:r w:rsidRPr="003D7D86">
        <w:rPr>
          <w:sz w:val="28"/>
        </w:rPr>
        <w:t>в судебное заседание</w:t>
      </w:r>
      <w:r w:rsidR="0041069B" w:rsidRPr="003D7D86">
        <w:rPr>
          <w:sz w:val="28"/>
        </w:rPr>
        <w:t xml:space="preserve"> не явился, будучи надлежащим образом извещенным о месте и времени</w:t>
      </w:r>
      <w:r w:rsidR="008D2A4F" w:rsidRPr="003D7D86">
        <w:rPr>
          <w:sz w:val="28"/>
        </w:rPr>
        <w:t xml:space="preserve"> его</w:t>
      </w:r>
      <w:r w:rsidR="00CF449A" w:rsidRPr="003D7D86">
        <w:rPr>
          <w:sz w:val="28"/>
        </w:rPr>
        <w:t xml:space="preserve"> проведения</w:t>
      </w:r>
      <w:r w:rsidR="0041069B" w:rsidRPr="003D7D86">
        <w:rPr>
          <w:sz w:val="28"/>
        </w:rPr>
        <w:t xml:space="preserve">, в исковом заявлении ходатайствовал </w:t>
      </w:r>
      <w:r w:rsidR="008664C5" w:rsidRPr="003D7D86">
        <w:rPr>
          <w:sz w:val="28"/>
        </w:rPr>
        <w:t xml:space="preserve">        </w:t>
      </w:r>
      <w:r w:rsidR="0041069B" w:rsidRPr="003D7D86">
        <w:rPr>
          <w:sz w:val="28"/>
        </w:rPr>
        <w:t>о рассмотрении дела без участия представителя</w:t>
      </w:r>
      <w:r w:rsidR="00FC7272" w:rsidRPr="003D7D86">
        <w:rPr>
          <w:sz w:val="28"/>
        </w:rPr>
        <w:t xml:space="preserve">. </w:t>
      </w:r>
      <w:r w:rsidR="0041069B" w:rsidRPr="003D7D86">
        <w:rPr>
          <w:sz w:val="28"/>
        </w:rPr>
        <w:t>(л.д. 4)</w:t>
      </w:r>
      <w:r w:rsidR="00FC7A58" w:rsidRPr="003D7D86">
        <w:rPr>
          <w:sz w:val="28"/>
        </w:rPr>
        <w:t>.</w:t>
      </w:r>
    </w:p>
    <w:p w14:paraId="2B0CBF84" w14:textId="77777777" w:rsidR="00E542E0" w:rsidRDefault="00E542E0" w:rsidP="00E542E0">
      <w:pPr>
        <w:pStyle w:val="1"/>
        <w:shd w:val="clear" w:color="auto" w:fill="auto"/>
        <w:spacing w:line="240" w:lineRule="auto"/>
        <w:ind w:left="20" w:right="60" w:firstLine="0"/>
        <w:jc w:val="both"/>
        <w:rPr>
          <w:sz w:val="28"/>
          <w:szCs w:val="28"/>
        </w:rPr>
      </w:pPr>
      <w:r>
        <w:rPr>
          <w:sz w:val="28"/>
          <w:szCs w:val="28"/>
        </w:rPr>
        <w:t xml:space="preserve">        Гражданское процессуальное  законодательство Российской Федерации предъявляет  к участникам гражданского судопроизводства  требование добросовестности.</w:t>
      </w:r>
    </w:p>
    <w:p w14:paraId="231BFE47" w14:textId="77777777" w:rsidR="00E542E0" w:rsidRDefault="00E542E0" w:rsidP="00E542E0">
      <w:pPr>
        <w:pStyle w:val="1"/>
        <w:shd w:val="clear" w:color="auto" w:fill="auto"/>
        <w:spacing w:line="240" w:lineRule="auto"/>
        <w:ind w:left="20" w:right="60" w:firstLine="0"/>
        <w:jc w:val="both"/>
        <w:rPr>
          <w:sz w:val="28"/>
          <w:szCs w:val="28"/>
        </w:rPr>
      </w:pPr>
      <w:r>
        <w:rPr>
          <w:sz w:val="28"/>
          <w:szCs w:val="28"/>
        </w:rPr>
        <w:t xml:space="preserve">          В соответствии  со ст.35 ГПК РФ лица, участвующие в деле, должны добросовестно пользоваться  всеми принадлежащими им процессуальными правами.</w:t>
      </w:r>
    </w:p>
    <w:p w14:paraId="03F69CAC" w14:textId="77777777" w:rsidR="00E542E0" w:rsidRPr="001358D9" w:rsidRDefault="00E542E0" w:rsidP="00E542E0">
      <w:pPr>
        <w:pStyle w:val="1"/>
        <w:shd w:val="clear" w:color="auto" w:fill="auto"/>
        <w:spacing w:line="240" w:lineRule="auto"/>
        <w:ind w:left="20" w:right="60" w:firstLine="0"/>
        <w:jc w:val="both"/>
        <w:rPr>
          <w:sz w:val="28"/>
          <w:szCs w:val="28"/>
        </w:rPr>
      </w:pPr>
      <w:r>
        <w:rPr>
          <w:sz w:val="28"/>
          <w:szCs w:val="28"/>
        </w:rPr>
        <w:t xml:space="preserve">          Лица, участвующие в  деле, несут процессуальные  обязанности, установленные настоящим Кодексом, другими федеральными законами. При неисполнении процессуальных обязанностей наступают  последствия, предусмотренные законодательством о гражданском судопроизводстве.</w:t>
      </w:r>
    </w:p>
    <w:p w14:paraId="26E532C6" w14:textId="77777777" w:rsidR="00E542E0" w:rsidRPr="001358D9" w:rsidRDefault="00E542E0" w:rsidP="00E542E0">
      <w:pPr>
        <w:ind w:firstLine="709"/>
        <w:jc w:val="both"/>
        <w:rPr>
          <w:bCs/>
          <w:sz w:val="28"/>
          <w:szCs w:val="28"/>
        </w:rPr>
      </w:pPr>
      <w:r w:rsidRPr="001358D9">
        <w:rPr>
          <w:bCs/>
          <w:sz w:val="28"/>
          <w:szCs w:val="28"/>
        </w:rPr>
        <w:lastRenderedPageBreak/>
        <w:t>В силу ст.155 ГПК РФ разбирательство гражданского дела происходит в судебном заседании с обязательным извещением лиц, участвующих в деле, о времени и месте заседания.</w:t>
      </w:r>
    </w:p>
    <w:p w14:paraId="41D9A9ED" w14:textId="77777777" w:rsidR="00E542E0" w:rsidRPr="001358D9" w:rsidRDefault="00E542E0" w:rsidP="00E542E0">
      <w:pPr>
        <w:ind w:firstLine="709"/>
        <w:jc w:val="both"/>
        <w:rPr>
          <w:bCs/>
          <w:sz w:val="28"/>
          <w:szCs w:val="28"/>
        </w:rPr>
      </w:pPr>
      <w:r w:rsidRPr="001358D9">
        <w:rPr>
          <w:bCs/>
          <w:sz w:val="28"/>
          <w:szCs w:val="28"/>
        </w:rPr>
        <w:t>В соответствии  с п.1 ст.113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14:paraId="5658B453" w14:textId="77777777" w:rsidR="00E542E0" w:rsidRPr="001358D9" w:rsidRDefault="00E542E0" w:rsidP="00E542E0">
      <w:pPr>
        <w:jc w:val="both"/>
        <w:rPr>
          <w:bCs/>
          <w:sz w:val="28"/>
        </w:rPr>
      </w:pPr>
      <w:r w:rsidRPr="001358D9">
        <w:rPr>
          <w:bCs/>
          <w:sz w:val="28"/>
          <w:szCs w:val="28"/>
        </w:rPr>
        <w:t xml:space="preserve">         Как следует из материалов дела, </w:t>
      </w:r>
      <w:r>
        <w:rPr>
          <w:bCs/>
          <w:sz w:val="28"/>
          <w:szCs w:val="28"/>
        </w:rPr>
        <w:t xml:space="preserve">Анардович Л.В. </w:t>
      </w:r>
      <w:r w:rsidRPr="001358D9">
        <w:rPr>
          <w:bCs/>
          <w:sz w:val="28"/>
          <w:szCs w:val="28"/>
        </w:rPr>
        <w:t xml:space="preserve">  зарегистрирован</w:t>
      </w:r>
      <w:r>
        <w:rPr>
          <w:bCs/>
          <w:sz w:val="28"/>
          <w:szCs w:val="28"/>
        </w:rPr>
        <w:t>а</w:t>
      </w:r>
      <w:r w:rsidRPr="001358D9">
        <w:rPr>
          <w:bCs/>
          <w:sz w:val="28"/>
          <w:szCs w:val="28"/>
        </w:rPr>
        <w:t xml:space="preserve"> по адресу: г. Москва, ул </w:t>
      </w:r>
      <w:r w:rsidR="00C739CE">
        <w:rPr>
          <w:bCs/>
          <w:sz w:val="28"/>
          <w:szCs w:val="28"/>
        </w:rPr>
        <w:t>Туристская, д 16, корп 4</w:t>
      </w:r>
      <w:r>
        <w:rPr>
          <w:bCs/>
          <w:sz w:val="28"/>
          <w:szCs w:val="28"/>
        </w:rPr>
        <w:t xml:space="preserve">. </w:t>
      </w:r>
      <w:r w:rsidRPr="001358D9">
        <w:rPr>
          <w:bCs/>
          <w:sz w:val="28"/>
          <w:szCs w:val="28"/>
        </w:rPr>
        <w:t xml:space="preserve">  По е</w:t>
      </w:r>
      <w:r>
        <w:rPr>
          <w:bCs/>
          <w:sz w:val="28"/>
          <w:szCs w:val="28"/>
        </w:rPr>
        <w:t>е</w:t>
      </w:r>
      <w:r w:rsidRPr="001358D9">
        <w:rPr>
          <w:bCs/>
          <w:sz w:val="28"/>
          <w:szCs w:val="28"/>
        </w:rPr>
        <w:t xml:space="preserve"> месту жительства заказным  письмом с уведомлением  было направлено извещение о времени и  месте  проведения   судебного заседания на </w:t>
      </w:r>
      <w:r>
        <w:rPr>
          <w:bCs/>
          <w:sz w:val="28"/>
          <w:szCs w:val="28"/>
        </w:rPr>
        <w:t xml:space="preserve"> 22 июня 2015 года на 12 часов 15 минут.  </w:t>
      </w:r>
      <w:r w:rsidRPr="001358D9">
        <w:rPr>
          <w:bCs/>
          <w:sz w:val="28"/>
        </w:rPr>
        <w:t xml:space="preserve"> Конверт и уведомление вернулись в суд с отметкой «истечение срока хранения». При этом  ответчик извещался сотрудниками отделения почтовой связи о необходимости явки за получением судебной корреспонденции.</w:t>
      </w:r>
    </w:p>
    <w:p w14:paraId="240ABC14" w14:textId="77777777" w:rsidR="00E542E0" w:rsidRPr="001358D9" w:rsidRDefault="00E542E0" w:rsidP="00E542E0">
      <w:pPr>
        <w:widowControl w:val="0"/>
        <w:autoSpaceDE w:val="0"/>
        <w:autoSpaceDN w:val="0"/>
        <w:adjustRightInd w:val="0"/>
        <w:ind w:left="40" w:firstLine="520"/>
        <w:jc w:val="both"/>
        <w:rPr>
          <w:bCs/>
          <w:sz w:val="28"/>
        </w:rPr>
      </w:pPr>
      <w:r w:rsidRPr="001358D9">
        <w:rPr>
          <w:bCs/>
          <w:sz w:val="28"/>
        </w:rPr>
        <w:t>В силу ст.9 ГК РФ граждане и юридические лица по своему усмотрению осуществляют  принадлежащие им гражданские права.</w:t>
      </w:r>
      <w:r>
        <w:rPr>
          <w:bCs/>
          <w:sz w:val="28"/>
        </w:rPr>
        <w:t xml:space="preserve"> </w:t>
      </w:r>
    </w:p>
    <w:p w14:paraId="4ADE22A2" w14:textId="77777777" w:rsidR="00E542E0" w:rsidRPr="001358D9" w:rsidRDefault="00E542E0" w:rsidP="00E542E0">
      <w:pPr>
        <w:widowControl w:val="0"/>
        <w:autoSpaceDE w:val="0"/>
        <w:autoSpaceDN w:val="0"/>
        <w:adjustRightInd w:val="0"/>
        <w:ind w:left="40" w:firstLine="520"/>
        <w:jc w:val="both"/>
        <w:rPr>
          <w:bCs/>
          <w:sz w:val="28"/>
        </w:rPr>
      </w:pPr>
      <w:r w:rsidRPr="001358D9">
        <w:rPr>
          <w:bCs/>
          <w:sz w:val="28"/>
        </w:rPr>
        <w:t>В соответствии со ст. 20 ГК РФ местом жительства признается место, где гражданин постоянно или преимущественно проживает. Гражданин, сообщивший кредиторам, а так же другим лицам сведения об ином месте своего жительства, несет риск вызванных этим последствий.</w:t>
      </w:r>
    </w:p>
    <w:p w14:paraId="46E372C0" w14:textId="77777777" w:rsidR="00E542E0" w:rsidRPr="001358D9" w:rsidRDefault="00E542E0" w:rsidP="00E542E0">
      <w:pPr>
        <w:jc w:val="both"/>
        <w:rPr>
          <w:bCs/>
          <w:sz w:val="28"/>
          <w:szCs w:val="28"/>
        </w:rPr>
      </w:pPr>
      <w:r>
        <w:rPr>
          <w:bCs/>
          <w:sz w:val="28"/>
        </w:rPr>
        <w:t xml:space="preserve">       </w:t>
      </w:r>
      <w:r w:rsidRPr="001358D9">
        <w:rPr>
          <w:sz w:val="28"/>
        </w:rPr>
        <w:t>По смыслу положений гражданского процессуального законодательства лица, участвующие в деле, несут риск  наступления последствий совершения или несовершения ими процессуальных  действий.</w:t>
      </w:r>
    </w:p>
    <w:p w14:paraId="1EB5F7AF" w14:textId="77777777" w:rsidR="008664C5" w:rsidRPr="00E542E0" w:rsidRDefault="00E542E0" w:rsidP="00E542E0">
      <w:pPr>
        <w:jc w:val="both"/>
        <w:rPr>
          <w:bCs/>
          <w:sz w:val="28"/>
          <w:szCs w:val="28"/>
        </w:rPr>
      </w:pPr>
      <w:r>
        <w:rPr>
          <w:bCs/>
          <w:sz w:val="28"/>
          <w:szCs w:val="28"/>
        </w:rPr>
        <w:t xml:space="preserve">      </w:t>
      </w:r>
      <w:r w:rsidRPr="001358D9">
        <w:rPr>
          <w:bCs/>
          <w:sz w:val="28"/>
          <w:szCs w:val="28"/>
        </w:rPr>
        <w:t>Учитывая, что судом  предприняты меры к надлежащему извещению ответчика о времени и месте рассмотрения дела, ответчик самостоятельно  отказался от реализации права участвовать в судебном заседании. Суд  считает, что в данном случае извещение ответчика о времени  и месте рассмотрения дела следует признать надлежащим, а поэтому суд счел возможным  рассмотреть дело в его отсутствие в порядке ст.167 ГПК РФ.</w:t>
      </w:r>
    </w:p>
    <w:p w14:paraId="45EBB670" w14:textId="77777777" w:rsidR="00CB3AF9" w:rsidRPr="003D7D86" w:rsidRDefault="008664C5" w:rsidP="008664C5">
      <w:pPr>
        <w:ind w:firstLine="709"/>
        <w:jc w:val="both"/>
        <w:rPr>
          <w:sz w:val="28"/>
        </w:rPr>
      </w:pPr>
      <w:r w:rsidRPr="003D7D86">
        <w:rPr>
          <w:sz w:val="28"/>
        </w:rPr>
        <w:t>Исследовав материалы дела, оценив представленные доказательства в их совокупности и взаимозависимости с точки зрения относимости и допустимости, суд приходит к следующему.</w:t>
      </w:r>
    </w:p>
    <w:p w14:paraId="7EC2B38F" w14:textId="77777777" w:rsidR="000071DF" w:rsidRPr="003D7D86" w:rsidRDefault="000071DF" w:rsidP="000071DF">
      <w:pPr>
        <w:ind w:firstLine="708"/>
        <w:jc w:val="both"/>
        <w:rPr>
          <w:sz w:val="28"/>
        </w:rPr>
      </w:pPr>
      <w:r w:rsidRPr="003D7D86">
        <w:rPr>
          <w:sz w:val="28"/>
        </w:rPr>
        <w:t>В судебном заседании установлено, что</w:t>
      </w:r>
      <w:r w:rsidR="008664C5" w:rsidRPr="003D7D86">
        <w:rPr>
          <w:sz w:val="28"/>
        </w:rPr>
        <w:t xml:space="preserve"> </w:t>
      </w:r>
      <w:r w:rsidR="00D54582" w:rsidRPr="003D7D86">
        <w:rPr>
          <w:sz w:val="28"/>
        </w:rPr>
        <w:t>24.05</w:t>
      </w:r>
      <w:r w:rsidR="008664C5" w:rsidRPr="003D7D86">
        <w:rPr>
          <w:sz w:val="28"/>
        </w:rPr>
        <w:t>.2013</w:t>
      </w:r>
      <w:r w:rsidRPr="003D7D86">
        <w:rPr>
          <w:sz w:val="28"/>
        </w:rPr>
        <w:t xml:space="preserve"> </w:t>
      </w:r>
      <w:r w:rsidR="00E542E0">
        <w:rPr>
          <w:sz w:val="28"/>
        </w:rPr>
        <w:t xml:space="preserve">г </w:t>
      </w:r>
      <w:r w:rsidRPr="003D7D86">
        <w:rPr>
          <w:sz w:val="28"/>
        </w:rPr>
        <w:t xml:space="preserve">между </w:t>
      </w:r>
      <w:r w:rsidR="008664C5" w:rsidRPr="003D7D86">
        <w:rPr>
          <w:sz w:val="28"/>
        </w:rPr>
        <w:t>ОАО «Сбербанк России» в лице филиала – Московского банка ОАО «Сбербанк России»</w:t>
      </w:r>
      <w:r w:rsidRPr="003D7D86">
        <w:rPr>
          <w:sz w:val="28"/>
        </w:rPr>
        <w:t xml:space="preserve"> и </w:t>
      </w:r>
      <w:r w:rsidR="00D54582" w:rsidRPr="003D7D86">
        <w:rPr>
          <w:sz w:val="28"/>
        </w:rPr>
        <w:t xml:space="preserve">Анардович Л.В. </w:t>
      </w:r>
      <w:r w:rsidRPr="003D7D86">
        <w:rPr>
          <w:sz w:val="28"/>
        </w:rPr>
        <w:t>на основании</w:t>
      </w:r>
      <w:r w:rsidR="003952F6" w:rsidRPr="003D7D86">
        <w:rPr>
          <w:sz w:val="28"/>
        </w:rPr>
        <w:t xml:space="preserve"> поданного</w:t>
      </w:r>
      <w:r w:rsidRPr="003D7D86">
        <w:rPr>
          <w:sz w:val="28"/>
        </w:rPr>
        <w:t xml:space="preserve"> заявления на получение кредитной карты </w:t>
      </w:r>
      <w:r w:rsidR="008664C5" w:rsidRPr="003D7D86">
        <w:rPr>
          <w:sz w:val="28"/>
        </w:rPr>
        <w:t>заключен</w:t>
      </w:r>
      <w:r w:rsidR="003952F6" w:rsidRPr="003D7D86">
        <w:rPr>
          <w:sz w:val="28"/>
        </w:rPr>
        <w:t xml:space="preserve"> договор </w:t>
      </w:r>
      <w:r w:rsidRPr="003D7D86">
        <w:rPr>
          <w:sz w:val="28"/>
        </w:rPr>
        <w:t>на предоставление возобновляемой кредитной линии посредством выдачи банковской карты  с предоставленным по ней кредитом и обсл</w:t>
      </w:r>
      <w:r w:rsidR="003952F6" w:rsidRPr="003D7D86">
        <w:rPr>
          <w:sz w:val="28"/>
        </w:rPr>
        <w:t xml:space="preserve">уживанием счета по данной карте </w:t>
      </w:r>
      <w:r w:rsidRPr="003D7D86">
        <w:rPr>
          <w:sz w:val="28"/>
        </w:rPr>
        <w:t xml:space="preserve">в российских рублях. Указанный договор заключен в результате публичной оферты путем оформления </w:t>
      </w:r>
      <w:r w:rsidR="003952F6" w:rsidRPr="003D7D86">
        <w:rPr>
          <w:sz w:val="28"/>
        </w:rPr>
        <w:t>Анардович Л.В.</w:t>
      </w:r>
      <w:r w:rsidRPr="003D7D86">
        <w:rPr>
          <w:sz w:val="28"/>
        </w:rPr>
        <w:t xml:space="preserve"> заявления на получение кредитной карты Сбербанка России </w:t>
      </w:r>
      <w:r w:rsidR="003952F6" w:rsidRPr="003D7D86">
        <w:rPr>
          <w:sz w:val="28"/>
          <w:lang w:val="en-US"/>
        </w:rPr>
        <w:t>MasterCard</w:t>
      </w:r>
      <w:r w:rsidR="003952F6" w:rsidRPr="003D7D86">
        <w:rPr>
          <w:sz w:val="28"/>
        </w:rPr>
        <w:t xml:space="preserve"> </w:t>
      </w:r>
      <w:r w:rsidR="003952F6" w:rsidRPr="003D7D86">
        <w:rPr>
          <w:sz w:val="28"/>
          <w:lang w:val="en-US"/>
        </w:rPr>
        <w:t>Credit</w:t>
      </w:r>
      <w:r w:rsidRPr="003D7D86">
        <w:rPr>
          <w:sz w:val="28"/>
        </w:rPr>
        <w:t xml:space="preserve"> и ознакомления </w:t>
      </w:r>
      <w:r w:rsidR="006751D4" w:rsidRPr="003D7D86">
        <w:rPr>
          <w:sz w:val="28"/>
        </w:rPr>
        <w:t>ее с У</w:t>
      </w:r>
      <w:r w:rsidRPr="003D7D86">
        <w:rPr>
          <w:sz w:val="28"/>
        </w:rPr>
        <w:t>словиями выпуска и обслуживания кре</w:t>
      </w:r>
      <w:r w:rsidR="008664C5" w:rsidRPr="003D7D86">
        <w:rPr>
          <w:sz w:val="28"/>
        </w:rPr>
        <w:t>дитной карты</w:t>
      </w:r>
      <w:r w:rsidR="006751D4" w:rsidRPr="003D7D86">
        <w:rPr>
          <w:sz w:val="28"/>
        </w:rPr>
        <w:t xml:space="preserve"> ОАО «Сбербанк</w:t>
      </w:r>
      <w:r w:rsidR="008664C5" w:rsidRPr="003D7D86">
        <w:rPr>
          <w:sz w:val="28"/>
        </w:rPr>
        <w:t xml:space="preserve"> России</w:t>
      </w:r>
      <w:r w:rsidR="006751D4" w:rsidRPr="003D7D86">
        <w:rPr>
          <w:sz w:val="28"/>
        </w:rPr>
        <w:t>»</w:t>
      </w:r>
      <w:r w:rsidR="008664C5" w:rsidRPr="003D7D86">
        <w:rPr>
          <w:sz w:val="28"/>
        </w:rPr>
        <w:t xml:space="preserve">, тарифами </w:t>
      </w:r>
      <w:r w:rsidR="008664C5" w:rsidRPr="003D7D86">
        <w:rPr>
          <w:sz w:val="28"/>
        </w:rPr>
        <w:lastRenderedPageBreak/>
        <w:t>Сбербанка и памяткой д</w:t>
      </w:r>
      <w:r w:rsidRPr="003D7D86">
        <w:rPr>
          <w:sz w:val="28"/>
        </w:rPr>
        <w:t>ержателя</w:t>
      </w:r>
      <w:r w:rsidR="003952F6" w:rsidRPr="003D7D86">
        <w:rPr>
          <w:sz w:val="28"/>
        </w:rPr>
        <w:t xml:space="preserve"> международных банковских карт </w:t>
      </w:r>
      <w:r w:rsidRPr="003D7D86">
        <w:rPr>
          <w:sz w:val="28"/>
        </w:rPr>
        <w:t xml:space="preserve">(л.д. </w:t>
      </w:r>
      <w:r w:rsidR="003952F6" w:rsidRPr="003D7D86">
        <w:rPr>
          <w:sz w:val="28"/>
        </w:rPr>
        <w:t>17-18</w:t>
      </w:r>
      <w:r w:rsidR="007F29D1" w:rsidRPr="003D7D86">
        <w:rPr>
          <w:sz w:val="28"/>
        </w:rPr>
        <w:t xml:space="preserve">, </w:t>
      </w:r>
      <w:r w:rsidR="003952F6" w:rsidRPr="003D7D86">
        <w:rPr>
          <w:sz w:val="28"/>
        </w:rPr>
        <w:t>20-21, 22, 23-25, 26</w:t>
      </w:r>
      <w:r w:rsidRPr="003D7D86">
        <w:rPr>
          <w:sz w:val="28"/>
        </w:rPr>
        <w:t>)</w:t>
      </w:r>
      <w:r w:rsidR="003952F6" w:rsidRPr="003D7D86">
        <w:rPr>
          <w:sz w:val="28"/>
        </w:rPr>
        <w:t>.</w:t>
      </w:r>
    </w:p>
    <w:p w14:paraId="0E6F8317" w14:textId="77777777" w:rsidR="003952F6" w:rsidRPr="003D7D86" w:rsidRDefault="003952F6" w:rsidP="003952F6">
      <w:pPr>
        <w:shd w:val="clear" w:color="auto" w:fill="FFFFFF"/>
        <w:ind w:firstLine="708"/>
        <w:jc w:val="both"/>
        <w:rPr>
          <w:sz w:val="28"/>
        </w:rPr>
      </w:pPr>
      <w:r w:rsidRPr="003D7D86">
        <w:rPr>
          <w:sz w:val="28"/>
        </w:rPr>
        <w:t>В соответствии с информацией о полной стоимости кредита денежные средства предоставлялись в размере кредитного лимита в сумме 75 000 руб. под 19,0 % годовых сроком на 12 месяцев (л.д. 19). Анардович Л.В. обязалась осуществлять минимальный ежемесячный платеж по погашению основного долга в размере 5% от размера задолженности не позднее 20 дней с даты формирования отчета.</w:t>
      </w:r>
    </w:p>
    <w:p w14:paraId="6704D2DC" w14:textId="77777777" w:rsidR="003952F6" w:rsidRPr="003D7D86" w:rsidRDefault="003952F6" w:rsidP="003952F6">
      <w:pPr>
        <w:shd w:val="clear" w:color="auto" w:fill="FFFFFF"/>
        <w:ind w:firstLine="708"/>
        <w:jc w:val="both"/>
        <w:rPr>
          <w:sz w:val="28"/>
        </w:rPr>
      </w:pPr>
      <w:r w:rsidRPr="003D7D86">
        <w:rPr>
          <w:sz w:val="28"/>
        </w:rPr>
        <w:t>Согласно п.п. 3.5</w:t>
      </w:r>
      <w:r w:rsidR="004D028A" w:rsidRPr="003D7D86">
        <w:rPr>
          <w:sz w:val="28"/>
        </w:rPr>
        <w:t>.</w:t>
      </w:r>
      <w:r w:rsidRPr="003D7D86">
        <w:rPr>
          <w:sz w:val="28"/>
        </w:rPr>
        <w:t>, 3.9</w:t>
      </w:r>
      <w:r w:rsidR="004D028A" w:rsidRPr="003D7D86">
        <w:rPr>
          <w:sz w:val="28"/>
        </w:rPr>
        <w:t>.</w:t>
      </w:r>
      <w:r w:rsidRPr="003D7D86">
        <w:rPr>
          <w:sz w:val="28"/>
        </w:rPr>
        <w:t xml:space="preserve"> </w:t>
      </w:r>
      <w:r w:rsidR="006751D4" w:rsidRPr="003D7D86">
        <w:rPr>
          <w:sz w:val="28"/>
        </w:rPr>
        <w:t xml:space="preserve">Условий </w:t>
      </w:r>
      <w:r w:rsidRPr="003D7D86">
        <w:rPr>
          <w:sz w:val="28"/>
        </w:rPr>
        <w:t>на сумму основ</w:t>
      </w:r>
      <w:r w:rsidR="006751D4" w:rsidRPr="003D7D86">
        <w:rPr>
          <w:sz w:val="28"/>
        </w:rPr>
        <w:t xml:space="preserve">ного долга начисляются проценты </w:t>
      </w:r>
      <w:r w:rsidRPr="003D7D86">
        <w:rPr>
          <w:sz w:val="28"/>
        </w:rPr>
        <w:t>за пользование кредитом по ставке и на условиях, определенных тарифами б</w:t>
      </w:r>
      <w:r w:rsidR="006751D4" w:rsidRPr="003D7D86">
        <w:rPr>
          <w:sz w:val="28"/>
        </w:rPr>
        <w:t xml:space="preserve">анка; </w:t>
      </w:r>
      <w:r w:rsidRPr="003D7D86">
        <w:rPr>
          <w:sz w:val="28"/>
        </w:rPr>
        <w:t>за несвоевременное погашение обязательного платежа взимае</w:t>
      </w:r>
      <w:r w:rsidR="006751D4" w:rsidRPr="003D7D86">
        <w:rPr>
          <w:sz w:val="28"/>
        </w:rPr>
        <w:t xml:space="preserve">тся неустойка </w:t>
      </w:r>
      <w:r w:rsidRPr="003D7D86">
        <w:rPr>
          <w:sz w:val="28"/>
        </w:rPr>
        <w:t>в соответствии с тарифами банка.</w:t>
      </w:r>
    </w:p>
    <w:p w14:paraId="3F1A2308" w14:textId="77777777" w:rsidR="003952F6" w:rsidRPr="003D7D86" w:rsidRDefault="003952F6" w:rsidP="003952F6">
      <w:pPr>
        <w:shd w:val="clear" w:color="auto" w:fill="FFFFFF"/>
        <w:ind w:firstLine="708"/>
        <w:jc w:val="both"/>
        <w:rPr>
          <w:sz w:val="28"/>
        </w:rPr>
      </w:pPr>
      <w:r w:rsidRPr="003D7D86">
        <w:rPr>
          <w:sz w:val="28"/>
        </w:rPr>
        <w:t>Операции, совершаемые по карте, относятся на счет карты и оплачиваются за счет кредита, предоставленного держателю с одновременным уменьшением доступного лимита (п. 3.</w:t>
      </w:r>
      <w:r w:rsidR="006751D4" w:rsidRPr="003D7D86">
        <w:rPr>
          <w:sz w:val="28"/>
        </w:rPr>
        <w:t>3</w:t>
      </w:r>
      <w:r w:rsidR="004D028A" w:rsidRPr="003D7D86">
        <w:rPr>
          <w:sz w:val="28"/>
        </w:rPr>
        <w:t>.</w:t>
      </w:r>
      <w:r w:rsidR="006751D4" w:rsidRPr="003D7D86">
        <w:rPr>
          <w:sz w:val="28"/>
        </w:rPr>
        <w:t xml:space="preserve"> У</w:t>
      </w:r>
      <w:r w:rsidRPr="003D7D86">
        <w:rPr>
          <w:sz w:val="28"/>
        </w:rPr>
        <w:t>словий).</w:t>
      </w:r>
    </w:p>
    <w:p w14:paraId="68BEACF7" w14:textId="77777777" w:rsidR="003952F6" w:rsidRPr="003D7D86" w:rsidRDefault="003952F6" w:rsidP="003952F6">
      <w:pPr>
        <w:shd w:val="clear" w:color="auto" w:fill="FFFFFF"/>
        <w:ind w:firstLine="708"/>
        <w:jc w:val="both"/>
        <w:rPr>
          <w:sz w:val="28"/>
        </w:rPr>
      </w:pPr>
      <w:r w:rsidRPr="003D7D86">
        <w:rPr>
          <w:sz w:val="28"/>
        </w:rPr>
        <w:t>На основании п.п. 3.6</w:t>
      </w:r>
      <w:r w:rsidR="00C311FD" w:rsidRPr="003D7D86">
        <w:rPr>
          <w:sz w:val="28"/>
        </w:rPr>
        <w:t>.</w:t>
      </w:r>
      <w:r w:rsidRPr="003D7D86">
        <w:rPr>
          <w:sz w:val="28"/>
        </w:rPr>
        <w:t>, 4.1.4</w:t>
      </w:r>
      <w:r w:rsidR="00C311FD" w:rsidRPr="003D7D86">
        <w:rPr>
          <w:sz w:val="28"/>
        </w:rPr>
        <w:t>.</w:t>
      </w:r>
      <w:r w:rsidRPr="003D7D86">
        <w:rPr>
          <w:sz w:val="28"/>
        </w:rPr>
        <w:t>, 4.1.5</w:t>
      </w:r>
      <w:r w:rsidR="00C311FD" w:rsidRPr="003D7D86">
        <w:rPr>
          <w:sz w:val="28"/>
        </w:rPr>
        <w:t>.</w:t>
      </w:r>
      <w:r w:rsidR="006751D4" w:rsidRPr="003D7D86">
        <w:rPr>
          <w:sz w:val="28"/>
        </w:rPr>
        <w:t xml:space="preserve"> У</w:t>
      </w:r>
      <w:r w:rsidRPr="003D7D86">
        <w:rPr>
          <w:sz w:val="28"/>
        </w:rPr>
        <w:t>словий держатель осуществляет частичное     или полное погашение кредита в соответствии с информацией, указанной в отчете;  держатель обязан ежемесячно не позднее даты платежа внести на счет карты сумму обязательного платежа, указанную в отчете; досрочно погасить по требованию банка сумму общей задолженности, указанную в соответствующем уведомлении, в случае неисполнения или ненадлежащего исполнения настоящих условий.</w:t>
      </w:r>
    </w:p>
    <w:p w14:paraId="75FE6F5F" w14:textId="77777777" w:rsidR="003952F6" w:rsidRPr="003D7D86" w:rsidRDefault="003952F6" w:rsidP="003952F6">
      <w:pPr>
        <w:shd w:val="clear" w:color="auto" w:fill="FFFFFF"/>
        <w:ind w:firstLine="708"/>
        <w:jc w:val="both"/>
        <w:rPr>
          <w:sz w:val="28"/>
        </w:rPr>
      </w:pPr>
      <w:r w:rsidRPr="003D7D86">
        <w:rPr>
          <w:sz w:val="28"/>
        </w:rPr>
        <w:t xml:space="preserve">При </w:t>
      </w:r>
      <w:r w:rsidR="006751D4" w:rsidRPr="003D7D86">
        <w:rPr>
          <w:sz w:val="28"/>
        </w:rPr>
        <w:t>нарушении держателем настоящих У</w:t>
      </w:r>
      <w:r w:rsidRPr="003D7D86">
        <w:rPr>
          <w:sz w:val="28"/>
        </w:rPr>
        <w:t>словий банк вправе направить держателю карты уведомление с требованием досрочной оплаты суммы общей задолженнос</w:t>
      </w:r>
      <w:r w:rsidR="009F7AAE">
        <w:rPr>
          <w:sz w:val="28"/>
        </w:rPr>
        <w:t xml:space="preserve">ти    </w:t>
      </w:r>
      <w:r w:rsidRPr="003D7D86">
        <w:rPr>
          <w:sz w:val="28"/>
        </w:rPr>
        <w:t xml:space="preserve"> по карте и возврата карты в банк (п. 5.2.</w:t>
      </w:r>
      <w:r w:rsidR="006751D4" w:rsidRPr="003D7D86">
        <w:rPr>
          <w:sz w:val="28"/>
        </w:rPr>
        <w:t>8</w:t>
      </w:r>
      <w:r w:rsidR="00C311FD" w:rsidRPr="003D7D86">
        <w:rPr>
          <w:sz w:val="28"/>
        </w:rPr>
        <w:t>.</w:t>
      </w:r>
      <w:r w:rsidRPr="003D7D86">
        <w:rPr>
          <w:sz w:val="28"/>
        </w:rPr>
        <w:t xml:space="preserve"> Условий).</w:t>
      </w:r>
    </w:p>
    <w:p w14:paraId="3D038214" w14:textId="77777777" w:rsidR="003952F6" w:rsidRPr="003D7D86" w:rsidRDefault="000D100F" w:rsidP="003952F6">
      <w:pPr>
        <w:shd w:val="clear" w:color="auto" w:fill="FFFFFF"/>
        <w:ind w:firstLine="708"/>
        <w:jc w:val="both"/>
        <w:rPr>
          <w:sz w:val="28"/>
        </w:rPr>
      </w:pPr>
      <w:r w:rsidRPr="003D7D86">
        <w:rPr>
          <w:sz w:val="28"/>
        </w:rPr>
        <w:t>22.05.2013</w:t>
      </w:r>
      <w:r w:rsidR="009F7AAE">
        <w:rPr>
          <w:sz w:val="28"/>
        </w:rPr>
        <w:t>г</w:t>
      </w:r>
      <w:r w:rsidR="003952F6" w:rsidRPr="003D7D86">
        <w:rPr>
          <w:sz w:val="28"/>
        </w:rPr>
        <w:t xml:space="preserve"> </w:t>
      </w:r>
      <w:r w:rsidR="006751D4" w:rsidRPr="003D7D86">
        <w:rPr>
          <w:sz w:val="28"/>
        </w:rPr>
        <w:t xml:space="preserve">ОАО «Сбербанк России» в лице филиала – Московского </w:t>
      </w:r>
      <w:r w:rsidRPr="003D7D86">
        <w:rPr>
          <w:sz w:val="28"/>
        </w:rPr>
        <w:t>банка О</w:t>
      </w:r>
      <w:r w:rsidR="006751D4" w:rsidRPr="003D7D86">
        <w:rPr>
          <w:sz w:val="28"/>
        </w:rPr>
        <w:t>АО «Сбербанк России»</w:t>
      </w:r>
      <w:r w:rsidR="003952F6" w:rsidRPr="003D7D86">
        <w:rPr>
          <w:sz w:val="28"/>
        </w:rPr>
        <w:t xml:space="preserve"> предоставил </w:t>
      </w:r>
      <w:r w:rsidR="006751D4" w:rsidRPr="003D7D86">
        <w:rPr>
          <w:sz w:val="28"/>
        </w:rPr>
        <w:t>Анардович Л.В.</w:t>
      </w:r>
      <w:r w:rsidR="00C739CE">
        <w:rPr>
          <w:sz w:val="28"/>
        </w:rPr>
        <w:t xml:space="preserve"> банковскую карту</w:t>
      </w:r>
      <w:r w:rsidR="006751D4" w:rsidRPr="003D7D86">
        <w:rPr>
          <w:sz w:val="28"/>
        </w:rPr>
        <w:t xml:space="preserve"> </w:t>
      </w:r>
      <w:r w:rsidR="003952F6" w:rsidRPr="003D7D86">
        <w:rPr>
          <w:sz w:val="28"/>
        </w:rPr>
        <w:t xml:space="preserve">с лимитом кредита </w:t>
      </w:r>
      <w:r w:rsidR="006751D4" w:rsidRPr="003D7D86">
        <w:rPr>
          <w:sz w:val="28"/>
        </w:rPr>
        <w:t>75</w:t>
      </w:r>
      <w:r w:rsidR="003952F6" w:rsidRPr="003D7D86">
        <w:rPr>
          <w:sz w:val="28"/>
        </w:rPr>
        <w:t xml:space="preserve"> 000 руб., тем самым исполнив принятые на себя обязательства в </w:t>
      </w:r>
      <w:r w:rsidRPr="003D7D86">
        <w:rPr>
          <w:sz w:val="28"/>
        </w:rPr>
        <w:t xml:space="preserve">соответствии с условиями заключенного договора в </w:t>
      </w:r>
      <w:r w:rsidR="003952F6" w:rsidRPr="003D7D86">
        <w:rPr>
          <w:sz w:val="28"/>
        </w:rPr>
        <w:t>полном объеме.</w:t>
      </w:r>
    </w:p>
    <w:p w14:paraId="4AA208C4" w14:textId="77777777" w:rsidR="003952F6" w:rsidRPr="003D7D86" w:rsidRDefault="003952F6" w:rsidP="003952F6">
      <w:pPr>
        <w:shd w:val="clear" w:color="auto" w:fill="FFFFFF"/>
        <w:ind w:firstLine="708"/>
        <w:jc w:val="both"/>
        <w:rPr>
          <w:sz w:val="28"/>
        </w:rPr>
      </w:pPr>
      <w:r w:rsidRPr="003D7D86">
        <w:rPr>
          <w:sz w:val="28"/>
        </w:rPr>
        <w:t xml:space="preserve">Поскольку договор на получение банковской карты, состоящий из заявления         </w:t>
      </w:r>
      <w:r w:rsidR="00872ADC" w:rsidRPr="003D7D86">
        <w:rPr>
          <w:sz w:val="28"/>
        </w:rPr>
        <w:t>на получение кредитной карты, У</w:t>
      </w:r>
      <w:r w:rsidRPr="003D7D86">
        <w:rPr>
          <w:sz w:val="28"/>
        </w:rPr>
        <w:t>словий выпуска и обслуживания кредитной карты, тарифов банка и памятки держателя</w:t>
      </w:r>
      <w:r w:rsidR="00CE2D16" w:rsidRPr="003D7D86">
        <w:rPr>
          <w:sz w:val="28"/>
        </w:rPr>
        <w:t xml:space="preserve"> международных банковских</w:t>
      </w:r>
      <w:r w:rsidRPr="003D7D86">
        <w:rPr>
          <w:sz w:val="28"/>
        </w:rPr>
        <w:t xml:space="preserve"> карт, </w:t>
      </w:r>
      <w:r w:rsidR="00872ADC" w:rsidRPr="003D7D86">
        <w:rPr>
          <w:sz w:val="28"/>
        </w:rPr>
        <w:t>подписан сторонами, включая Анардович Л.В.</w:t>
      </w:r>
      <w:r w:rsidRPr="003D7D86">
        <w:rPr>
          <w:sz w:val="28"/>
        </w:rPr>
        <w:t xml:space="preserve">, суд полагает, что </w:t>
      </w:r>
      <w:r w:rsidR="00D76F1A" w:rsidRPr="003D7D86">
        <w:rPr>
          <w:sz w:val="28"/>
        </w:rPr>
        <w:t>они</w:t>
      </w:r>
      <w:r w:rsidRPr="003D7D86">
        <w:rPr>
          <w:sz w:val="28"/>
        </w:rPr>
        <w:t xml:space="preserve"> в соответствии со ст. 421 ГК РФ достигли соглашения по всем его условиям, в том числе, связанным с процентами и неустойкой.</w:t>
      </w:r>
    </w:p>
    <w:p w14:paraId="45371654" w14:textId="77777777" w:rsidR="003952F6" w:rsidRPr="003D7D86" w:rsidRDefault="003952F6" w:rsidP="003952F6">
      <w:pPr>
        <w:shd w:val="clear" w:color="auto" w:fill="FFFFFF"/>
        <w:ind w:firstLine="708"/>
        <w:jc w:val="both"/>
        <w:rPr>
          <w:color w:val="000000"/>
          <w:sz w:val="28"/>
        </w:rPr>
      </w:pPr>
      <w:r w:rsidRPr="003D7D86">
        <w:rPr>
          <w:color w:val="000000"/>
          <w:sz w:val="28"/>
        </w:rPr>
        <w:t xml:space="preserve">Как усматривается из материалов дела, </w:t>
      </w:r>
      <w:r w:rsidR="00B11ED1" w:rsidRPr="003D7D86">
        <w:rPr>
          <w:color w:val="000000"/>
          <w:sz w:val="28"/>
        </w:rPr>
        <w:t>Анардович Л.В.</w:t>
      </w:r>
      <w:r w:rsidRPr="003D7D86">
        <w:rPr>
          <w:color w:val="000000"/>
          <w:sz w:val="28"/>
        </w:rPr>
        <w:t xml:space="preserve"> принятые на себя обязательства по возврату денежных средств и уплате процентов в соответствии </w:t>
      </w:r>
      <w:r w:rsidR="009F7AAE">
        <w:rPr>
          <w:color w:val="000000"/>
          <w:sz w:val="28"/>
        </w:rPr>
        <w:t xml:space="preserve">    </w:t>
      </w:r>
      <w:r w:rsidRPr="003D7D86">
        <w:rPr>
          <w:color w:val="000000"/>
          <w:sz w:val="28"/>
        </w:rPr>
        <w:t xml:space="preserve">  с условиями договора исполняла</w:t>
      </w:r>
      <w:r w:rsidR="00B11ED1" w:rsidRPr="003D7D86">
        <w:rPr>
          <w:color w:val="000000"/>
          <w:sz w:val="28"/>
        </w:rPr>
        <w:t xml:space="preserve"> ненадлежащим образом, неоднократно допуская просрочки платежей.</w:t>
      </w:r>
    </w:p>
    <w:p w14:paraId="6D606729" w14:textId="77777777" w:rsidR="003952F6" w:rsidRPr="003D7D86" w:rsidRDefault="003952F6" w:rsidP="003952F6">
      <w:pPr>
        <w:shd w:val="clear" w:color="auto" w:fill="FFFFFF"/>
        <w:ind w:firstLine="708"/>
        <w:jc w:val="both"/>
        <w:rPr>
          <w:sz w:val="28"/>
        </w:rPr>
      </w:pPr>
      <w:r w:rsidRPr="003D7D86">
        <w:rPr>
          <w:color w:val="000000"/>
          <w:sz w:val="28"/>
        </w:rPr>
        <w:t>Из выписки</w:t>
      </w:r>
      <w:r w:rsidR="00B11ED1" w:rsidRPr="003D7D86">
        <w:rPr>
          <w:color w:val="000000"/>
          <w:sz w:val="28"/>
        </w:rPr>
        <w:t xml:space="preserve"> и отчетам</w:t>
      </w:r>
      <w:r w:rsidRPr="003D7D86">
        <w:rPr>
          <w:color w:val="000000"/>
          <w:sz w:val="28"/>
        </w:rPr>
        <w:t xml:space="preserve"> по карте (л.д. </w:t>
      </w:r>
      <w:r w:rsidR="00B11ED1" w:rsidRPr="003D7D86">
        <w:rPr>
          <w:color w:val="000000"/>
          <w:sz w:val="28"/>
        </w:rPr>
        <w:t>7-15, 27-63)</w:t>
      </w:r>
      <w:r w:rsidRPr="003D7D86">
        <w:rPr>
          <w:color w:val="000000"/>
          <w:sz w:val="28"/>
        </w:rPr>
        <w:t xml:space="preserve"> следует, что</w:t>
      </w:r>
      <w:r w:rsidRPr="003D7D86">
        <w:rPr>
          <w:sz w:val="28"/>
        </w:rPr>
        <w:t xml:space="preserve"> задолженность по </w:t>
      </w:r>
      <w:r w:rsidR="00B11ED1" w:rsidRPr="003D7D86">
        <w:rPr>
          <w:sz w:val="28"/>
        </w:rPr>
        <w:t xml:space="preserve">банковской карте </w:t>
      </w:r>
      <w:r w:rsidRPr="003D7D86">
        <w:rPr>
          <w:sz w:val="28"/>
        </w:rPr>
        <w:t xml:space="preserve">по состоянию на </w:t>
      </w:r>
      <w:r w:rsidR="00B11ED1" w:rsidRPr="003D7D86">
        <w:rPr>
          <w:sz w:val="28"/>
        </w:rPr>
        <w:t>24</w:t>
      </w:r>
      <w:r w:rsidRPr="003D7D86">
        <w:rPr>
          <w:sz w:val="28"/>
        </w:rPr>
        <w:t>.</w:t>
      </w:r>
      <w:r w:rsidR="00B11ED1" w:rsidRPr="003D7D86">
        <w:rPr>
          <w:sz w:val="28"/>
        </w:rPr>
        <w:t>11</w:t>
      </w:r>
      <w:r w:rsidRPr="003D7D86">
        <w:rPr>
          <w:sz w:val="28"/>
        </w:rPr>
        <w:t xml:space="preserve">.2014, состоящая из: просроченного основного долга в размере </w:t>
      </w:r>
      <w:r w:rsidR="00B11ED1" w:rsidRPr="003D7D86">
        <w:rPr>
          <w:sz w:val="28"/>
        </w:rPr>
        <w:t>58</w:t>
      </w:r>
      <w:r w:rsidRPr="003D7D86">
        <w:rPr>
          <w:sz w:val="28"/>
        </w:rPr>
        <w:t> </w:t>
      </w:r>
      <w:r w:rsidR="00B11ED1" w:rsidRPr="003D7D86">
        <w:rPr>
          <w:sz w:val="28"/>
        </w:rPr>
        <w:t>899</w:t>
      </w:r>
      <w:r w:rsidRPr="003D7D86">
        <w:rPr>
          <w:sz w:val="28"/>
        </w:rPr>
        <w:t xml:space="preserve"> руб. </w:t>
      </w:r>
      <w:r w:rsidR="00B11ED1" w:rsidRPr="003D7D86">
        <w:rPr>
          <w:sz w:val="28"/>
        </w:rPr>
        <w:t>07</w:t>
      </w:r>
      <w:r w:rsidRPr="003D7D86">
        <w:rPr>
          <w:sz w:val="28"/>
        </w:rPr>
        <w:t xml:space="preserve"> коп., </w:t>
      </w:r>
      <w:r w:rsidRPr="003D7D86">
        <w:rPr>
          <w:sz w:val="28"/>
        </w:rPr>
        <w:lastRenderedPageBreak/>
        <w:t xml:space="preserve">просроченных процентов в размере </w:t>
      </w:r>
      <w:r w:rsidR="00B11ED1" w:rsidRPr="003D7D86">
        <w:rPr>
          <w:sz w:val="28"/>
        </w:rPr>
        <w:t>5</w:t>
      </w:r>
      <w:r w:rsidRPr="003D7D86">
        <w:rPr>
          <w:sz w:val="28"/>
        </w:rPr>
        <w:t xml:space="preserve"> </w:t>
      </w:r>
      <w:r w:rsidR="00B11ED1" w:rsidRPr="003D7D86">
        <w:rPr>
          <w:sz w:val="28"/>
        </w:rPr>
        <w:t>638</w:t>
      </w:r>
      <w:r w:rsidRPr="003D7D86">
        <w:rPr>
          <w:sz w:val="28"/>
        </w:rPr>
        <w:t xml:space="preserve"> руб. </w:t>
      </w:r>
      <w:r w:rsidR="00B11ED1" w:rsidRPr="003D7D86">
        <w:rPr>
          <w:sz w:val="28"/>
        </w:rPr>
        <w:t>85</w:t>
      </w:r>
      <w:r w:rsidRPr="003D7D86">
        <w:rPr>
          <w:sz w:val="28"/>
        </w:rPr>
        <w:t xml:space="preserve"> коп. и</w:t>
      </w:r>
      <w:r w:rsidR="00B11ED1" w:rsidRPr="003D7D86">
        <w:rPr>
          <w:sz w:val="28"/>
        </w:rPr>
        <w:t xml:space="preserve"> неустойки </w:t>
      </w:r>
      <w:r w:rsidRPr="003D7D86">
        <w:rPr>
          <w:sz w:val="28"/>
        </w:rPr>
        <w:t xml:space="preserve">в размере </w:t>
      </w:r>
      <w:r w:rsidR="00B11ED1" w:rsidRPr="003D7D86">
        <w:rPr>
          <w:sz w:val="28"/>
        </w:rPr>
        <w:t>4 715</w:t>
      </w:r>
      <w:r w:rsidRPr="003D7D86">
        <w:rPr>
          <w:sz w:val="28"/>
        </w:rPr>
        <w:t xml:space="preserve"> руб. </w:t>
      </w:r>
      <w:r w:rsidR="00B11ED1" w:rsidRPr="003D7D86">
        <w:rPr>
          <w:sz w:val="28"/>
        </w:rPr>
        <w:t>75</w:t>
      </w:r>
      <w:r w:rsidRPr="003D7D86">
        <w:rPr>
          <w:sz w:val="28"/>
        </w:rPr>
        <w:t xml:space="preserve"> коп., составляет </w:t>
      </w:r>
      <w:r w:rsidR="00B11ED1" w:rsidRPr="003D7D86">
        <w:rPr>
          <w:sz w:val="28"/>
        </w:rPr>
        <w:t>69</w:t>
      </w:r>
      <w:r w:rsidRPr="003D7D86">
        <w:rPr>
          <w:sz w:val="28"/>
        </w:rPr>
        <w:t> </w:t>
      </w:r>
      <w:r w:rsidR="00B11ED1" w:rsidRPr="003D7D86">
        <w:rPr>
          <w:sz w:val="28"/>
        </w:rPr>
        <w:t>253</w:t>
      </w:r>
      <w:r w:rsidRPr="003D7D86">
        <w:rPr>
          <w:sz w:val="28"/>
        </w:rPr>
        <w:t xml:space="preserve"> руб. </w:t>
      </w:r>
      <w:r w:rsidR="00B11ED1" w:rsidRPr="003D7D86">
        <w:rPr>
          <w:sz w:val="28"/>
        </w:rPr>
        <w:t>67</w:t>
      </w:r>
      <w:r w:rsidRPr="003D7D86">
        <w:rPr>
          <w:sz w:val="28"/>
        </w:rPr>
        <w:t xml:space="preserve"> коп.</w:t>
      </w:r>
    </w:p>
    <w:p w14:paraId="26627726" w14:textId="77777777" w:rsidR="003952F6" w:rsidRPr="003D7D86" w:rsidRDefault="003952F6" w:rsidP="003952F6">
      <w:pPr>
        <w:shd w:val="clear" w:color="auto" w:fill="FFFFFF"/>
        <w:ind w:firstLine="708"/>
        <w:jc w:val="both"/>
        <w:rPr>
          <w:sz w:val="28"/>
        </w:rPr>
      </w:pPr>
      <w:r w:rsidRPr="003D7D86">
        <w:rPr>
          <w:color w:val="000000"/>
          <w:sz w:val="28"/>
        </w:rPr>
        <w:t>Таким образом, у истца в соответствии с условиями</w:t>
      </w:r>
      <w:r w:rsidR="00B11ED1" w:rsidRPr="003D7D86">
        <w:rPr>
          <w:color w:val="000000"/>
          <w:sz w:val="28"/>
        </w:rPr>
        <w:t xml:space="preserve"> заключенного</w:t>
      </w:r>
      <w:r w:rsidRPr="003D7D86">
        <w:rPr>
          <w:color w:val="000000"/>
          <w:sz w:val="28"/>
        </w:rPr>
        <w:t xml:space="preserve"> договора возникло право досрочно потребовать возврата суммы </w:t>
      </w:r>
      <w:r w:rsidR="00D219BF" w:rsidRPr="003D7D86">
        <w:rPr>
          <w:color w:val="000000"/>
          <w:sz w:val="28"/>
        </w:rPr>
        <w:t>задолженности</w:t>
      </w:r>
      <w:r w:rsidRPr="003D7D86">
        <w:rPr>
          <w:color w:val="000000"/>
          <w:sz w:val="28"/>
        </w:rPr>
        <w:t>, которым он</w:t>
      </w:r>
      <w:r w:rsidR="00D219BF" w:rsidRPr="003D7D86">
        <w:rPr>
          <w:color w:val="000000"/>
          <w:sz w:val="28"/>
        </w:rPr>
        <w:t xml:space="preserve"> воспользовался, предъявив </w:t>
      </w:r>
      <w:r w:rsidRPr="003D7D86">
        <w:rPr>
          <w:color w:val="000000"/>
          <w:sz w:val="28"/>
        </w:rPr>
        <w:t>в суд настоящий иск.</w:t>
      </w:r>
    </w:p>
    <w:p w14:paraId="2A81ABF9" w14:textId="77777777" w:rsidR="003952F6" w:rsidRPr="003D7D86" w:rsidRDefault="00D219BF" w:rsidP="003952F6">
      <w:pPr>
        <w:shd w:val="clear" w:color="auto" w:fill="FFFFFF"/>
        <w:ind w:firstLine="708"/>
        <w:jc w:val="both"/>
        <w:rPr>
          <w:sz w:val="28"/>
        </w:rPr>
      </w:pPr>
      <w:r w:rsidRPr="003D7D86">
        <w:rPr>
          <w:sz w:val="28"/>
        </w:rPr>
        <w:t>24</w:t>
      </w:r>
      <w:r w:rsidR="003952F6" w:rsidRPr="003D7D86">
        <w:rPr>
          <w:sz w:val="28"/>
        </w:rPr>
        <w:t>.</w:t>
      </w:r>
      <w:r w:rsidRPr="003D7D86">
        <w:rPr>
          <w:sz w:val="28"/>
        </w:rPr>
        <w:t>10</w:t>
      </w:r>
      <w:r w:rsidR="003952F6" w:rsidRPr="003D7D86">
        <w:rPr>
          <w:sz w:val="28"/>
        </w:rPr>
        <w:t xml:space="preserve">.2014 в адрес </w:t>
      </w:r>
      <w:r w:rsidRPr="003D7D86">
        <w:rPr>
          <w:sz w:val="28"/>
        </w:rPr>
        <w:t>Анардович Л.В.</w:t>
      </w:r>
      <w:r w:rsidR="003952F6" w:rsidRPr="003D7D86">
        <w:rPr>
          <w:sz w:val="28"/>
        </w:rPr>
        <w:t xml:space="preserve"> было напра</w:t>
      </w:r>
      <w:r w:rsidR="009F7AAE">
        <w:rPr>
          <w:sz w:val="28"/>
        </w:rPr>
        <w:t>влено уведомление с требованием</w:t>
      </w:r>
      <w:r w:rsidR="003952F6" w:rsidRPr="003D7D86">
        <w:rPr>
          <w:sz w:val="28"/>
        </w:rPr>
        <w:t xml:space="preserve">   о досрочном возврате суммы кредита, процентов за пользование кредитом и уплате неустойки (л.д. </w:t>
      </w:r>
      <w:r w:rsidRPr="003D7D86">
        <w:rPr>
          <w:sz w:val="28"/>
        </w:rPr>
        <w:t>64</w:t>
      </w:r>
      <w:r w:rsidR="003952F6" w:rsidRPr="003D7D86">
        <w:rPr>
          <w:sz w:val="28"/>
        </w:rPr>
        <w:t xml:space="preserve">, </w:t>
      </w:r>
      <w:r w:rsidRPr="003D7D86">
        <w:rPr>
          <w:sz w:val="28"/>
        </w:rPr>
        <w:t>65-67</w:t>
      </w:r>
      <w:r w:rsidR="003952F6" w:rsidRPr="003D7D86">
        <w:rPr>
          <w:sz w:val="28"/>
        </w:rPr>
        <w:t>), которое до настоящего времени не исполнено, образовавшаяся задолженность не погашена</w:t>
      </w:r>
      <w:r w:rsidR="003952F6" w:rsidRPr="003D7D86">
        <w:rPr>
          <w:color w:val="000000"/>
          <w:sz w:val="28"/>
        </w:rPr>
        <w:t>.</w:t>
      </w:r>
    </w:p>
    <w:p w14:paraId="4BAF27A7" w14:textId="77777777" w:rsidR="003952F6" w:rsidRPr="003D7D86" w:rsidRDefault="003952F6" w:rsidP="003952F6">
      <w:pPr>
        <w:ind w:firstLine="709"/>
        <w:contextualSpacing/>
        <w:jc w:val="both"/>
        <w:rPr>
          <w:sz w:val="28"/>
        </w:rPr>
      </w:pPr>
      <w:r w:rsidRPr="003D7D86">
        <w:rPr>
          <w:sz w:val="28"/>
        </w:rPr>
        <w:t>В соответствии со ст.ст. 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1991145A" w14:textId="77777777" w:rsidR="003952F6" w:rsidRPr="003D7D86" w:rsidRDefault="003952F6" w:rsidP="003952F6">
      <w:pPr>
        <w:pStyle w:val="2"/>
        <w:ind w:firstLine="709"/>
        <w:contextualSpacing/>
        <w:rPr>
          <w:sz w:val="28"/>
          <w:szCs w:val="24"/>
        </w:rPr>
      </w:pPr>
      <w:r w:rsidRPr="003D7D86">
        <w:rPr>
          <w:bCs/>
          <w:sz w:val="28"/>
          <w:szCs w:val="24"/>
        </w:rPr>
        <w:t xml:space="preserve">Согласно ст. 307 ГК РФ </w:t>
      </w:r>
      <w:r w:rsidRPr="003D7D86">
        <w:rPr>
          <w:sz w:val="28"/>
          <w:szCs w:val="24"/>
        </w:rPr>
        <w:t>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w:t>
      </w:r>
      <w:r w:rsidR="00A029EB" w:rsidRPr="003D7D86">
        <w:rPr>
          <w:sz w:val="28"/>
          <w:szCs w:val="24"/>
        </w:rPr>
        <w:t xml:space="preserve">еньги и т.п., либо воздержаться </w:t>
      </w:r>
      <w:r w:rsidRPr="003D7D86">
        <w:rPr>
          <w:sz w:val="28"/>
          <w:szCs w:val="24"/>
        </w:rPr>
        <w:t>от определенного действия, а кредитор имеет право требовать от должника исполнения его обязанности. Обязательства возникают из догово</w:t>
      </w:r>
      <w:r w:rsidR="00A029EB" w:rsidRPr="003D7D86">
        <w:rPr>
          <w:sz w:val="28"/>
          <w:szCs w:val="24"/>
        </w:rPr>
        <w:t xml:space="preserve">ра, вследствие причинения вреда </w:t>
      </w:r>
      <w:r w:rsidRPr="003D7D86">
        <w:rPr>
          <w:sz w:val="28"/>
          <w:szCs w:val="24"/>
        </w:rPr>
        <w:t>и из иных оснований, указанных в ГК РФ.</w:t>
      </w:r>
    </w:p>
    <w:p w14:paraId="6DC67CA3" w14:textId="77777777" w:rsidR="003952F6" w:rsidRPr="003D7D86" w:rsidRDefault="003952F6" w:rsidP="003952F6">
      <w:pPr>
        <w:pStyle w:val="2"/>
        <w:ind w:firstLine="709"/>
        <w:contextualSpacing/>
        <w:rPr>
          <w:sz w:val="28"/>
          <w:szCs w:val="24"/>
        </w:rPr>
      </w:pPr>
      <w:r w:rsidRPr="003D7D86">
        <w:rPr>
          <w:sz w:val="28"/>
          <w:szCs w:val="24"/>
        </w:rPr>
        <w:t>В силу п. 1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14:paraId="72A85F0A" w14:textId="77777777" w:rsidR="003952F6" w:rsidRPr="003D7D86" w:rsidRDefault="003952F6" w:rsidP="003952F6">
      <w:pPr>
        <w:pStyle w:val="2"/>
        <w:ind w:firstLine="709"/>
        <w:contextualSpacing/>
        <w:rPr>
          <w:sz w:val="28"/>
          <w:szCs w:val="24"/>
        </w:rPr>
      </w:pPr>
      <w:r w:rsidRPr="003D7D86">
        <w:rPr>
          <w:sz w:val="28"/>
          <w:szCs w:val="24"/>
        </w:rPr>
        <w:t>Договор признается заключенным в момент получения лицом, направившим оферту, ее акцепта. Письменная форма договора считается соблюденной, если письменное предложение заключить договор принято в порядке, предусмотренном п. 3 ст. 438 ГК РФ (п. 1 ст. 433 ГК РФ, п. 3 ст. 434 ГК РФ).</w:t>
      </w:r>
    </w:p>
    <w:p w14:paraId="4052FD24" w14:textId="77777777" w:rsidR="003952F6" w:rsidRPr="003D7D86" w:rsidRDefault="003952F6" w:rsidP="003952F6">
      <w:pPr>
        <w:pStyle w:val="2"/>
        <w:ind w:firstLine="709"/>
        <w:contextualSpacing/>
        <w:rPr>
          <w:sz w:val="28"/>
          <w:szCs w:val="24"/>
        </w:rPr>
      </w:pPr>
      <w:r w:rsidRPr="003D7D86">
        <w:rPr>
          <w:sz w:val="28"/>
          <w:szCs w:val="24"/>
        </w:rPr>
        <w:t>Согласно ст. 435 ГК РФ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 Оферта должна содержать существенные условия договора. Оферта связывает направившее ее лицо с момента получения адресатом.</w:t>
      </w:r>
    </w:p>
    <w:p w14:paraId="4AC62751" w14:textId="77777777" w:rsidR="003952F6" w:rsidRPr="003D7D86" w:rsidRDefault="003952F6" w:rsidP="003952F6">
      <w:pPr>
        <w:pStyle w:val="2"/>
        <w:ind w:firstLine="709"/>
        <w:contextualSpacing/>
        <w:rPr>
          <w:sz w:val="28"/>
          <w:szCs w:val="24"/>
        </w:rPr>
      </w:pPr>
      <w:r w:rsidRPr="003D7D86">
        <w:rPr>
          <w:sz w:val="28"/>
          <w:szCs w:val="24"/>
        </w:rPr>
        <w:t xml:space="preserve">Положениями ст. 438 ГК РФ предусмотрено, что акцептом признается ответ лица, которому адресована оферта, о ее принятии. Акцепт должен быть полным </w:t>
      </w:r>
      <w:r w:rsidR="009F7AAE">
        <w:rPr>
          <w:sz w:val="28"/>
          <w:szCs w:val="24"/>
        </w:rPr>
        <w:t xml:space="preserve">  </w:t>
      </w:r>
      <w:r w:rsidRPr="003D7D86">
        <w:rPr>
          <w:sz w:val="28"/>
          <w:szCs w:val="24"/>
        </w:rPr>
        <w:t xml:space="preserve"> и безоговорочным.</w:t>
      </w:r>
    </w:p>
    <w:p w14:paraId="2EDF3514" w14:textId="77777777" w:rsidR="003952F6" w:rsidRPr="003D7D86" w:rsidRDefault="003952F6" w:rsidP="003952F6">
      <w:pPr>
        <w:ind w:firstLine="708"/>
        <w:jc w:val="both"/>
        <w:rPr>
          <w:sz w:val="28"/>
        </w:rPr>
      </w:pPr>
      <w:r w:rsidRPr="003D7D86">
        <w:rPr>
          <w:sz w:val="28"/>
        </w:rPr>
        <w:t xml:space="preserve">В силу п. 1 ст. 819 ГК РФ по кредитному договору банк или иная кредитная организация (кредитор) обязуются предоставить денежные </w:t>
      </w:r>
      <w:r w:rsidRPr="003D7D86">
        <w:rPr>
          <w:sz w:val="28"/>
        </w:rPr>
        <w:lastRenderedPageBreak/>
        <w:t>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44041443" w14:textId="77777777" w:rsidR="003952F6" w:rsidRPr="003D7D86" w:rsidRDefault="003952F6" w:rsidP="003952F6">
      <w:pPr>
        <w:shd w:val="clear" w:color="auto" w:fill="FFFFFF"/>
        <w:autoSpaceDE w:val="0"/>
        <w:autoSpaceDN w:val="0"/>
        <w:adjustRightInd w:val="0"/>
        <w:ind w:firstLine="709"/>
        <w:jc w:val="both"/>
        <w:rPr>
          <w:color w:val="000000"/>
          <w:sz w:val="28"/>
        </w:rPr>
      </w:pPr>
      <w:r w:rsidRPr="003D7D86">
        <w:rPr>
          <w:color w:val="000000"/>
          <w:sz w:val="28"/>
        </w:rPr>
        <w:t>На основании п. 2 ст. 819 ГК РФ к отношениям по кредитному договору применяются правила, предусмотренные параграфом 1 главы «Заем и кредит», если иное не предусмотрено правилами настоящего параграфа и не вытекает из существа кредитного договора.</w:t>
      </w:r>
    </w:p>
    <w:p w14:paraId="6B8A1991" w14:textId="77777777" w:rsidR="003952F6" w:rsidRPr="003D7D86" w:rsidRDefault="003952F6" w:rsidP="003952F6">
      <w:pPr>
        <w:shd w:val="clear" w:color="auto" w:fill="FFFFFF"/>
        <w:autoSpaceDE w:val="0"/>
        <w:autoSpaceDN w:val="0"/>
        <w:adjustRightInd w:val="0"/>
        <w:ind w:firstLine="709"/>
        <w:jc w:val="both"/>
        <w:rPr>
          <w:sz w:val="28"/>
        </w:rPr>
      </w:pPr>
      <w:r w:rsidRPr="003D7D86">
        <w:rPr>
          <w:color w:val="000000"/>
          <w:sz w:val="28"/>
        </w:rPr>
        <w:t>Согласно п. 1 ст. 810 ГК РФ заемщик обязан возвратить заимодавцу полученную сумму займа в срок и в порядке, которые предусмотрены договором займа.</w:t>
      </w:r>
    </w:p>
    <w:p w14:paraId="2C03B79A" w14:textId="77777777" w:rsidR="003952F6" w:rsidRPr="003D7D86" w:rsidRDefault="003952F6" w:rsidP="003952F6">
      <w:pPr>
        <w:ind w:firstLine="709"/>
        <w:contextualSpacing/>
        <w:jc w:val="both"/>
        <w:rPr>
          <w:sz w:val="28"/>
        </w:rPr>
      </w:pPr>
      <w:r w:rsidRPr="003D7D86">
        <w:rPr>
          <w:color w:val="000000"/>
          <w:sz w:val="28"/>
        </w:rPr>
        <w:t>В соответствии с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14:paraId="25A76663" w14:textId="77777777" w:rsidR="003952F6" w:rsidRPr="003D7D86" w:rsidRDefault="003952F6" w:rsidP="003952F6">
      <w:pPr>
        <w:pStyle w:val="Heading"/>
        <w:ind w:firstLine="709"/>
        <w:contextualSpacing/>
        <w:jc w:val="both"/>
        <w:rPr>
          <w:rFonts w:ascii="Times New Roman" w:hAnsi="Times New Roman" w:cs="Times New Roman"/>
          <w:b w:val="0"/>
          <w:color w:val="000000"/>
          <w:sz w:val="28"/>
          <w:szCs w:val="24"/>
        </w:rPr>
      </w:pPr>
      <w:r w:rsidRPr="003D7D86">
        <w:rPr>
          <w:rFonts w:ascii="Times New Roman" w:hAnsi="Times New Roman" w:cs="Times New Roman"/>
          <w:b w:val="0"/>
          <w:sz w:val="28"/>
          <w:szCs w:val="24"/>
        </w:rPr>
        <w:t>Согласно ст. 330 ГК РФ неустойкой (штрафом, пени) признается определенная законом или договором денежная сумма, которую до</w:t>
      </w:r>
      <w:r w:rsidR="009F7AAE">
        <w:rPr>
          <w:rFonts w:ascii="Times New Roman" w:hAnsi="Times New Roman" w:cs="Times New Roman"/>
          <w:b w:val="0"/>
          <w:sz w:val="28"/>
          <w:szCs w:val="24"/>
        </w:rPr>
        <w:t>лжник обязан уплатить кредитору</w:t>
      </w:r>
      <w:r w:rsidRPr="003D7D86">
        <w:rPr>
          <w:rFonts w:ascii="Times New Roman" w:hAnsi="Times New Roman" w:cs="Times New Roman"/>
          <w:b w:val="0"/>
          <w:sz w:val="28"/>
          <w:szCs w:val="24"/>
        </w:rPr>
        <w:t xml:space="preserve"> в случае неисполнения обязательства, в частности, в случае просрочки исполнения.</w:t>
      </w:r>
    </w:p>
    <w:p w14:paraId="220FBCD5" w14:textId="77777777" w:rsidR="003952F6" w:rsidRPr="003D7D86" w:rsidRDefault="003952F6" w:rsidP="003952F6">
      <w:pPr>
        <w:pStyle w:val="a6"/>
        <w:rPr>
          <w:spacing w:val="0"/>
          <w:sz w:val="28"/>
        </w:rPr>
      </w:pPr>
      <w:r w:rsidRPr="003D7D86">
        <w:rPr>
          <w:spacing w:val="0"/>
          <w:sz w:val="28"/>
        </w:rPr>
        <w:t>В соответствии со статьей 56 ГПК РФ, содержание которой следует рассматривать в контексте с положениями п. 3 ст. 123 К</w:t>
      </w:r>
      <w:r w:rsidR="00A029EB" w:rsidRPr="003D7D86">
        <w:rPr>
          <w:spacing w:val="0"/>
          <w:sz w:val="28"/>
        </w:rPr>
        <w:t xml:space="preserve">онституции Российской Федерации </w:t>
      </w:r>
      <w:r w:rsidRPr="003D7D86">
        <w:rPr>
          <w:spacing w:val="0"/>
          <w:sz w:val="28"/>
        </w:rPr>
        <w:t>и ст. 12 ГПК РФ,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w:t>
      </w:r>
      <w:r w:rsidR="00A029EB" w:rsidRPr="003D7D86">
        <w:rPr>
          <w:spacing w:val="0"/>
          <w:sz w:val="28"/>
        </w:rPr>
        <w:t xml:space="preserve">к на основания своих требований </w:t>
      </w:r>
      <w:r w:rsidRPr="003D7D86">
        <w:rPr>
          <w:spacing w:val="0"/>
          <w:sz w:val="28"/>
        </w:rPr>
        <w:t>и возражений, если иное не предусмотрено федеральным законом.</w:t>
      </w:r>
    </w:p>
    <w:p w14:paraId="50CBFB30" w14:textId="77777777" w:rsidR="003952F6" w:rsidRPr="003D7D86" w:rsidRDefault="003952F6" w:rsidP="003952F6">
      <w:pPr>
        <w:ind w:firstLine="708"/>
        <w:jc w:val="both"/>
        <w:rPr>
          <w:sz w:val="28"/>
        </w:rPr>
      </w:pPr>
      <w:r w:rsidRPr="003D7D86">
        <w:rPr>
          <w:sz w:val="28"/>
        </w:rPr>
        <w:t>Суд считает, что по настоящему спору доказательств, отвечающих критериям допустимости и достоверности в опровержение факта неуплаты суммы задолженности   по банковской карте стороной ответчика не представлено, в связи с чем оснований          не</w:t>
      </w:r>
      <w:r w:rsidR="00A029EB" w:rsidRPr="003D7D86">
        <w:rPr>
          <w:sz w:val="28"/>
        </w:rPr>
        <w:t xml:space="preserve"> доверять доводам, указанным в </w:t>
      </w:r>
      <w:r w:rsidRPr="003D7D86">
        <w:rPr>
          <w:sz w:val="28"/>
        </w:rPr>
        <w:t>исковом заявлении, не имеется.</w:t>
      </w:r>
    </w:p>
    <w:p w14:paraId="3C70490A" w14:textId="77777777" w:rsidR="003952F6" w:rsidRPr="003D7D86" w:rsidRDefault="00A029EB" w:rsidP="00A029EB">
      <w:pPr>
        <w:ind w:firstLine="708"/>
        <w:jc w:val="both"/>
        <w:rPr>
          <w:sz w:val="28"/>
        </w:rPr>
      </w:pPr>
      <w:r w:rsidRPr="003D7D86">
        <w:rPr>
          <w:sz w:val="28"/>
        </w:rPr>
        <w:t xml:space="preserve">Факт наличия задолженности, образовавшейся в результате неоднократных просрочек платежей, допущенных ответчиком, установлен судом, а доказательств, </w:t>
      </w:r>
      <w:r w:rsidR="00FF7948" w:rsidRPr="003D7D86">
        <w:rPr>
          <w:sz w:val="28"/>
        </w:rPr>
        <w:t>опровергающих</w:t>
      </w:r>
      <w:r w:rsidRPr="003D7D86">
        <w:rPr>
          <w:sz w:val="28"/>
        </w:rPr>
        <w:t xml:space="preserve"> данные до</w:t>
      </w:r>
      <w:r w:rsidR="00FF7948" w:rsidRPr="003D7D86">
        <w:rPr>
          <w:sz w:val="28"/>
        </w:rPr>
        <w:t>воды, им не представлено</w:t>
      </w:r>
      <w:r w:rsidRPr="003D7D86">
        <w:rPr>
          <w:sz w:val="28"/>
        </w:rPr>
        <w:t xml:space="preserve"> и судом в ходе судебного раз</w:t>
      </w:r>
      <w:r w:rsidR="00FF7948" w:rsidRPr="003D7D86">
        <w:rPr>
          <w:sz w:val="28"/>
        </w:rPr>
        <w:t>бирательства не добыто</w:t>
      </w:r>
      <w:r w:rsidRPr="003D7D86">
        <w:rPr>
          <w:sz w:val="28"/>
        </w:rPr>
        <w:t xml:space="preserve">. При таких обстоятельствах </w:t>
      </w:r>
      <w:r w:rsidR="003952F6" w:rsidRPr="003D7D86">
        <w:rPr>
          <w:sz w:val="28"/>
        </w:rPr>
        <w:t xml:space="preserve">суд находит исковые требования основанными на действующем законодательстве и нашедшими свое подтверждение в ходе судебного </w:t>
      </w:r>
      <w:r w:rsidRPr="003D7D86">
        <w:rPr>
          <w:sz w:val="28"/>
        </w:rPr>
        <w:t>заседания</w:t>
      </w:r>
      <w:r w:rsidR="003952F6" w:rsidRPr="003D7D86">
        <w:rPr>
          <w:sz w:val="28"/>
        </w:rPr>
        <w:t xml:space="preserve">, подлежащими удовлетворению, в связи с чем взыскивает с </w:t>
      </w:r>
      <w:r w:rsidR="00FF7948" w:rsidRPr="003D7D86">
        <w:rPr>
          <w:sz w:val="28"/>
        </w:rPr>
        <w:t>Анардович Л.В.</w:t>
      </w:r>
      <w:r w:rsidR="003952F6" w:rsidRPr="003D7D86">
        <w:rPr>
          <w:sz w:val="28"/>
        </w:rPr>
        <w:t xml:space="preserve"> просроченный основной долг в размере </w:t>
      </w:r>
      <w:r w:rsidRPr="003D7D86">
        <w:rPr>
          <w:sz w:val="28"/>
        </w:rPr>
        <w:t>58</w:t>
      </w:r>
      <w:r w:rsidR="003952F6" w:rsidRPr="003D7D86">
        <w:rPr>
          <w:sz w:val="28"/>
        </w:rPr>
        <w:t> </w:t>
      </w:r>
      <w:r w:rsidRPr="003D7D86">
        <w:rPr>
          <w:sz w:val="28"/>
        </w:rPr>
        <w:t>899</w:t>
      </w:r>
      <w:r w:rsidR="003952F6" w:rsidRPr="003D7D86">
        <w:rPr>
          <w:sz w:val="28"/>
        </w:rPr>
        <w:t xml:space="preserve"> руб. </w:t>
      </w:r>
      <w:r w:rsidRPr="003D7D86">
        <w:rPr>
          <w:sz w:val="28"/>
        </w:rPr>
        <w:t>07</w:t>
      </w:r>
      <w:r w:rsidR="003952F6" w:rsidRPr="003D7D86">
        <w:rPr>
          <w:sz w:val="28"/>
        </w:rPr>
        <w:t xml:space="preserve"> коп. и п</w:t>
      </w:r>
      <w:r w:rsidR="00FF7948" w:rsidRPr="003D7D86">
        <w:rPr>
          <w:sz w:val="28"/>
        </w:rPr>
        <w:t xml:space="preserve">росроченные проценты в размере </w:t>
      </w:r>
      <w:r w:rsidRPr="003D7D86">
        <w:rPr>
          <w:sz w:val="28"/>
        </w:rPr>
        <w:t>5</w:t>
      </w:r>
      <w:r w:rsidR="003952F6" w:rsidRPr="003D7D86">
        <w:rPr>
          <w:sz w:val="28"/>
        </w:rPr>
        <w:t> </w:t>
      </w:r>
      <w:r w:rsidRPr="003D7D86">
        <w:rPr>
          <w:sz w:val="28"/>
        </w:rPr>
        <w:t>638</w:t>
      </w:r>
      <w:r w:rsidR="003952F6" w:rsidRPr="003D7D86">
        <w:rPr>
          <w:sz w:val="28"/>
        </w:rPr>
        <w:t xml:space="preserve"> руб. </w:t>
      </w:r>
      <w:r w:rsidRPr="003D7D86">
        <w:rPr>
          <w:sz w:val="28"/>
        </w:rPr>
        <w:t>85</w:t>
      </w:r>
      <w:r w:rsidR="003952F6" w:rsidRPr="003D7D86">
        <w:rPr>
          <w:sz w:val="28"/>
        </w:rPr>
        <w:t xml:space="preserve"> коп.</w:t>
      </w:r>
    </w:p>
    <w:p w14:paraId="3AAECDFD" w14:textId="77777777" w:rsidR="003952F6" w:rsidRPr="003D7D86" w:rsidRDefault="003952F6" w:rsidP="003952F6">
      <w:pPr>
        <w:ind w:firstLine="708"/>
        <w:jc w:val="both"/>
        <w:rPr>
          <w:sz w:val="28"/>
        </w:rPr>
      </w:pPr>
      <w:r w:rsidRPr="003D7D86">
        <w:rPr>
          <w:bCs/>
          <w:sz w:val="28"/>
        </w:rPr>
        <w:t>Оснований для отказа в удовлетворении требования истца о взыскании начисленных процентов суд не усматривает, поскольку уплата процентов предусмотрена договором, факт заключения которого был установлен в ходе судебного заседания             и стороной ответчика</w:t>
      </w:r>
      <w:r w:rsidR="00A029EB" w:rsidRPr="003D7D86">
        <w:rPr>
          <w:bCs/>
          <w:sz w:val="28"/>
        </w:rPr>
        <w:t xml:space="preserve"> не оспорен</w:t>
      </w:r>
      <w:r w:rsidRPr="003D7D86">
        <w:rPr>
          <w:bCs/>
          <w:sz w:val="28"/>
        </w:rPr>
        <w:t xml:space="preserve">. Кроме того, в </w:t>
      </w:r>
      <w:r w:rsidRPr="003D7D86">
        <w:rPr>
          <w:bCs/>
          <w:sz w:val="28"/>
        </w:rPr>
        <w:lastRenderedPageBreak/>
        <w:t>установленном законом порядке положение договора об уплате процентов незаконным не признавалось.</w:t>
      </w:r>
    </w:p>
    <w:p w14:paraId="5F213614" w14:textId="77777777" w:rsidR="003952F6" w:rsidRPr="003D7D86" w:rsidRDefault="003952F6" w:rsidP="003952F6">
      <w:pPr>
        <w:ind w:firstLine="708"/>
        <w:jc w:val="both"/>
        <w:rPr>
          <w:color w:val="000000"/>
          <w:sz w:val="28"/>
        </w:rPr>
      </w:pPr>
      <w:r w:rsidRPr="003D7D86">
        <w:rPr>
          <w:color w:val="000000"/>
          <w:sz w:val="28"/>
        </w:rPr>
        <w:t>Оснований для взыскания задолженности по кредитной карте и процентам в ином размере суд не усматривает. Расчет истца, изложенный в выписке по карте,</w:t>
      </w:r>
      <w:r w:rsidR="009F7AAE">
        <w:rPr>
          <w:color w:val="000000"/>
          <w:sz w:val="28"/>
        </w:rPr>
        <w:t xml:space="preserve"> не оспоренный ответчиком,</w:t>
      </w:r>
      <w:r w:rsidRPr="003D7D86">
        <w:rPr>
          <w:color w:val="000000"/>
          <w:sz w:val="28"/>
        </w:rPr>
        <w:t xml:space="preserve"> проверен судом и признан методологически и арифметически правильным. </w:t>
      </w:r>
    </w:p>
    <w:p w14:paraId="18248EEF" w14:textId="77777777" w:rsidR="003952F6" w:rsidRPr="003D7D86" w:rsidRDefault="003952F6" w:rsidP="00A029EB">
      <w:pPr>
        <w:ind w:firstLine="708"/>
        <w:contextualSpacing/>
        <w:jc w:val="both"/>
        <w:rPr>
          <w:sz w:val="28"/>
        </w:rPr>
      </w:pPr>
      <w:r w:rsidRPr="003D7D86">
        <w:rPr>
          <w:sz w:val="28"/>
        </w:rPr>
        <w:t xml:space="preserve">Также суд считает правомерным требование истца о взыскании с ответчика штрафных санкций в виде неустойки в размере </w:t>
      </w:r>
      <w:r w:rsidR="00A029EB" w:rsidRPr="003D7D86">
        <w:rPr>
          <w:sz w:val="28"/>
        </w:rPr>
        <w:t>4 715</w:t>
      </w:r>
      <w:r w:rsidRPr="003D7D86">
        <w:rPr>
          <w:sz w:val="28"/>
        </w:rPr>
        <w:t xml:space="preserve"> руб. </w:t>
      </w:r>
      <w:r w:rsidR="00A029EB" w:rsidRPr="003D7D86">
        <w:rPr>
          <w:sz w:val="28"/>
        </w:rPr>
        <w:t>75</w:t>
      </w:r>
      <w:r w:rsidRPr="003D7D86">
        <w:rPr>
          <w:sz w:val="28"/>
        </w:rPr>
        <w:t xml:space="preserve"> коп., </w:t>
      </w:r>
      <w:r w:rsidRPr="003D7D86">
        <w:rPr>
          <w:bCs/>
          <w:sz w:val="28"/>
        </w:rPr>
        <w:t xml:space="preserve">считая невозможным применение положений ст. 333 ГК РФ к данному требованию, поскольку </w:t>
      </w:r>
      <w:r w:rsidRPr="003D7D86">
        <w:rPr>
          <w:sz w:val="28"/>
        </w:rPr>
        <w:t>подлежащая уплате неустойка соразмерна последствиям нарушения обязательства, ее размер был согласован сторонами при заключении договора.</w:t>
      </w:r>
    </w:p>
    <w:p w14:paraId="4D8C2F5B" w14:textId="77777777" w:rsidR="003952F6" w:rsidRPr="003D7D86" w:rsidRDefault="003952F6" w:rsidP="00A029EB">
      <w:pPr>
        <w:ind w:firstLine="709"/>
        <w:contextualSpacing/>
        <w:jc w:val="both"/>
        <w:rPr>
          <w:sz w:val="28"/>
        </w:rPr>
      </w:pPr>
      <w:r w:rsidRPr="003D7D86">
        <w:rPr>
          <w:sz w:val="28"/>
        </w:rPr>
        <w:t xml:space="preserve">Удовлетворяя исковые требования, суд взыскивает с ответчика, не освобожденного от уплаты судебных издержек, в пользу истца расходы по уплате государственной пошлины (л.д. </w:t>
      </w:r>
      <w:r w:rsidR="00A029EB" w:rsidRPr="003D7D86">
        <w:rPr>
          <w:sz w:val="28"/>
        </w:rPr>
        <w:t>6</w:t>
      </w:r>
      <w:r w:rsidRPr="003D7D86">
        <w:rPr>
          <w:sz w:val="28"/>
        </w:rPr>
        <w:t>), расчет которой произведен</w:t>
      </w:r>
      <w:r w:rsidR="00A029EB" w:rsidRPr="003D7D86">
        <w:rPr>
          <w:sz w:val="28"/>
        </w:rPr>
        <w:t xml:space="preserve"> в соответствии </w:t>
      </w:r>
      <w:r w:rsidRPr="003D7D86">
        <w:rPr>
          <w:sz w:val="28"/>
        </w:rPr>
        <w:t>с пп. 1 п. 1 ст. 333.19 НК РФ.</w:t>
      </w:r>
    </w:p>
    <w:p w14:paraId="1601894F" w14:textId="77777777" w:rsidR="003952F6" w:rsidRPr="003D7D86" w:rsidRDefault="003952F6" w:rsidP="00A029EB">
      <w:pPr>
        <w:ind w:firstLine="709"/>
        <w:contextualSpacing/>
        <w:jc w:val="both"/>
        <w:rPr>
          <w:sz w:val="28"/>
        </w:rPr>
      </w:pPr>
      <w:r w:rsidRPr="003D7D86">
        <w:rPr>
          <w:sz w:val="28"/>
        </w:rPr>
        <w:t>На основании изложенного, руководствуясь ст.ст. 193-199 ГПК РФ, суд</w:t>
      </w:r>
    </w:p>
    <w:p w14:paraId="53FD479B" w14:textId="77777777" w:rsidR="003952F6" w:rsidRPr="003D7D86" w:rsidRDefault="003952F6" w:rsidP="000A5041">
      <w:pPr>
        <w:pStyle w:val="30"/>
        <w:spacing w:after="0"/>
        <w:ind w:firstLine="709"/>
        <w:contextualSpacing/>
        <w:jc w:val="center"/>
        <w:rPr>
          <w:sz w:val="28"/>
          <w:szCs w:val="24"/>
        </w:rPr>
      </w:pPr>
      <w:r w:rsidRPr="003D7D86">
        <w:rPr>
          <w:sz w:val="28"/>
          <w:szCs w:val="24"/>
        </w:rPr>
        <w:t>Р Е Ш И Л:</w:t>
      </w:r>
    </w:p>
    <w:p w14:paraId="36B0F015" w14:textId="77777777" w:rsidR="003952F6" w:rsidRPr="003D7D86" w:rsidRDefault="003952F6" w:rsidP="00A029EB">
      <w:pPr>
        <w:pStyle w:val="30"/>
        <w:spacing w:after="0"/>
        <w:ind w:firstLine="709"/>
        <w:contextualSpacing/>
        <w:jc w:val="both"/>
        <w:rPr>
          <w:sz w:val="28"/>
          <w:szCs w:val="24"/>
        </w:rPr>
      </w:pPr>
      <w:r w:rsidRPr="003D7D86">
        <w:rPr>
          <w:sz w:val="28"/>
          <w:szCs w:val="24"/>
        </w:rPr>
        <w:t xml:space="preserve">Взыскать с </w:t>
      </w:r>
      <w:r w:rsidR="00A029EB" w:rsidRPr="003D7D86">
        <w:rPr>
          <w:sz w:val="28"/>
          <w:szCs w:val="24"/>
        </w:rPr>
        <w:t>Анардович Любови Владимировны</w:t>
      </w:r>
      <w:r w:rsidRPr="003D7D86">
        <w:rPr>
          <w:sz w:val="28"/>
          <w:szCs w:val="24"/>
        </w:rPr>
        <w:t xml:space="preserve"> в пользу Открытого акционерного общества «Сбербанк России» в лице филиала – Московского банка Открытого акционерного общества «Сбербанк России» задолженность </w:t>
      </w:r>
      <w:r w:rsidR="009F7AAE">
        <w:rPr>
          <w:sz w:val="28"/>
          <w:szCs w:val="24"/>
        </w:rPr>
        <w:t xml:space="preserve">по банковской карте </w:t>
      </w:r>
      <w:r w:rsidRPr="003D7D86">
        <w:rPr>
          <w:sz w:val="28"/>
          <w:szCs w:val="24"/>
        </w:rPr>
        <w:t xml:space="preserve">в виде просроченного основного долга в размере </w:t>
      </w:r>
      <w:r w:rsidR="008151C4" w:rsidRPr="003D7D86">
        <w:rPr>
          <w:sz w:val="28"/>
          <w:szCs w:val="24"/>
        </w:rPr>
        <w:t>58</w:t>
      </w:r>
      <w:r w:rsidRPr="003D7D86">
        <w:rPr>
          <w:sz w:val="28"/>
          <w:szCs w:val="24"/>
        </w:rPr>
        <w:t> </w:t>
      </w:r>
      <w:r w:rsidR="008151C4" w:rsidRPr="003D7D86">
        <w:rPr>
          <w:sz w:val="28"/>
          <w:szCs w:val="24"/>
        </w:rPr>
        <w:t>899</w:t>
      </w:r>
      <w:r w:rsidRPr="003D7D86">
        <w:rPr>
          <w:sz w:val="28"/>
          <w:szCs w:val="24"/>
        </w:rPr>
        <w:t xml:space="preserve"> руб. </w:t>
      </w:r>
      <w:r w:rsidR="008151C4" w:rsidRPr="003D7D86">
        <w:rPr>
          <w:sz w:val="28"/>
          <w:szCs w:val="24"/>
        </w:rPr>
        <w:t>07</w:t>
      </w:r>
      <w:r w:rsidRPr="003D7D86">
        <w:rPr>
          <w:sz w:val="28"/>
          <w:szCs w:val="24"/>
        </w:rPr>
        <w:t xml:space="preserve"> коп., просроченных процентов в размере </w:t>
      </w:r>
      <w:r w:rsidR="008151C4" w:rsidRPr="003D7D86">
        <w:rPr>
          <w:sz w:val="28"/>
          <w:szCs w:val="24"/>
        </w:rPr>
        <w:t>5</w:t>
      </w:r>
      <w:r w:rsidRPr="003D7D86">
        <w:rPr>
          <w:sz w:val="28"/>
          <w:szCs w:val="24"/>
        </w:rPr>
        <w:t> </w:t>
      </w:r>
      <w:r w:rsidR="008151C4" w:rsidRPr="003D7D86">
        <w:rPr>
          <w:sz w:val="28"/>
          <w:szCs w:val="24"/>
        </w:rPr>
        <w:t>638 руб. 8</w:t>
      </w:r>
      <w:r w:rsidRPr="003D7D86">
        <w:rPr>
          <w:sz w:val="28"/>
          <w:szCs w:val="24"/>
        </w:rPr>
        <w:t xml:space="preserve">5 коп., неустойки в размере </w:t>
      </w:r>
      <w:r w:rsidR="008151C4" w:rsidRPr="003D7D86">
        <w:rPr>
          <w:sz w:val="28"/>
          <w:szCs w:val="24"/>
        </w:rPr>
        <w:t>4 715</w:t>
      </w:r>
      <w:r w:rsidRPr="003D7D86">
        <w:rPr>
          <w:sz w:val="28"/>
          <w:szCs w:val="24"/>
        </w:rPr>
        <w:t xml:space="preserve"> руб.        </w:t>
      </w:r>
      <w:r w:rsidR="008151C4" w:rsidRPr="003D7D86">
        <w:rPr>
          <w:sz w:val="28"/>
          <w:szCs w:val="24"/>
        </w:rPr>
        <w:t>75</w:t>
      </w:r>
      <w:r w:rsidRPr="003D7D86">
        <w:rPr>
          <w:sz w:val="28"/>
          <w:szCs w:val="24"/>
        </w:rPr>
        <w:t xml:space="preserve"> коп.,</w:t>
      </w:r>
      <w:r w:rsidR="008151C4" w:rsidRPr="003D7D86">
        <w:rPr>
          <w:sz w:val="28"/>
          <w:szCs w:val="24"/>
        </w:rPr>
        <w:t xml:space="preserve"> а также</w:t>
      </w:r>
      <w:r w:rsidRPr="003D7D86">
        <w:rPr>
          <w:sz w:val="28"/>
          <w:szCs w:val="24"/>
        </w:rPr>
        <w:t xml:space="preserve"> расходы по уплате государственной пошлины в размере 2 </w:t>
      </w:r>
      <w:r w:rsidR="008151C4" w:rsidRPr="003D7D86">
        <w:rPr>
          <w:sz w:val="28"/>
          <w:szCs w:val="24"/>
        </w:rPr>
        <w:t>277</w:t>
      </w:r>
      <w:r w:rsidRPr="003D7D86">
        <w:rPr>
          <w:sz w:val="28"/>
          <w:szCs w:val="24"/>
        </w:rPr>
        <w:t xml:space="preserve"> руб. </w:t>
      </w:r>
      <w:r w:rsidR="008151C4" w:rsidRPr="003D7D86">
        <w:rPr>
          <w:sz w:val="28"/>
          <w:szCs w:val="24"/>
        </w:rPr>
        <w:t>61 коп., всего взыскав</w:t>
      </w:r>
      <w:r w:rsidRPr="003D7D86">
        <w:rPr>
          <w:sz w:val="28"/>
          <w:szCs w:val="24"/>
        </w:rPr>
        <w:t xml:space="preserve"> </w:t>
      </w:r>
      <w:r w:rsidR="008151C4" w:rsidRPr="003D7D86">
        <w:rPr>
          <w:sz w:val="28"/>
          <w:szCs w:val="24"/>
        </w:rPr>
        <w:t>71</w:t>
      </w:r>
      <w:r w:rsidRPr="003D7D86">
        <w:rPr>
          <w:sz w:val="28"/>
          <w:szCs w:val="24"/>
        </w:rPr>
        <w:t> </w:t>
      </w:r>
      <w:r w:rsidR="008151C4" w:rsidRPr="003D7D86">
        <w:rPr>
          <w:sz w:val="28"/>
          <w:szCs w:val="24"/>
        </w:rPr>
        <w:t>261</w:t>
      </w:r>
      <w:r w:rsidRPr="003D7D86">
        <w:rPr>
          <w:sz w:val="28"/>
          <w:szCs w:val="24"/>
        </w:rPr>
        <w:t xml:space="preserve"> (семьдесят </w:t>
      </w:r>
      <w:r w:rsidR="00037C6B" w:rsidRPr="003D7D86">
        <w:rPr>
          <w:sz w:val="28"/>
          <w:szCs w:val="24"/>
        </w:rPr>
        <w:t>одна</w:t>
      </w:r>
      <w:r w:rsidRPr="003D7D86">
        <w:rPr>
          <w:sz w:val="28"/>
          <w:szCs w:val="24"/>
        </w:rPr>
        <w:t xml:space="preserve"> тысяч</w:t>
      </w:r>
      <w:r w:rsidR="00037C6B" w:rsidRPr="003D7D86">
        <w:rPr>
          <w:sz w:val="28"/>
          <w:szCs w:val="24"/>
        </w:rPr>
        <w:t>а</w:t>
      </w:r>
      <w:r w:rsidR="008151C4" w:rsidRPr="003D7D86">
        <w:rPr>
          <w:sz w:val="28"/>
          <w:szCs w:val="24"/>
        </w:rPr>
        <w:t xml:space="preserve"> двести</w:t>
      </w:r>
      <w:r w:rsidRPr="003D7D86">
        <w:rPr>
          <w:sz w:val="28"/>
          <w:szCs w:val="24"/>
        </w:rPr>
        <w:t xml:space="preserve"> шестьдесят один) руб. </w:t>
      </w:r>
      <w:r w:rsidR="008151C4" w:rsidRPr="003D7D86">
        <w:rPr>
          <w:sz w:val="28"/>
          <w:szCs w:val="24"/>
        </w:rPr>
        <w:t>28</w:t>
      </w:r>
      <w:r w:rsidRPr="003D7D86">
        <w:rPr>
          <w:sz w:val="28"/>
          <w:szCs w:val="24"/>
        </w:rPr>
        <w:t xml:space="preserve"> коп.</w:t>
      </w:r>
    </w:p>
    <w:p w14:paraId="3CF72940" w14:textId="77777777" w:rsidR="005166FD" w:rsidRPr="003D7D86" w:rsidRDefault="003952F6" w:rsidP="005166FD">
      <w:pPr>
        <w:pStyle w:val="30"/>
        <w:spacing w:after="0"/>
        <w:ind w:firstLine="709"/>
        <w:jc w:val="both"/>
        <w:rPr>
          <w:sz w:val="28"/>
          <w:szCs w:val="24"/>
        </w:rPr>
      </w:pPr>
      <w:r w:rsidRPr="003D7D86">
        <w:rPr>
          <w:sz w:val="28"/>
          <w:szCs w:val="24"/>
        </w:rPr>
        <w:t>Решение может быть обжаловано в апелляционном порядке в Московский городской суд через Тушинский районный суд города Москвы в течение месяца со дня принятии его судом в окончательной форме.</w:t>
      </w:r>
    </w:p>
    <w:p w14:paraId="70F64AFF" w14:textId="77777777" w:rsidR="008151C4" w:rsidRPr="003D7D86" w:rsidRDefault="008151C4" w:rsidP="005166FD">
      <w:pPr>
        <w:pStyle w:val="30"/>
        <w:spacing w:after="0"/>
        <w:ind w:firstLine="709"/>
        <w:jc w:val="both"/>
        <w:rPr>
          <w:sz w:val="28"/>
          <w:szCs w:val="24"/>
        </w:rPr>
      </w:pPr>
      <w:r w:rsidRPr="003D7D86">
        <w:rPr>
          <w:sz w:val="28"/>
          <w:szCs w:val="24"/>
        </w:rPr>
        <w:t>Судья:</w:t>
      </w:r>
    </w:p>
    <w:p w14:paraId="33A8152B" w14:textId="77777777" w:rsidR="00782F0A" w:rsidRPr="003D7D86" w:rsidRDefault="009F7AAE" w:rsidP="00F66574">
      <w:pPr>
        <w:ind w:firstLine="708"/>
        <w:contextualSpacing/>
        <w:jc w:val="both"/>
        <w:rPr>
          <w:sz w:val="28"/>
        </w:rPr>
      </w:pPr>
      <w:r>
        <w:rPr>
          <w:sz w:val="28"/>
        </w:rPr>
        <w:t xml:space="preserve"> </w:t>
      </w:r>
    </w:p>
    <w:p w14:paraId="5240E843" w14:textId="77777777" w:rsidR="003D7D86" w:rsidRPr="003D7D86" w:rsidRDefault="003D7D86">
      <w:pPr>
        <w:ind w:firstLine="708"/>
        <w:contextualSpacing/>
        <w:jc w:val="both"/>
        <w:rPr>
          <w:sz w:val="28"/>
        </w:rPr>
      </w:pPr>
    </w:p>
    <w:sectPr w:rsidR="003D7D86" w:rsidRPr="003D7D86" w:rsidSect="00EB224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2E37D" w14:textId="77777777" w:rsidR="00F77583" w:rsidRDefault="00F77583" w:rsidP="00034D0C">
      <w:r>
        <w:separator/>
      </w:r>
    </w:p>
  </w:endnote>
  <w:endnote w:type="continuationSeparator" w:id="0">
    <w:p w14:paraId="57CE2964" w14:textId="77777777" w:rsidR="00F77583" w:rsidRDefault="00F77583" w:rsidP="00034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B43C9" w14:textId="77777777" w:rsidR="00F77583" w:rsidRDefault="00F77583" w:rsidP="00034D0C">
      <w:r>
        <w:separator/>
      </w:r>
    </w:p>
  </w:footnote>
  <w:footnote w:type="continuationSeparator" w:id="0">
    <w:p w14:paraId="5EBE7E8C" w14:textId="77777777" w:rsidR="00F77583" w:rsidRDefault="00F77583" w:rsidP="00034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3AF9"/>
    <w:rsid w:val="00000296"/>
    <w:rsid w:val="00000333"/>
    <w:rsid w:val="000032FC"/>
    <w:rsid w:val="00006611"/>
    <w:rsid w:val="000071DF"/>
    <w:rsid w:val="00016AB0"/>
    <w:rsid w:val="00020A23"/>
    <w:rsid w:val="0002130E"/>
    <w:rsid w:val="0002294C"/>
    <w:rsid w:val="000247DB"/>
    <w:rsid w:val="00025BC4"/>
    <w:rsid w:val="00026F2E"/>
    <w:rsid w:val="0003076F"/>
    <w:rsid w:val="000317E8"/>
    <w:rsid w:val="000327D8"/>
    <w:rsid w:val="00032976"/>
    <w:rsid w:val="00034D0C"/>
    <w:rsid w:val="00037C6B"/>
    <w:rsid w:val="000400A9"/>
    <w:rsid w:val="00043723"/>
    <w:rsid w:val="00046214"/>
    <w:rsid w:val="00046E7B"/>
    <w:rsid w:val="00051218"/>
    <w:rsid w:val="00053D11"/>
    <w:rsid w:val="00055BF3"/>
    <w:rsid w:val="00056B59"/>
    <w:rsid w:val="0006175D"/>
    <w:rsid w:val="00061D76"/>
    <w:rsid w:val="0006284F"/>
    <w:rsid w:val="0006418B"/>
    <w:rsid w:val="00064CFE"/>
    <w:rsid w:val="000653E0"/>
    <w:rsid w:val="0007223C"/>
    <w:rsid w:val="0007379D"/>
    <w:rsid w:val="00085642"/>
    <w:rsid w:val="00085BD9"/>
    <w:rsid w:val="00092378"/>
    <w:rsid w:val="00092E80"/>
    <w:rsid w:val="00093526"/>
    <w:rsid w:val="00095D92"/>
    <w:rsid w:val="000A05DE"/>
    <w:rsid w:val="000A0DD4"/>
    <w:rsid w:val="000A122A"/>
    <w:rsid w:val="000A47C1"/>
    <w:rsid w:val="000A5041"/>
    <w:rsid w:val="000A7757"/>
    <w:rsid w:val="000A7EFD"/>
    <w:rsid w:val="000B11B3"/>
    <w:rsid w:val="000B7014"/>
    <w:rsid w:val="000B736B"/>
    <w:rsid w:val="000C1F57"/>
    <w:rsid w:val="000C3F1D"/>
    <w:rsid w:val="000C4C44"/>
    <w:rsid w:val="000D100F"/>
    <w:rsid w:val="000D1129"/>
    <w:rsid w:val="000D22E3"/>
    <w:rsid w:val="000D3697"/>
    <w:rsid w:val="000D424E"/>
    <w:rsid w:val="000D5126"/>
    <w:rsid w:val="000D6997"/>
    <w:rsid w:val="000E01AC"/>
    <w:rsid w:val="000E0741"/>
    <w:rsid w:val="000E1382"/>
    <w:rsid w:val="000E4E0A"/>
    <w:rsid w:val="000E6417"/>
    <w:rsid w:val="000E6D73"/>
    <w:rsid w:val="000F1C5C"/>
    <w:rsid w:val="000F1D86"/>
    <w:rsid w:val="000F290C"/>
    <w:rsid w:val="000F436A"/>
    <w:rsid w:val="000F4D29"/>
    <w:rsid w:val="001051AE"/>
    <w:rsid w:val="001072FD"/>
    <w:rsid w:val="00107C9A"/>
    <w:rsid w:val="0011128F"/>
    <w:rsid w:val="00111838"/>
    <w:rsid w:val="00112DEE"/>
    <w:rsid w:val="00122805"/>
    <w:rsid w:val="00123AF6"/>
    <w:rsid w:val="00124A19"/>
    <w:rsid w:val="00124E2A"/>
    <w:rsid w:val="00131F77"/>
    <w:rsid w:val="0013257A"/>
    <w:rsid w:val="00135131"/>
    <w:rsid w:val="0013618B"/>
    <w:rsid w:val="00136B19"/>
    <w:rsid w:val="00141492"/>
    <w:rsid w:val="00142D35"/>
    <w:rsid w:val="00143B3B"/>
    <w:rsid w:val="0014756A"/>
    <w:rsid w:val="00152D32"/>
    <w:rsid w:val="001545F7"/>
    <w:rsid w:val="00172189"/>
    <w:rsid w:val="00172416"/>
    <w:rsid w:val="00172452"/>
    <w:rsid w:val="00180B1A"/>
    <w:rsid w:val="001868EF"/>
    <w:rsid w:val="00187E15"/>
    <w:rsid w:val="001928FF"/>
    <w:rsid w:val="00192A60"/>
    <w:rsid w:val="0019559A"/>
    <w:rsid w:val="001A1DDF"/>
    <w:rsid w:val="001A2302"/>
    <w:rsid w:val="001A2C1E"/>
    <w:rsid w:val="001A38DD"/>
    <w:rsid w:val="001A7286"/>
    <w:rsid w:val="001A752D"/>
    <w:rsid w:val="001B0ADD"/>
    <w:rsid w:val="001B20EA"/>
    <w:rsid w:val="001B2E72"/>
    <w:rsid w:val="001B31F4"/>
    <w:rsid w:val="001B44D6"/>
    <w:rsid w:val="001C0010"/>
    <w:rsid w:val="001C1067"/>
    <w:rsid w:val="001C3B00"/>
    <w:rsid w:val="001C65C7"/>
    <w:rsid w:val="001D0C46"/>
    <w:rsid w:val="001D264A"/>
    <w:rsid w:val="001D2D7E"/>
    <w:rsid w:val="001D3AFD"/>
    <w:rsid w:val="001D3B56"/>
    <w:rsid w:val="001D67A2"/>
    <w:rsid w:val="001D6B3D"/>
    <w:rsid w:val="001E0EF3"/>
    <w:rsid w:val="001E1452"/>
    <w:rsid w:val="001E1C2E"/>
    <w:rsid w:val="001E1CC9"/>
    <w:rsid w:val="001E2AD2"/>
    <w:rsid w:val="001E2EEB"/>
    <w:rsid w:val="001E69DE"/>
    <w:rsid w:val="001F19C1"/>
    <w:rsid w:val="001F2BAD"/>
    <w:rsid w:val="001F3146"/>
    <w:rsid w:val="001F4446"/>
    <w:rsid w:val="001F481B"/>
    <w:rsid w:val="001F56DD"/>
    <w:rsid w:val="001F60A1"/>
    <w:rsid w:val="001F753B"/>
    <w:rsid w:val="001F7703"/>
    <w:rsid w:val="002006A6"/>
    <w:rsid w:val="0020071F"/>
    <w:rsid w:val="00201238"/>
    <w:rsid w:val="00203C89"/>
    <w:rsid w:val="00205A0D"/>
    <w:rsid w:val="00205BDC"/>
    <w:rsid w:val="00211351"/>
    <w:rsid w:val="00212DE5"/>
    <w:rsid w:val="0021519C"/>
    <w:rsid w:val="002209E2"/>
    <w:rsid w:val="00221698"/>
    <w:rsid w:val="0022208B"/>
    <w:rsid w:val="0022252C"/>
    <w:rsid w:val="00223746"/>
    <w:rsid w:val="002319CA"/>
    <w:rsid w:val="002330E5"/>
    <w:rsid w:val="00234056"/>
    <w:rsid w:val="00235A85"/>
    <w:rsid w:val="00237F07"/>
    <w:rsid w:val="00240340"/>
    <w:rsid w:val="00241E1B"/>
    <w:rsid w:val="002434DA"/>
    <w:rsid w:val="00251C92"/>
    <w:rsid w:val="00254F6B"/>
    <w:rsid w:val="002635DE"/>
    <w:rsid w:val="00263623"/>
    <w:rsid w:val="00263D69"/>
    <w:rsid w:val="00264AE3"/>
    <w:rsid w:val="00265E87"/>
    <w:rsid w:val="00267A4E"/>
    <w:rsid w:val="002719F6"/>
    <w:rsid w:val="00274314"/>
    <w:rsid w:val="00276034"/>
    <w:rsid w:val="0028271F"/>
    <w:rsid w:val="00283095"/>
    <w:rsid w:val="002851FC"/>
    <w:rsid w:val="002855E8"/>
    <w:rsid w:val="00285799"/>
    <w:rsid w:val="00286EB5"/>
    <w:rsid w:val="002905C8"/>
    <w:rsid w:val="00291797"/>
    <w:rsid w:val="00294100"/>
    <w:rsid w:val="00294D42"/>
    <w:rsid w:val="002956CF"/>
    <w:rsid w:val="002A0711"/>
    <w:rsid w:val="002A1170"/>
    <w:rsid w:val="002A12C1"/>
    <w:rsid w:val="002A142E"/>
    <w:rsid w:val="002A1546"/>
    <w:rsid w:val="002A2E1E"/>
    <w:rsid w:val="002A3060"/>
    <w:rsid w:val="002B1325"/>
    <w:rsid w:val="002B1D97"/>
    <w:rsid w:val="002B3055"/>
    <w:rsid w:val="002B3467"/>
    <w:rsid w:val="002B362E"/>
    <w:rsid w:val="002C0C95"/>
    <w:rsid w:val="002C1257"/>
    <w:rsid w:val="002C19DE"/>
    <w:rsid w:val="002C3166"/>
    <w:rsid w:val="002C43DC"/>
    <w:rsid w:val="002C5170"/>
    <w:rsid w:val="002D0195"/>
    <w:rsid w:val="002D01F1"/>
    <w:rsid w:val="002D0899"/>
    <w:rsid w:val="002D090D"/>
    <w:rsid w:val="002D1F42"/>
    <w:rsid w:val="002D7485"/>
    <w:rsid w:val="002E0E8F"/>
    <w:rsid w:val="002E2CBA"/>
    <w:rsid w:val="002E4FC8"/>
    <w:rsid w:val="002E5952"/>
    <w:rsid w:val="002E73DB"/>
    <w:rsid w:val="002F1249"/>
    <w:rsid w:val="00301C24"/>
    <w:rsid w:val="00304B60"/>
    <w:rsid w:val="0030597E"/>
    <w:rsid w:val="00306B47"/>
    <w:rsid w:val="003108B5"/>
    <w:rsid w:val="003141EE"/>
    <w:rsid w:val="003152D8"/>
    <w:rsid w:val="003177B1"/>
    <w:rsid w:val="003225BA"/>
    <w:rsid w:val="003259F6"/>
    <w:rsid w:val="0032709F"/>
    <w:rsid w:val="003319DF"/>
    <w:rsid w:val="00331C10"/>
    <w:rsid w:val="00336252"/>
    <w:rsid w:val="00336F96"/>
    <w:rsid w:val="0034065B"/>
    <w:rsid w:val="00344A73"/>
    <w:rsid w:val="00347AFC"/>
    <w:rsid w:val="003503F4"/>
    <w:rsid w:val="003515C6"/>
    <w:rsid w:val="00352F66"/>
    <w:rsid w:val="00354F42"/>
    <w:rsid w:val="00361821"/>
    <w:rsid w:val="0036260A"/>
    <w:rsid w:val="00362A3C"/>
    <w:rsid w:val="003636E1"/>
    <w:rsid w:val="00364014"/>
    <w:rsid w:val="00380C14"/>
    <w:rsid w:val="0038243C"/>
    <w:rsid w:val="00382CCE"/>
    <w:rsid w:val="00382F05"/>
    <w:rsid w:val="00384F89"/>
    <w:rsid w:val="0038674B"/>
    <w:rsid w:val="0039211C"/>
    <w:rsid w:val="003925D2"/>
    <w:rsid w:val="00392F47"/>
    <w:rsid w:val="003952F6"/>
    <w:rsid w:val="003A0E47"/>
    <w:rsid w:val="003A1822"/>
    <w:rsid w:val="003A4084"/>
    <w:rsid w:val="003A4845"/>
    <w:rsid w:val="003A4D50"/>
    <w:rsid w:val="003A52A8"/>
    <w:rsid w:val="003A53E6"/>
    <w:rsid w:val="003B12AF"/>
    <w:rsid w:val="003B2227"/>
    <w:rsid w:val="003B2620"/>
    <w:rsid w:val="003B347B"/>
    <w:rsid w:val="003B460E"/>
    <w:rsid w:val="003B4E1C"/>
    <w:rsid w:val="003B5416"/>
    <w:rsid w:val="003B73AF"/>
    <w:rsid w:val="003C0FF7"/>
    <w:rsid w:val="003C5F24"/>
    <w:rsid w:val="003C6AC7"/>
    <w:rsid w:val="003D1034"/>
    <w:rsid w:val="003D138C"/>
    <w:rsid w:val="003D4CEC"/>
    <w:rsid w:val="003D6F6A"/>
    <w:rsid w:val="003D7D86"/>
    <w:rsid w:val="003E5B8F"/>
    <w:rsid w:val="003E63CA"/>
    <w:rsid w:val="003F2DFE"/>
    <w:rsid w:val="003F477D"/>
    <w:rsid w:val="003F6397"/>
    <w:rsid w:val="003F662A"/>
    <w:rsid w:val="003F7F3F"/>
    <w:rsid w:val="004022CA"/>
    <w:rsid w:val="00405004"/>
    <w:rsid w:val="00405FED"/>
    <w:rsid w:val="0041012E"/>
    <w:rsid w:val="0041069B"/>
    <w:rsid w:val="00411AB7"/>
    <w:rsid w:val="00411D59"/>
    <w:rsid w:val="00411F3A"/>
    <w:rsid w:val="00412E3E"/>
    <w:rsid w:val="0041327D"/>
    <w:rsid w:val="004169B0"/>
    <w:rsid w:val="00416C27"/>
    <w:rsid w:val="00417381"/>
    <w:rsid w:val="00420493"/>
    <w:rsid w:val="00421CAD"/>
    <w:rsid w:val="004267B4"/>
    <w:rsid w:val="0042766C"/>
    <w:rsid w:val="00433143"/>
    <w:rsid w:val="004356FA"/>
    <w:rsid w:val="00440987"/>
    <w:rsid w:val="004420A8"/>
    <w:rsid w:val="0044387B"/>
    <w:rsid w:val="004455FB"/>
    <w:rsid w:val="004535E0"/>
    <w:rsid w:val="00453EFB"/>
    <w:rsid w:val="0045733D"/>
    <w:rsid w:val="004607C9"/>
    <w:rsid w:val="00460940"/>
    <w:rsid w:val="00462614"/>
    <w:rsid w:val="0046305E"/>
    <w:rsid w:val="00464F38"/>
    <w:rsid w:val="004657F1"/>
    <w:rsid w:val="00466F7C"/>
    <w:rsid w:val="00472525"/>
    <w:rsid w:val="00475C91"/>
    <w:rsid w:val="00477BF0"/>
    <w:rsid w:val="00483A77"/>
    <w:rsid w:val="00483EE3"/>
    <w:rsid w:val="004848CE"/>
    <w:rsid w:val="00490315"/>
    <w:rsid w:val="00492262"/>
    <w:rsid w:val="00495246"/>
    <w:rsid w:val="004A1428"/>
    <w:rsid w:val="004A19C9"/>
    <w:rsid w:val="004A26C7"/>
    <w:rsid w:val="004A42FC"/>
    <w:rsid w:val="004A4B31"/>
    <w:rsid w:val="004A4FC0"/>
    <w:rsid w:val="004A5F22"/>
    <w:rsid w:val="004A744A"/>
    <w:rsid w:val="004B1692"/>
    <w:rsid w:val="004B39D8"/>
    <w:rsid w:val="004B42E6"/>
    <w:rsid w:val="004B4B20"/>
    <w:rsid w:val="004C5B5A"/>
    <w:rsid w:val="004D028A"/>
    <w:rsid w:val="004D11B9"/>
    <w:rsid w:val="004D2BA2"/>
    <w:rsid w:val="004D3E61"/>
    <w:rsid w:val="004D3FB9"/>
    <w:rsid w:val="004D44A5"/>
    <w:rsid w:val="004D5348"/>
    <w:rsid w:val="004D6F57"/>
    <w:rsid w:val="004D7814"/>
    <w:rsid w:val="004E0CB4"/>
    <w:rsid w:val="004E157D"/>
    <w:rsid w:val="004E6456"/>
    <w:rsid w:val="004F00B4"/>
    <w:rsid w:val="004F33A0"/>
    <w:rsid w:val="004F5A34"/>
    <w:rsid w:val="004F7E69"/>
    <w:rsid w:val="00501986"/>
    <w:rsid w:val="00503E3C"/>
    <w:rsid w:val="005047CD"/>
    <w:rsid w:val="00507CEA"/>
    <w:rsid w:val="005108D0"/>
    <w:rsid w:val="005111C5"/>
    <w:rsid w:val="00511D8D"/>
    <w:rsid w:val="00514F50"/>
    <w:rsid w:val="005166FD"/>
    <w:rsid w:val="0052165E"/>
    <w:rsid w:val="00523FC7"/>
    <w:rsid w:val="0052434C"/>
    <w:rsid w:val="00524D36"/>
    <w:rsid w:val="00524E47"/>
    <w:rsid w:val="00527052"/>
    <w:rsid w:val="00531F6B"/>
    <w:rsid w:val="00533473"/>
    <w:rsid w:val="00533556"/>
    <w:rsid w:val="00534C19"/>
    <w:rsid w:val="0053500D"/>
    <w:rsid w:val="00535276"/>
    <w:rsid w:val="005375D0"/>
    <w:rsid w:val="0054430B"/>
    <w:rsid w:val="005447DF"/>
    <w:rsid w:val="00544D68"/>
    <w:rsid w:val="005459F9"/>
    <w:rsid w:val="00547499"/>
    <w:rsid w:val="005510FF"/>
    <w:rsid w:val="00553CB3"/>
    <w:rsid w:val="00555015"/>
    <w:rsid w:val="00555473"/>
    <w:rsid w:val="00555D67"/>
    <w:rsid w:val="00555EBF"/>
    <w:rsid w:val="00560BFA"/>
    <w:rsid w:val="00564BCA"/>
    <w:rsid w:val="005669E3"/>
    <w:rsid w:val="005676A0"/>
    <w:rsid w:val="00572E7B"/>
    <w:rsid w:val="00573007"/>
    <w:rsid w:val="005775AA"/>
    <w:rsid w:val="00582C57"/>
    <w:rsid w:val="00583077"/>
    <w:rsid w:val="00583A0C"/>
    <w:rsid w:val="0058558E"/>
    <w:rsid w:val="005859CA"/>
    <w:rsid w:val="00585DDD"/>
    <w:rsid w:val="00590523"/>
    <w:rsid w:val="00592566"/>
    <w:rsid w:val="00593193"/>
    <w:rsid w:val="005938F1"/>
    <w:rsid w:val="00596226"/>
    <w:rsid w:val="00596C10"/>
    <w:rsid w:val="00597F76"/>
    <w:rsid w:val="005A220F"/>
    <w:rsid w:val="005A5146"/>
    <w:rsid w:val="005A62EB"/>
    <w:rsid w:val="005A7E73"/>
    <w:rsid w:val="005B4952"/>
    <w:rsid w:val="005C0D6D"/>
    <w:rsid w:val="005C0D79"/>
    <w:rsid w:val="005C0FCB"/>
    <w:rsid w:val="005C2049"/>
    <w:rsid w:val="005C583C"/>
    <w:rsid w:val="005C68E2"/>
    <w:rsid w:val="005C6FC0"/>
    <w:rsid w:val="005D511A"/>
    <w:rsid w:val="005E298B"/>
    <w:rsid w:val="005E326D"/>
    <w:rsid w:val="005E4E08"/>
    <w:rsid w:val="005E5106"/>
    <w:rsid w:val="005E560F"/>
    <w:rsid w:val="005F136A"/>
    <w:rsid w:val="005F13BF"/>
    <w:rsid w:val="005F76A2"/>
    <w:rsid w:val="006023E6"/>
    <w:rsid w:val="006032AF"/>
    <w:rsid w:val="0060565B"/>
    <w:rsid w:val="006107BB"/>
    <w:rsid w:val="00612546"/>
    <w:rsid w:val="00613CFB"/>
    <w:rsid w:val="00614277"/>
    <w:rsid w:val="00621093"/>
    <w:rsid w:val="00622D08"/>
    <w:rsid w:val="006245E3"/>
    <w:rsid w:val="006246C3"/>
    <w:rsid w:val="00624E5A"/>
    <w:rsid w:val="0062507B"/>
    <w:rsid w:val="006259BE"/>
    <w:rsid w:val="00626730"/>
    <w:rsid w:val="0063236E"/>
    <w:rsid w:val="006341F4"/>
    <w:rsid w:val="0063546C"/>
    <w:rsid w:val="00635DD3"/>
    <w:rsid w:val="0064151E"/>
    <w:rsid w:val="0064157A"/>
    <w:rsid w:val="00643D41"/>
    <w:rsid w:val="0064540C"/>
    <w:rsid w:val="00645AA9"/>
    <w:rsid w:val="00647717"/>
    <w:rsid w:val="006506EE"/>
    <w:rsid w:val="006515D1"/>
    <w:rsid w:val="00652095"/>
    <w:rsid w:val="0066154B"/>
    <w:rsid w:val="00661AEA"/>
    <w:rsid w:val="00661D81"/>
    <w:rsid w:val="00663A5C"/>
    <w:rsid w:val="00665598"/>
    <w:rsid w:val="00665BD0"/>
    <w:rsid w:val="00665DC5"/>
    <w:rsid w:val="006672C8"/>
    <w:rsid w:val="006728F2"/>
    <w:rsid w:val="00673944"/>
    <w:rsid w:val="006742E7"/>
    <w:rsid w:val="006751D4"/>
    <w:rsid w:val="00675BC9"/>
    <w:rsid w:val="0067720D"/>
    <w:rsid w:val="00677225"/>
    <w:rsid w:val="0068689D"/>
    <w:rsid w:val="00686F70"/>
    <w:rsid w:val="00690068"/>
    <w:rsid w:val="00690732"/>
    <w:rsid w:val="00691BB3"/>
    <w:rsid w:val="00693102"/>
    <w:rsid w:val="006950A0"/>
    <w:rsid w:val="00696725"/>
    <w:rsid w:val="006A192A"/>
    <w:rsid w:val="006A2755"/>
    <w:rsid w:val="006A2EA7"/>
    <w:rsid w:val="006A5E1E"/>
    <w:rsid w:val="006B0BD1"/>
    <w:rsid w:val="006B1CD1"/>
    <w:rsid w:val="006B6B93"/>
    <w:rsid w:val="006B7388"/>
    <w:rsid w:val="006B7807"/>
    <w:rsid w:val="006C033A"/>
    <w:rsid w:val="006C4942"/>
    <w:rsid w:val="006C5F75"/>
    <w:rsid w:val="006C7A4C"/>
    <w:rsid w:val="006D48A9"/>
    <w:rsid w:val="006D68B2"/>
    <w:rsid w:val="006D6CF0"/>
    <w:rsid w:val="006D7352"/>
    <w:rsid w:val="006D748D"/>
    <w:rsid w:val="006E1AB7"/>
    <w:rsid w:val="006E2FA6"/>
    <w:rsid w:val="006E3F7A"/>
    <w:rsid w:val="006E7143"/>
    <w:rsid w:val="006F2678"/>
    <w:rsid w:val="006F2FB6"/>
    <w:rsid w:val="006F5E1F"/>
    <w:rsid w:val="006F609F"/>
    <w:rsid w:val="006F6552"/>
    <w:rsid w:val="006F7493"/>
    <w:rsid w:val="007008E0"/>
    <w:rsid w:val="00702653"/>
    <w:rsid w:val="0070591B"/>
    <w:rsid w:val="00707DEE"/>
    <w:rsid w:val="00714CE3"/>
    <w:rsid w:val="007153C1"/>
    <w:rsid w:val="00717705"/>
    <w:rsid w:val="00721237"/>
    <w:rsid w:val="00721B3E"/>
    <w:rsid w:val="00722B80"/>
    <w:rsid w:val="00722ED4"/>
    <w:rsid w:val="0072436B"/>
    <w:rsid w:val="007255AC"/>
    <w:rsid w:val="00727805"/>
    <w:rsid w:val="00727CD2"/>
    <w:rsid w:val="00727DDC"/>
    <w:rsid w:val="00733B06"/>
    <w:rsid w:val="00733FC3"/>
    <w:rsid w:val="00741F2C"/>
    <w:rsid w:val="0074235C"/>
    <w:rsid w:val="00743991"/>
    <w:rsid w:val="00745BB5"/>
    <w:rsid w:val="0074604E"/>
    <w:rsid w:val="007467EC"/>
    <w:rsid w:val="00754F97"/>
    <w:rsid w:val="00755156"/>
    <w:rsid w:val="00755803"/>
    <w:rsid w:val="00755AD4"/>
    <w:rsid w:val="00756E51"/>
    <w:rsid w:val="0076201F"/>
    <w:rsid w:val="00765913"/>
    <w:rsid w:val="00766C3A"/>
    <w:rsid w:val="00770C84"/>
    <w:rsid w:val="007720D3"/>
    <w:rsid w:val="00774150"/>
    <w:rsid w:val="00775721"/>
    <w:rsid w:val="00776BAE"/>
    <w:rsid w:val="0078051B"/>
    <w:rsid w:val="00781A7C"/>
    <w:rsid w:val="00782F0A"/>
    <w:rsid w:val="007845F3"/>
    <w:rsid w:val="00784703"/>
    <w:rsid w:val="0078471A"/>
    <w:rsid w:val="00791B28"/>
    <w:rsid w:val="00792CFA"/>
    <w:rsid w:val="00792ECE"/>
    <w:rsid w:val="00794DD3"/>
    <w:rsid w:val="00796AB1"/>
    <w:rsid w:val="007970C2"/>
    <w:rsid w:val="007A0E6C"/>
    <w:rsid w:val="007A3432"/>
    <w:rsid w:val="007A49C1"/>
    <w:rsid w:val="007A6CD7"/>
    <w:rsid w:val="007A719B"/>
    <w:rsid w:val="007B0143"/>
    <w:rsid w:val="007B0440"/>
    <w:rsid w:val="007B24D3"/>
    <w:rsid w:val="007B34D9"/>
    <w:rsid w:val="007B62F4"/>
    <w:rsid w:val="007C035B"/>
    <w:rsid w:val="007C066F"/>
    <w:rsid w:val="007C0F76"/>
    <w:rsid w:val="007C2C4D"/>
    <w:rsid w:val="007C5356"/>
    <w:rsid w:val="007C5A2C"/>
    <w:rsid w:val="007C6DE1"/>
    <w:rsid w:val="007C73B9"/>
    <w:rsid w:val="007D2465"/>
    <w:rsid w:val="007D2D95"/>
    <w:rsid w:val="007D315F"/>
    <w:rsid w:val="007D3EF5"/>
    <w:rsid w:val="007D76AB"/>
    <w:rsid w:val="007D7EA0"/>
    <w:rsid w:val="007E4BCB"/>
    <w:rsid w:val="007E60F9"/>
    <w:rsid w:val="007E746C"/>
    <w:rsid w:val="007F0443"/>
    <w:rsid w:val="007F18A5"/>
    <w:rsid w:val="007F29D1"/>
    <w:rsid w:val="007F3307"/>
    <w:rsid w:val="007F3AE1"/>
    <w:rsid w:val="007F3BF9"/>
    <w:rsid w:val="007F4778"/>
    <w:rsid w:val="007F4E90"/>
    <w:rsid w:val="007F57E8"/>
    <w:rsid w:val="007F5CEA"/>
    <w:rsid w:val="007F734F"/>
    <w:rsid w:val="007F7AC7"/>
    <w:rsid w:val="00800D6E"/>
    <w:rsid w:val="008033A8"/>
    <w:rsid w:val="00803DB4"/>
    <w:rsid w:val="00804D97"/>
    <w:rsid w:val="00807263"/>
    <w:rsid w:val="00807AB9"/>
    <w:rsid w:val="00810BE2"/>
    <w:rsid w:val="00813187"/>
    <w:rsid w:val="00814B7A"/>
    <w:rsid w:val="00814BA0"/>
    <w:rsid w:val="008151C4"/>
    <w:rsid w:val="00815E5A"/>
    <w:rsid w:val="00820100"/>
    <w:rsid w:val="00821054"/>
    <w:rsid w:val="00821FFB"/>
    <w:rsid w:val="00823773"/>
    <w:rsid w:val="00826384"/>
    <w:rsid w:val="008279C1"/>
    <w:rsid w:val="00831CB1"/>
    <w:rsid w:val="00835129"/>
    <w:rsid w:val="0085219D"/>
    <w:rsid w:val="00853C58"/>
    <w:rsid w:val="00863FFD"/>
    <w:rsid w:val="008645D3"/>
    <w:rsid w:val="008664C5"/>
    <w:rsid w:val="00872ADC"/>
    <w:rsid w:val="00872C47"/>
    <w:rsid w:val="00873750"/>
    <w:rsid w:val="00873E79"/>
    <w:rsid w:val="00884AE7"/>
    <w:rsid w:val="0088519E"/>
    <w:rsid w:val="0088579A"/>
    <w:rsid w:val="008866C4"/>
    <w:rsid w:val="00890980"/>
    <w:rsid w:val="00890B23"/>
    <w:rsid w:val="008916BF"/>
    <w:rsid w:val="008919E1"/>
    <w:rsid w:val="008929E7"/>
    <w:rsid w:val="00892CD0"/>
    <w:rsid w:val="00893794"/>
    <w:rsid w:val="00894FEE"/>
    <w:rsid w:val="008A06F8"/>
    <w:rsid w:val="008A12FB"/>
    <w:rsid w:val="008A1D12"/>
    <w:rsid w:val="008A474D"/>
    <w:rsid w:val="008B032A"/>
    <w:rsid w:val="008B14C3"/>
    <w:rsid w:val="008B1E2A"/>
    <w:rsid w:val="008B3629"/>
    <w:rsid w:val="008C1D13"/>
    <w:rsid w:val="008C4C01"/>
    <w:rsid w:val="008C790F"/>
    <w:rsid w:val="008D1566"/>
    <w:rsid w:val="008D1E66"/>
    <w:rsid w:val="008D2A4F"/>
    <w:rsid w:val="008D2ECE"/>
    <w:rsid w:val="008D3A14"/>
    <w:rsid w:val="008D51A0"/>
    <w:rsid w:val="008D79D0"/>
    <w:rsid w:val="008E362D"/>
    <w:rsid w:val="008E5D22"/>
    <w:rsid w:val="008E65E4"/>
    <w:rsid w:val="008F02ED"/>
    <w:rsid w:val="008F1527"/>
    <w:rsid w:val="008F2FC6"/>
    <w:rsid w:val="008F3B26"/>
    <w:rsid w:val="008F5B55"/>
    <w:rsid w:val="008F5DA5"/>
    <w:rsid w:val="008F60B7"/>
    <w:rsid w:val="009021A0"/>
    <w:rsid w:val="00910EB2"/>
    <w:rsid w:val="009127F5"/>
    <w:rsid w:val="00913EB2"/>
    <w:rsid w:val="0092413C"/>
    <w:rsid w:val="0092617C"/>
    <w:rsid w:val="009301E7"/>
    <w:rsid w:val="00932391"/>
    <w:rsid w:val="00936ECA"/>
    <w:rsid w:val="009378F8"/>
    <w:rsid w:val="00937B93"/>
    <w:rsid w:val="00942C69"/>
    <w:rsid w:val="00946633"/>
    <w:rsid w:val="0094776B"/>
    <w:rsid w:val="009479F5"/>
    <w:rsid w:val="0095068E"/>
    <w:rsid w:val="00952228"/>
    <w:rsid w:val="009635E8"/>
    <w:rsid w:val="009651D9"/>
    <w:rsid w:val="00965558"/>
    <w:rsid w:val="009666D0"/>
    <w:rsid w:val="00971FDF"/>
    <w:rsid w:val="00977B36"/>
    <w:rsid w:val="0098083B"/>
    <w:rsid w:val="00982C6D"/>
    <w:rsid w:val="0098306B"/>
    <w:rsid w:val="009856A5"/>
    <w:rsid w:val="00992100"/>
    <w:rsid w:val="00992F31"/>
    <w:rsid w:val="00994A03"/>
    <w:rsid w:val="009952D3"/>
    <w:rsid w:val="009A50A7"/>
    <w:rsid w:val="009A57A7"/>
    <w:rsid w:val="009A6AD4"/>
    <w:rsid w:val="009B0864"/>
    <w:rsid w:val="009B1DFA"/>
    <w:rsid w:val="009B2291"/>
    <w:rsid w:val="009B31A5"/>
    <w:rsid w:val="009B552C"/>
    <w:rsid w:val="009B728E"/>
    <w:rsid w:val="009B797E"/>
    <w:rsid w:val="009C66E6"/>
    <w:rsid w:val="009C66FD"/>
    <w:rsid w:val="009C6CBB"/>
    <w:rsid w:val="009C6F11"/>
    <w:rsid w:val="009D2BF7"/>
    <w:rsid w:val="009D44A9"/>
    <w:rsid w:val="009D7CA5"/>
    <w:rsid w:val="009D7CF2"/>
    <w:rsid w:val="009E4814"/>
    <w:rsid w:val="009E5778"/>
    <w:rsid w:val="009E6066"/>
    <w:rsid w:val="009E60BC"/>
    <w:rsid w:val="009E68E0"/>
    <w:rsid w:val="009E729E"/>
    <w:rsid w:val="009F0B75"/>
    <w:rsid w:val="009F7AAE"/>
    <w:rsid w:val="00A0197C"/>
    <w:rsid w:val="00A021D7"/>
    <w:rsid w:val="00A029EB"/>
    <w:rsid w:val="00A03A36"/>
    <w:rsid w:val="00A0427F"/>
    <w:rsid w:val="00A057CF"/>
    <w:rsid w:val="00A116B2"/>
    <w:rsid w:val="00A16363"/>
    <w:rsid w:val="00A213EB"/>
    <w:rsid w:val="00A24AD1"/>
    <w:rsid w:val="00A25220"/>
    <w:rsid w:val="00A25F48"/>
    <w:rsid w:val="00A264B0"/>
    <w:rsid w:val="00A321C4"/>
    <w:rsid w:val="00A33BF4"/>
    <w:rsid w:val="00A34659"/>
    <w:rsid w:val="00A3729A"/>
    <w:rsid w:val="00A4167B"/>
    <w:rsid w:val="00A41C32"/>
    <w:rsid w:val="00A42F75"/>
    <w:rsid w:val="00A45C4B"/>
    <w:rsid w:val="00A4768B"/>
    <w:rsid w:val="00A47C2E"/>
    <w:rsid w:val="00A47E2B"/>
    <w:rsid w:val="00A51563"/>
    <w:rsid w:val="00A51F28"/>
    <w:rsid w:val="00A522E9"/>
    <w:rsid w:val="00A56B3D"/>
    <w:rsid w:val="00A60CE5"/>
    <w:rsid w:val="00A61980"/>
    <w:rsid w:val="00A61AC1"/>
    <w:rsid w:val="00A61B39"/>
    <w:rsid w:val="00A63C80"/>
    <w:rsid w:val="00A64183"/>
    <w:rsid w:val="00A65BD3"/>
    <w:rsid w:val="00A671C6"/>
    <w:rsid w:val="00A7019D"/>
    <w:rsid w:val="00A70DF7"/>
    <w:rsid w:val="00A718EE"/>
    <w:rsid w:val="00A74A8F"/>
    <w:rsid w:val="00A82777"/>
    <w:rsid w:val="00A84BAF"/>
    <w:rsid w:val="00A84E97"/>
    <w:rsid w:val="00A85F60"/>
    <w:rsid w:val="00A86578"/>
    <w:rsid w:val="00A86A2D"/>
    <w:rsid w:val="00A874B6"/>
    <w:rsid w:val="00A96EF8"/>
    <w:rsid w:val="00A9740C"/>
    <w:rsid w:val="00AA0065"/>
    <w:rsid w:val="00AA10D6"/>
    <w:rsid w:val="00AA6D69"/>
    <w:rsid w:val="00AB25E1"/>
    <w:rsid w:val="00AB37FA"/>
    <w:rsid w:val="00AB6CD8"/>
    <w:rsid w:val="00AB6EDE"/>
    <w:rsid w:val="00AB72E3"/>
    <w:rsid w:val="00AB7CB3"/>
    <w:rsid w:val="00AC239D"/>
    <w:rsid w:val="00AC2A85"/>
    <w:rsid w:val="00AC45E7"/>
    <w:rsid w:val="00AC4DFA"/>
    <w:rsid w:val="00AC6F9C"/>
    <w:rsid w:val="00AD04B8"/>
    <w:rsid w:val="00AD0E17"/>
    <w:rsid w:val="00AD303B"/>
    <w:rsid w:val="00AD45AB"/>
    <w:rsid w:val="00AD4E16"/>
    <w:rsid w:val="00AD4E45"/>
    <w:rsid w:val="00AD5078"/>
    <w:rsid w:val="00AE3C52"/>
    <w:rsid w:val="00AE588A"/>
    <w:rsid w:val="00AE591F"/>
    <w:rsid w:val="00AE6261"/>
    <w:rsid w:val="00AE6B8A"/>
    <w:rsid w:val="00AF079C"/>
    <w:rsid w:val="00AF0B48"/>
    <w:rsid w:val="00AF4116"/>
    <w:rsid w:val="00B005DC"/>
    <w:rsid w:val="00B019E8"/>
    <w:rsid w:val="00B1016B"/>
    <w:rsid w:val="00B10630"/>
    <w:rsid w:val="00B11408"/>
    <w:rsid w:val="00B11ED1"/>
    <w:rsid w:val="00B11FCA"/>
    <w:rsid w:val="00B126FB"/>
    <w:rsid w:val="00B16A50"/>
    <w:rsid w:val="00B172F7"/>
    <w:rsid w:val="00B17998"/>
    <w:rsid w:val="00B24AA3"/>
    <w:rsid w:val="00B30294"/>
    <w:rsid w:val="00B357F2"/>
    <w:rsid w:val="00B450DF"/>
    <w:rsid w:val="00B4706A"/>
    <w:rsid w:val="00B5017C"/>
    <w:rsid w:val="00B565BF"/>
    <w:rsid w:val="00B60CBB"/>
    <w:rsid w:val="00B60FC9"/>
    <w:rsid w:val="00B64495"/>
    <w:rsid w:val="00B67B59"/>
    <w:rsid w:val="00B728DC"/>
    <w:rsid w:val="00B72BB2"/>
    <w:rsid w:val="00B7401B"/>
    <w:rsid w:val="00B7439C"/>
    <w:rsid w:val="00B756F3"/>
    <w:rsid w:val="00B75B0C"/>
    <w:rsid w:val="00B760D1"/>
    <w:rsid w:val="00B765DB"/>
    <w:rsid w:val="00B77924"/>
    <w:rsid w:val="00B80A00"/>
    <w:rsid w:val="00B8174C"/>
    <w:rsid w:val="00B821DC"/>
    <w:rsid w:val="00B84834"/>
    <w:rsid w:val="00B8501E"/>
    <w:rsid w:val="00B85567"/>
    <w:rsid w:val="00B87C5D"/>
    <w:rsid w:val="00B9026F"/>
    <w:rsid w:val="00B91545"/>
    <w:rsid w:val="00B91D1C"/>
    <w:rsid w:val="00B957B8"/>
    <w:rsid w:val="00BA02A2"/>
    <w:rsid w:val="00BA15BF"/>
    <w:rsid w:val="00BA16E1"/>
    <w:rsid w:val="00BA1F0B"/>
    <w:rsid w:val="00BA226A"/>
    <w:rsid w:val="00BA4677"/>
    <w:rsid w:val="00BA55CC"/>
    <w:rsid w:val="00BA58C9"/>
    <w:rsid w:val="00BB0002"/>
    <w:rsid w:val="00BB1B93"/>
    <w:rsid w:val="00BB3148"/>
    <w:rsid w:val="00BB31C6"/>
    <w:rsid w:val="00BC52CD"/>
    <w:rsid w:val="00BD0514"/>
    <w:rsid w:val="00BD1693"/>
    <w:rsid w:val="00BD32BA"/>
    <w:rsid w:val="00BD38D4"/>
    <w:rsid w:val="00BD487C"/>
    <w:rsid w:val="00BE118B"/>
    <w:rsid w:val="00BE4C9C"/>
    <w:rsid w:val="00BE72C0"/>
    <w:rsid w:val="00BF0254"/>
    <w:rsid w:val="00BF2170"/>
    <w:rsid w:val="00BF296D"/>
    <w:rsid w:val="00BF2E27"/>
    <w:rsid w:val="00BF39B4"/>
    <w:rsid w:val="00BF3FF2"/>
    <w:rsid w:val="00BF43C4"/>
    <w:rsid w:val="00BF585D"/>
    <w:rsid w:val="00C01614"/>
    <w:rsid w:val="00C01C23"/>
    <w:rsid w:val="00C04B1D"/>
    <w:rsid w:val="00C1183F"/>
    <w:rsid w:val="00C13572"/>
    <w:rsid w:val="00C138B4"/>
    <w:rsid w:val="00C15A9E"/>
    <w:rsid w:val="00C17AB1"/>
    <w:rsid w:val="00C2113A"/>
    <w:rsid w:val="00C245D3"/>
    <w:rsid w:val="00C2619D"/>
    <w:rsid w:val="00C27979"/>
    <w:rsid w:val="00C27E66"/>
    <w:rsid w:val="00C311FD"/>
    <w:rsid w:val="00C3132E"/>
    <w:rsid w:val="00C31947"/>
    <w:rsid w:val="00C325E0"/>
    <w:rsid w:val="00C34A21"/>
    <w:rsid w:val="00C368FE"/>
    <w:rsid w:val="00C36993"/>
    <w:rsid w:val="00C37A4E"/>
    <w:rsid w:val="00C40A3F"/>
    <w:rsid w:val="00C45BD0"/>
    <w:rsid w:val="00C46F21"/>
    <w:rsid w:val="00C47496"/>
    <w:rsid w:val="00C47640"/>
    <w:rsid w:val="00C51345"/>
    <w:rsid w:val="00C51B12"/>
    <w:rsid w:val="00C536C8"/>
    <w:rsid w:val="00C548C2"/>
    <w:rsid w:val="00C559AE"/>
    <w:rsid w:val="00C61028"/>
    <w:rsid w:val="00C62864"/>
    <w:rsid w:val="00C63A25"/>
    <w:rsid w:val="00C63ADA"/>
    <w:rsid w:val="00C647A1"/>
    <w:rsid w:val="00C6496C"/>
    <w:rsid w:val="00C65A83"/>
    <w:rsid w:val="00C72A76"/>
    <w:rsid w:val="00C73718"/>
    <w:rsid w:val="00C739CE"/>
    <w:rsid w:val="00C77026"/>
    <w:rsid w:val="00C801D6"/>
    <w:rsid w:val="00C81CCF"/>
    <w:rsid w:val="00C82FAB"/>
    <w:rsid w:val="00C903FA"/>
    <w:rsid w:val="00C90C71"/>
    <w:rsid w:val="00C9505B"/>
    <w:rsid w:val="00C970DD"/>
    <w:rsid w:val="00C97481"/>
    <w:rsid w:val="00CA0C2E"/>
    <w:rsid w:val="00CA1484"/>
    <w:rsid w:val="00CA1EAF"/>
    <w:rsid w:val="00CA46D8"/>
    <w:rsid w:val="00CA7518"/>
    <w:rsid w:val="00CA7F56"/>
    <w:rsid w:val="00CB131B"/>
    <w:rsid w:val="00CB14B0"/>
    <w:rsid w:val="00CB3AF9"/>
    <w:rsid w:val="00CB777C"/>
    <w:rsid w:val="00CB78EE"/>
    <w:rsid w:val="00CB7F9C"/>
    <w:rsid w:val="00CC0B01"/>
    <w:rsid w:val="00CC4416"/>
    <w:rsid w:val="00CC5078"/>
    <w:rsid w:val="00CD1B8B"/>
    <w:rsid w:val="00CD4312"/>
    <w:rsid w:val="00CD47C7"/>
    <w:rsid w:val="00CD57ED"/>
    <w:rsid w:val="00CD5A8E"/>
    <w:rsid w:val="00CD7873"/>
    <w:rsid w:val="00CE1488"/>
    <w:rsid w:val="00CE2D16"/>
    <w:rsid w:val="00CE7BAA"/>
    <w:rsid w:val="00CF0097"/>
    <w:rsid w:val="00CF18DB"/>
    <w:rsid w:val="00CF1C01"/>
    <w:rsid w:val="00CF377D"/>
    <w:rsid w:val="00CF3DB8"/>
    <w:rsid w:val="00CF428E"/>
    <w:rsid w:val="00CF449A"/>
    <w:rsid w:val="00CF539F"/>
    <w:rsid w:val="00CF59EF"/>
    <w:rsid w:val="00CF64E9"/>
    <w:rsid w:val="00CF6CA1"/>
    <w:rsid w:val="00CF74C5"/>
    <w:rsid w:val="00D01E45"/>
    <w:rsid w:val="00D03D0E"/>
    <w:rsid w:val="00D049D2"/>
    <w:rsid w:val="00D053ED"/>
    <w:rsid w:val="00D10CFD"/>
    <w:rsid w:val="00D133B8"/>
    <w:rsid w:val="00D153E8"/>
    <w:rsid w:val="00D15DA7"/>
    <w:rsid w:val="00D219BF"/>
    <w:rsid w:val="00D22318"/>
    <w:rsid w:val="00D22CA1"/>
    <w:rsid w:val="00D23B99"/>
    <w:rsid w:val="00D23BDE"/>
    <w:rsid w:val="00D23D9B"/>
    <w:rsid w:val="00D2539E"/>
    <w:rsid w:val="00D26988"/>
    <w:rsid w:val="00D35E5E"/>
    <w:rsid w:val="00D40CDE"/>
    <w:rsid w:val="00D4128C"/>
    <w:rsid w:val="00D43DE3"/>
    <w:rsid w:val="00D468FE"/>
    <w:rsid w:val="00D5308D"/>
    <w:rsid w:val="00D532A3"/>
    <w:rsid w:val="00D53D12"/>
    <w:rsid w:val="00D54582"/>
    <w:rsid w:val="00D54C54"/>
    <w:rsid w:val="00D55CE0"/>
    <w:rsid w:val="00D57BAA"/>
    <w:rsid w:val="00D618BC"/>
    <w:rsid w:val="00D61A08"/>
    <w:rsid w:val="00D70BEE"/>
    <w:rsid w:val="00D7144D"/>
    <w:rsid w:val="00D74242"/>
    <w:rsid w:val="00D757D9"/>
    <w:rsid w:val="00D76F1A"/>
    <w:rsid w:val="00D80E11"/>
    <w:rsid w:val="00D81FF2"/>
    <w:rsid w:val="00D83114"/>
    <w:rsid w:val="00D86128"/>
    <w:rsid w:val="00D9011A"/>
    <w:rsid w:val="00D91B9A"/>
    <w:rsid w:val="00D93FDB"/>
    <w:rsid w:val="00D955C3"/>
    <w:rsid w:val="00D96174"/>
    <w:rsid w:val="00D97FCF"/>
    <w:rsid w:val="00DA480C"/>
    <w:rsid w:val="00DA52B7"/>
    <w:rsid w:val="00DA5E07"/>
    <w:rsid w:val="00DA63DF"/>
    <w:rsid w:val="00DB0201"/>
    <w:rsid w:val="00DB0531"/>
    <w:rsid w:val="00DB1949"/>
    <w:rsid w:val="00DB5825"/>
    <w:rsid w:val="00DB5B91"/>
    <w:rsid w:val="00DB62BD"/>
    <w:rsid w:val="00DB6660"/>
    <w:rsid w:val="00DB7F3B"/>
    <w:rsid w:val="00DC21C9"/>
    <w:rsid w:val="00DC701D"/>
    <w:rsid w:val="00DC7063"/>
    <w:rsid w:val="00DC7B9B"/>
    <w:rsid w:val="00DD0D97"/>
    <w:rsid w:val="00DD162A"/>
    <w:rsid w:val="00DD308F"/>
    <w:rsid w:val="00DD736E"/>
    <w:rsid w:val="00DD7547"/>
    <w:rsid w:val="00DD759E"/>
    <w:rsid w:val="00DE0645"/>
    <w:rsid w:val="00DE0C00"/>
    <w:rsid w:val="00DE306D"/>
    <w:rsid w:val="00DE3782"/>
    <w:rsid w:val="00DE73F4"/>
    <w:rsid w:val="00DF25F4"/>
    <w:rsid w:val="00DF396A"/>
    <w:rsid w:val="00DF7B2E"/>
    <w:rsid w:val="00E0154D"/>
    <w:rsid w:val="00E026F4"/>
    <w:rsid w:val="00E03ADF"/>
    <w:rsid w:val="00E06346"/>
    <w:rsid w:val="00E12373"/>
    <w:rsid w:val="00E13E1C"/>
    <w:rsid w:val="00E152EA"/>
    <w:rsid w:val="00E15DA6"/>
    <w:rsid w:val="00E15E47"/>
    <w:rsid w:val="00E24A39"/>
    <w:rsid w:val="00E24D9A"/>
    <w:rsid w:val="00E279DF"/>
    <w:rsid w:val="00E30541"/>
    <w:rsid w:val="00E32639"/>
    <w:rsid w:val="00E339A1"/>
    <w:rsid w:val="00E34BCD"/>
    <w:rsid w:val="00E34E68"/>
    <w:rsid w:val="00E354DA"/>
    <w:rsid w:val="00E36287"/>
    <w:rsid w:val="00E37969"/>
    <w:rsid w:val="00E40A8B"/>
    <w:rsid w:val="00E42FA9"/>
    <w:rsid w:val="00E4725B"/>
    <w:rsid w:val="00E536F2"/>
    <w:rsid w:val="00E53F64"/>
    <w:rsid w:val="00E542E0"/>
    <w:rsid w:val="00E544F8"/>
    <w:rsid w:val="00E60E17"/>
    <w:rsid w:val="00E6171D"/>
    <w:rsid w:val="00E63376"/>
    <w:rsid w:val="00E641D6"/>
    <w:rsid w:val="00E66197"/>
    <w:rsid w:val="00E668A6"/>
    <w:rsid w:val="00E6725C"/>
    <w:rsid w:val="00E71D69"/>
    <w:rsid w:val="00E71E9A"/>
    <w:rsid w:val="00E73403"/>
    <w:rsid w:val="00E75691"/>
    <w:rsid w:val="00E767F5"/>
    <w:rsid w:val="00E805B1"/>
    <w:rsid w:val="00E81452"/>
    <w:rsid w:val="00E819CD"/>
    <w:rsid w:val="00E85397"/>
    <w:rsid w:val="00E865FF"/>
    <w:rsid w:val="00E86EA8"/>
    <w:rsid w:val="00E877B5"/>
    <w:rsid w:val="00E87CC9"/>
    <w:rsid w:val="00E90240"/>
    <w:rsid w:val="00E90DA2"/>
    <w:rsid w:val="00E93D1D"/>
    <w:rsid w:val="00E975F1"/>
    <w:rsid w:val="00E97FDE"/>
    <w:rsid w:val="00EA0822"/>
    <w:rsid w:val="00EA094D"/>
    <w:rsid w:val="00EA23B7"/>
    <w:rsid w:val="00EA26B7"/>
    <w:rsid w:val="00EA3BA0"/>
    <w:rsid w:val="00EA6FF5"/>
    <w:rsid w:val="00EA79E3"/>
    <w:rsid w:val="00EB2243"/>
    <w:rsid w:val="00EB40CE"/>
    <w:rsid w:val="00EB77F8"/>
    <w:rsid w:val="00EC0073"/>
    <w:rsid w:val="00EC0350"/>
    <w:rsid w:val="00EC2724"/>
    <w:rsid w:val="00EC2E02"/>
    <w:rsid w:val="00EC2F74"/>
    <w:rsid w:val="00EC2FE5"/>
    <w:rsid w:val="00EC5AAC"/>
    <w:rsid w:val="00EC65FB"/>
    <w:rsid w:val="00EC6E43"/>
    <w:rsid w:val="00ED1590"/>
    <w:rsid w:val="00ED4376"/>
    <w:rsid w:val="00ED4CB5"/>
    <w:rsid w:val="00ED609B"/>
    <w:rsid w:val="00ED6FEC"/>
    <w:rsid w:val="00ED7E8D"/>
    <w:rsid w:val="00EE0010"/>
    <w:rsid w:val="00EE05BD"/>
    <w:rsid w:val="00EE1025"/>
    <w:rsid w:val="00EE2D87"/>
    <w:rsid w:val="00EF169A"/>
    <w:rsid w:val="00EF2E96"/>
    <w:rsid w:val="00EF33D8"/>
    <w:rsid w:val="00EF5A30"/>
    <w:rsid w:val="00EF6DD8"/>
    <w:rsid w:val="00EF6DEB"/>
    <w:rsid w:val="00F05E95"/>
    <w:rsid w:val="00F06A87"/>
    <w:rsid w:val="00F10E87"/>
    <w:rsid w:val="00F11242"/>
    <w:rsid w:val="00F12719"/>
    <w:rsid w:val="00F138AE"/>
    <w:rsid w:val="00F14264"/>
    <w:rsid w:val="00F14414"/>
    <w:rsid w:val="00F1469D"/>
    <w:rsid w:val="00F15037"/>
    <w:rsid w:val="00F17F45"/>
    <w:rsid w:val="00F20AEC"/>
    <w:rsid w:val="00F20F25"/>
    <w:rsid w:val="00F212E8"/>
    <w:rsid w:val="00F21B0C"/>
    <w:rsid w:val="00F25148"/>
    <w:rsid w:val="00F30B53"/>
    <w:rsid w:val="00F326B8"/>
    <w:rsid w:val="00F340FF"/>
    <w:rsid w:val="00F35964"/>
    <w:rsid w:val="00F4071F"/>
    <w:rsid w:val="00F42B6F"/>
    <w:rsid w:val="00F44A97"/>
    <w:rsid w:val="00F45EBD"/>
    <w:rsid w:val="00F46D24"/>
    <w:rsid w:val="00F475A5"/>
    <w:rsid w:val="00F51C9E"/>
    <w:rsid w:val="00F549A2"/>
    <w:rsid w:val="00F549DB"/>
    <w:rsid w:val="00F60F46"/>
    <w:rsid w:val="00F6409D"/>
    <w:rsid w:val="00F647C3"/>
    <w:rsid w:val="00F66574"/>
    <w:rsid w:val="00F67BA5"/>
    <w:rsid w:val="00F7402B"/>
    <w:rsid w:val="00F741B0"/>
    <w:rsid w:val="00F74BBC"/>
    <w:rsid w:val="00F753CC"/>
    <w:rsid w:val="00F76781"/>
    <w:rsid w:val="00F77583"/>
    <w:rsid w:val="00F80451"/>
    <w:rsid w:val="00F80779"/>
    <w:rsid w:val="00F81624"/>
    <w:rsid w:val="00F8208F"/>
    <w:rsid w:val="00F829E1"/>
    <w:rsid w:val="00F82A1D"/>
    <w:rsid w:val="00F82D00"/>
    <w:rsid w:val="00F83553"/>
    <w:rsid w:val="00F865F7"/>
    <w:rsid w:val="00F877C9"/>
    <w:rsid w:val="00F915C4"/>
    <w:rsid w:val="00F96D91"/>
    <w:rsid w:val="00F97FED"/>
    <w:rsid w:val="00FA0ED6"/>
    <w:rsid w:val="00FB0A87"/>
    <w:rsid w:val="00FB0D30"/>
    <w:rsid w:val="00FB19EF"/>
    <w:rsid w:val="00FB217E"/>
    <w:rsid w:val="00FC0DD6"/>
    <w:rsid w:val="00FC160B"/>
    <w:rsid w:val="00FC1D8D"/>
    <w:rsid w:val="00FC5435"/>
    <w:rsid w:val="00FC7272"/>
    <w:rsid w:val="00FC7A58"/>
    <w:rsid w:val="00FD3AD9"/>
    <w:rsid w:val="00FD57E7"/>
    <w:rsid w:val="00FD6570"/>
    <w:rsid w:val="00FE093D"/>
    <w:rsid w:val="00FE2F07"/>
    <w:rsid w:val="00FE3BC6"/>
    <w:rsid w:val="00FE7035"/>
    <w:rsid w:val="00FF17C5"/>
    <w:rsid w:val="00FF1C15"/>
    <w:rsid w:val="00FF454A"/>
    <w:rsid w:val="00FF56A8"/>
    <w:rsid w:val="00FF59AA"/>
    <w:rsid w:val="00FF794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3698A3"/>
  <w15:chartTrackingRefBased/>
  <w15:docId w15:val="{11F94F4E-AFCB-49A2-8549-2CA9B693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3AF9"/>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
    <w:name w:val="Body Text 2"/>
    <w:basedOn w:val="a"/>
    <w:rsid w:val="00CB3AF9"/>
    <w:pPr>
      <w:overflowPunct w:val="0"/>
      <w:autoSpaceDE w:val="0"/>
      <w:autoSpaceDN w:val="0"/>
      <w:adjustRightInd w:val="0"/>
      <w:jc w:val="both"/>
      <w:textAlignment w:val="baseline"/>
    </w:pPr>
    <w:rPr>
      <w:sz w:val="22"/>
      <w:szCs w:val="20"/>
    </w:rPr>
  </w:style>
  <w:style w:type="paragraph" w:styleId="a3">
    <w:name w:val="Body Text Indent"/>
    <w:basedOn w:val="a"/>
    <w:rsid w:val="00CB3AF9"/>
    <w:pPr>
      <w:ind w:right="141" w:firstLine="720"/>
      <w:jc w:val="both"/>
    </w:pPr>
  </w:style>
  <w:style w:type="paragraph" w:styleId="a4">
    <w:name w:val="Body Text"/>
    <w:basedOn w:val="a"/>
    <w:link w:val="a5"/>
    <w:rsid w:val="00CB3AF9"/>
    <w:pPr>
      <w:jc w:val="both"/>
    </w:pPr>
    <w:rPr>
      <w:sz w:val="20"/>
    </w:rPr>
  </w:style>
  <w:style w:type="paragraph" w:styleId="3">
    <w:name w:val="Body Text Indent 3"/>
    <w:basedOn w:val="a"/>
    <w:rsid w:val="00CB3AF9"/>
    <w:pPr>
      <w:ind w:firstLine="708"/>
      <w:jc w:val="both"/>
    </w:pPr>
    <w:rPr>
      <w:szCs w:val="13"/>
    </w:rPr>
  </w:style>
  <w:style w:type="paragraph" w:customStyle="1" w:styleId="BodyText2">
    <w:name w:val="Body Text 2 Знак"/>
    <w:basedOn w:val="a"/>
    <w:rsid w:val="00CB3AF9"/>
    <w:pPr>
      <w:widowControl w:val="0"/>
      <w:overflowPunct w:val="0"/>
      <w:autoSpaceDE w:val="0"/>
      <w:autoSpaceDN w:val="0"/>
      <w:adjustRightInd w:val="0"/>
      <w:ind w:right="-62"/>
      <w:jc w:val="both"/>
    </w:pPr>
  </w:style>
  <w:style w:type="paragraph" w:customStyle="1" w:styleId="BodyText3">
    <w:name w:val="Body Text 3"/>
    <w:basedOn w:val="a"/>
    <w:rsid w:val="00CB3AF9"/>
    <w:pPr>
      <w:overflowPunct w:val="0"/>
      <w:autoSpaceDE w:val="0"/>
      <w:autoSpaceDN w:val="0"/>
      <w:adjustRightInd w:val="0"/>
      <w:jc w:val="both"/>
    </w:pPr>
    <w:rPr>
      <w:szCs w:val="20"/>
    </w:rPr>
  </w:style>
  <w:style w:type="character" w:customStyle="1" w:styleId="a5">
    <w:name w:val="Основной текст Знак"/>
    <w:link w:val="a4"/>
    <w:rsid w:val="00FF56A8"/>
    <w:rPr>
      <w:szCs w:val="24"/>
      <w:lang w:val="ru-RU" w:eastAsia="ru-RU" w:bidi="ar-SA"/>
    </w:rPr>
  </w:style>
  <w:style w:type="paragraph" w:styleId="a6">
    <w:name w:val="Обычный (веб)"/>
    <w:basedOn w:val="a"/>
    <w:rsid w:val="005C583C"/>
    <w:pPr>
      <w:ind w:firstLine="709"/>
      <w:jc w:val="both"/>
    </w:pPr>
    <w:rPr>
      <w:rFonts w:eastAsia="Calibri"/>
      <w:spacing w:val="-18"/>
      <w:lang w:eastAsia="en-US"/>
    </w:rPr>
  </w:style>
  <w:style w:type="paragraph" w:styleId="a7">
    <w:name w:val="header"/>
    <w:basedOn w:val="a"/>
    <w:link w:val="a8"/>
    <w:rsid w:val="00034D0C"/>
    <w:pPr>
      <w:tabs>
        <w:tab w:val="center" w:pos="4677"/>
        <w:tab w:val="right" w:pos="9355"/>
      </w:tabs>
    </w:pPr>
    <w:rPr>
      <w:lang w:val="x-none" w:eastAsia="x-none"/>
    </w:rPr>
  </w:style>
  <w:style w:type="character" w:customStyle="1" w:styleId="a8">
    <w:name w:val="Верхний колонтитул Знак"/>
    <w:link w:val="a7"/>
    <w:rsid w:val="00034D0C"/>
    <w:rPr>
      <w:sz w:val="24"/>
      <w:szCs w:val="24"/>
    </w:rPr>
  </w:style>
  <w:style w:type="paragraph" w:styleId="a9">
    <w:name w:val="footer"/>
    <w:basedOn w:val="a"/>
    <w:link w:val="aa"/>
    <w:uiPriority w:val="99"/>
    <w:rsid w:val="00034D0C"/>
    <w:pPr>
      <w:tabs>
        <w:tab w:val="center" w:pos="4677"/>
        <w:tab w:val="right" w:pos="9355"/>
      </w:tabs>
    </w:pPr>
    <w:rPr>
      <w:lang w:val="x-none" w:eastAsia="x-none"/>
    </w:rPr>
  </w:style>
  <w:style w:type="character" w:customStyle="1" w:styleId="aa">
    <w:name w:val="Нижний колонтитул Знак"/>
    <w:link w:val="a9"/>
    <w:uiPriority w:val="99"/>
    <w:rsid w:val="00034D0C"/>
    <w:rPr>
      <w:sz w:val="24"/>
      <w:szCs w:val="24"/>
    </w:rPr>
  </w:style>
  <w:style w:type="paragraph" w:customStyle="1" w:styleId="Heading">
    <w:name w:val="Heading"/>
    <w:rsid w:val="0039211C"/>
    <w:pPr>
      <w:autoSpaceDE w:val="0"/>
      <w:autoSpaceDN w:val="0"/>
      <w:adjustRightInd w:val="0"/>
    </w:pPr>
    <w:rPr>
      <w:rFonts w:ascii="Arial" w:hAnsi="Arial" w:cs="Arial"/>
      <w:b/>
      <w:bCs/>
      <w:sz w:val="22"/>
      <w:szCs w:val="22"/>
      <w:lang w:val="ru-RU" w:eastAsia="ru-RU"/>
    </w:rPr>
  </w:style>
  <w:style w:type="character" w:customStyle="1" w:styleId="apple-converted-space">
    <w:name w:val="apple-converted-space"/>
    <w:basedOn w:val="a0"/>
    <w:rsid w:val="00FC7272"/>
  </w:style>
  <w:style w:type="character" w:customStyle="1" w:styleId="cnsl">
    <w:name w:val="cnsl"/>
    <w:basedOn w:val="a0"/>
    <w:rsid w:val="00FC7272"/>
  </w:style>
  <w:style w:type="paragraph" w:styleId="30">
    <w:name w:val="Body Text 3"/>
    <w:basedOn w:val="a"/>
    <w:link w:val="31"/>
    <w:rsid w:val="00CC5078"/>
    <w:pPr>
      <w:spacing w:after="120"/>
    </w:pPr>
    <w:rPr>
      <w:sz w:val="16"/>
      <w:szCs w:val="16"/>
      <w:lang w:val="x-none" w:eastAsia="x-none"/>
    </w:rPr>
  </w:style>
  <w:style w:type="character" w:customStyle="1" w:styleId="31">
    <w:name w:val="Основной текст 3 Знак"/>
    <w:link w:val="30"/>
    <w:rsid w:val="00CC5078"/>
    <w:rPr>
      <w:sz w:val="16"/>
      <w:szCs w:val="16"/>
    </w:rPr>
  </w:style>
  <w:style w:type="character" w:customStyle="1" w:styleId="ab">
    <w:name w:val="Основной текст_"/>
    <w:link w:val="1"/>
    <w:rsid w:val="00E542E0"/>
    <w:rPr>
      <w:sz w:val="22"/>
      <w:szCs w:val="22"/>
      <w:shd w:val="clear" w:color="auto" w:fill="FFFFFF"/>
    </w:rPr>
  </w:style>
  <w:style w:type="paragraph" w:customStyle="1" w:styleId="1">
    <w:name w:val="Основной текст1"/>
    <w:basedOn w:val="a"/>
    <w:link w:val="ab"/>
    <w:rsid w:val="00E542E0"/>
    <w:pPr>
      <w:shd w:val="clear" w:color="auto" w:fill="FFFFFF"/>
      <w:spacing w:line="0" w:lineRule="atLeast"/>
      <w:ind w:hanging="3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2296</Words>
  <Characters>13091</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ЗАОЧНОЕ Р Е Ш Е Н И Е</vt:lpstr>
    </vt:vector>
  </TitlesOfParts>
  <Company>Московский областной суд</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 Е Ш Е Н И Е</dc:title>
  <dc:subject/>
  <dc:creator>rodina_lv</dc:creator>
  <cp:keywords/>
  <cp:lastModifiedBy>Борис Разумовский</cp:lastModifiedBy>
  <cp:revision>2</cp:revision>
  <cp:lastPrinted>2014-01-13T05:02:00Z</cp:lastPrinted>
  <dcterms:created xsi:type="dcterms:W3CDTF">2024-04-10T20:29:00Z</dcterms:created>
  <dcterms:modified xsi:type="dcterms:W3CDTF">2024-04-10T20:29:00Z</dcterms:modified>
</cp:coreProperties>
</file>