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EBAC2" w14:textId="77777777" w:rsidR="00A77B3E" w:rsidRDefault="0081230B">
      <w:bookmarkStart w:id="0" w:name="_GoBack"/>
      <w:bookmarkEnd w:id="0"/>
      <w:r>
        <w:rPr>
          <w:highlight w:val="white"/>
        </w:rPr>
        <w:t>О П Р Е Д Е Л Е Н И Е</w:t>
      </w:r>
    </w:p>
    <w:p w14:paraId="3E2F7B2B" w14:textId="77777777" w:rsidR="00A77B3E" w:rsidRDefault="0081230B">
      <w:r>
        <w:rPr>
          <w:highlight w:val="white"/>
        </w:rPr>
        <w:t xml:space="preserve">30 марта 2016 года                                                                                             г. Москва </w:t>
      </w:r>
    </w:p>
    <w:p w14:paraId="3E950088" w14:textId="77777777" w:rsidR="00A77B3E" w:rsidRDefault="0081230B">
      <w:r>
        <w:rPr>
          <w:highlight w:val="white"/>
        </w:rPr>
        <w:t xml:space="preserve"> </w:t>
      </w:r>
    </w:p>
    <w:p w14:paraId="75422810" w14:textId="77777777" w:rsidR="00A77B3E" w:rsidRDefault="0081230B">
      <w:r>
        <w:rPr>
          <w:highlight w:val="white"/>
        </w:rPr>
        <w:t>Перовский районный г. Москвы в составе председательствующего судьи фио при секретаре фио, рассмотрев в открыто</w:t>
      </w:r>
      <w:r>
        <w:rPr>
          <w:highlight w:val="white"/>
        </w:rPr>
        <w:t>м судебном заседании гражданское дело № 2-1917/16 по иску публичного акционерного общества «Сбербанк России» в лице филиала – Московского банка к фио о расторжении кредитного договора и взыскании ссудной задолженности,</w:t>
      </w:r>
    </w:p>
    <w:p w14:paraId="0607D2AB" w14:textId="77777777" w:rsidR="00A77B3E" w:rsidRDefault="0081230B">
      <w:r>
        <w:rPr>
          <w:highlight w:val="white"/>
        </w:rPr>
        <w:t>У С Т А Н О В И Л:</w:t>
      </w:r>
    </w:p>
    <w:p w14:paraId="7529B07A" w14:textId="77777777" w:rsidR="00A77B3E" w:rsidRDefault="0081230B"/>
    <w:p w14:paraId="5B6427AA" w14:textId="77777777" w:rsidR="00A77B3E" w:rsidRDefault="0081230B">
      <w:r>
        <w:rPr>
          <w:highlight w:val="white"/>
        </w:rPr>
        <w:t>Истец ПАО «Сберба</w:t>
      </w:r>
      <w:r>
        <w:rPr>
          <w:highlight w:val="white"/>
        </w:rPr>
        <w:t>нк России» в лице филиала – Московского банка (ранее ОАО «Сбербанк России») обратился в суд с иском к ответчику фио о взыскании задолженности по кредитному договору. В обоснование исковых требований истец указал, что дата между ПАО «Сбербанк России» в лице</w:t>
      </w:r>
      <w:r>
        <w:rPr>
          <w:highlight w:val="white"/>
        </w:rPr>
        <w:t xml:space="preserve"> филиала – Московского банка и фио был заключен кредитный договор № 47781177, в соответствии с условиями которого истец выдал фио на условиях срочности, возвратности и платности потребительский кредит в сумме 385000 руб. 00 коп., сроком на 60 месяцев, с ус</w:t>
      </w:r>
      <w:r>
        <w:rPr>
          <w:highlight w:val="white"/>
        </w:rPr>
        <w:t>ловием уплаты 18,9 % годовых за пользование кредитом. Ответчик не исполняла в полном объеме свои обязательства по внесению ежемесячных платежей в счет погашения кредита, установленных договором, в связи с чем, по состоянию на дата имеет задолженность перед</w:t>
      </w:r>
      <w:r>
        <w:rPr>
          <w:highlight w:val="white"/>
        </w:rPr>
        <w:t xml:space="preserve"> банком в размере 391967 руб. 01 коп., из которых задолженность по основному долгу – 341977 руб. 78 коп., просроченные проценты – 34439 руб. 55 коп., неустойка за просроченные проценты – 9005 руб. 07 коп., неустойка за просроченные основной долг – 6544 руб</w:t>
      </w:r>
      <w:r>
        <w:rPr>
          <w:highlight w:val="white"/>
        </w:rPr>
        <w:t>. 61 коп. Учитывая, что до настоящего момента кредит не погашен, истец просит расторгнуть кредитный договор, досрочно взыскать с ответчика указанную выше задолженность, а также понесенные при подаче иска расходы по оплате госпошлины.</w:t>
      </w:r>
    </w:p>
    <w:p w14:paraId="2C527B9A" w14:textId="77777777" w:rsidR="00A77B3E" w:rsidRDefault="0081230B">
      <w:r>
        <w:rPr>
          <w:highlight w:val="white"/>
        </w:rPr>
        <w:t>Представитель истца ПА</w:t>
      </w:r>
      <w:r>
        <w:rPr>
          <w:highlight w:val="white"/>
        </w:rPr>
        <w:t>О «Сбербанк России» в лице филиала – Московского банка по доверенности фио в судебное заседание  явился, просил утвердить мировое соглашение, заключенное между ПАО «Сбербанк России» в лице Московского банка и фио, в связи с чем прекратить производство по г</w:t>
      </w:r>
      <w:r>
        <w:rPr>
          <w:highlight w:val="white"/>
        </w:rPr>
        <w:t>ражданскому делу № 2-1917/2016.</w:t>
      </w:r>
    </w:p>
    <w:p w14:paraId="735C8A6D" w14:textId="77777777" w:rsidR="00A77B3E" w:rsidRDefault="0081230B">
      <w:r>
        <w:rPr>
          <w:highlight w:val="white"/>
        </w:rPr>
        <w:t xml:space="preserve">Ответчик фио в судебное заседание явилась, поддержала ходатайство представителя  истца о прекращении производства по делу ввиду заключения между сторонами мирового соглашения. </w:t>
      </w:r>
    </w:p>
    <w:p w14:paraId="40375C60" w14:textId="77777777" w:rsidR="00A77B3E" w:rsidRDefault="0081230B">
      <w:r>
        <w:rPr>
          <w:highlight w:val="white"/>
        </w:rPr>
        <w:t>Рассматривая заявленное ходатайство, суд руково</w:t>
      </w:r>
      <w:r>
        <w:rPr>
          <w:highlight w:val="white"/>
        </w:rPr>
        <w:t>дствуется положениями ст. 39 ГПК РФ, в соответствии с которой стороны вправе окончить дело мировым соглашением.</w:t>
      </w:r>
    </w:p>
    <w:p w14:paraId="26DFB48E" w14:textId="77777777" w:rsidR="00A77B3E" w:rsidRDefault="0081230B">
      <w:r>
        <w:rPr>
          <w:highlight w:val="white"/>
        </w:rPr>
        <w:t xml:space="preserve">Из текста заключенного сторонами мирового соглашения усматривается, что стороны  согласовали взаимоприемлемые условия, на  которых по обоюдному </w:t>
      </w:r>
      <w:r>
        <w:rPr>
          <w:highlight w:val="white"/>
        </w:rPr>
        <w:t>согласию  может быть  устранен  возникший спор.</w:t>
      </w:r>
    </w:p>
    <w:p w14:paraId="6F1E71B7" w14:textId="77777777" w:rsidR="00A77B3E" w:rsidRDefault="0081230B">
      <w:r>
        <w:rPr>
          <w:highlight w:val="white"/>
        </w:rPr>
        <w:t xml:space="preserve">Судом разъяснено сторонам, что в соответствии с п. 3 ст. 173, абзацем пятым ст. 220, ст. 221 ГПК РФ при утверждении мирового соглашения одновременно прекращается производство по делу, а повторное обращение в </w:t>
      </w:r>
      <w:r>
        <w:rPr>
          <w:highlight w:val="white"/>
        </w:rPr>
        <w:t>суд по спору между теми же сторонами, о том же предмете и по тем же основаниям не допускается.</w:t>
      </w:r>
    </w:p>
    <w:p w14:paraId="7DFD7A47" w14:textId="77777777" w:rsidR="00A77B3E" w:rsidRDefault="0081230B">
      <w:r>
        <w:rPr>
          <w:highlight w:val="white"/>
        </w:rPr>
        <w:lastRenderedPageBreak/>
        <w:t>Оценив изложенное, исследовав материалы дела, изучив текст составленного сторонами мирового соглашения, суд приходит к выводу о том, что производство по делу под</w:t>
      </w:r>
      <w:r>
        <w:rPr>
          <w:highlight w:val="white"/>
        </w:rPr>
        <w:t>лежит прекращению в связи с утверждением мирового соглашения, поскольку данное мировое соглашение не противоречит закону и не нарушает права и законные интересы других лиц.</w:t>
      </w:r>
    </w:p>
    <w:p w14:paraId="0048FF4A" w14:textId="77777777" w:rsidR="00A77B3E" w:rsidRDefault="0081230B">
      <w:r>
        <w:rPr>
          <w:highlight w:val="white"/>
        </w:rPr>
        <w:t>На основании изложенного, руководствуясь ст.ст. 35,39,220,221,224,225 ГПК РФ, суд</w:t>
      </w:r>
    </w:p>
    <w:p w14:paraId="0B76795A" w14:textId="77777777" w:rsidR="00A77B3E" w:rsidRDefault="0081230B">
      <w:r>
        <w:rPr>
          <w:highlight w:val="white"/>
        </w:rPr>
        <w:t>О</w:t>
      </w:r>
      <w:r>
        <w:rPr>
          <w:highlight w:val="white"/>
        </w:rPr>
        <w:t xml:space="preserve"> П Р Е Д Е Л И Л:</w:t>
      </w:r>
    </w:p>
    <w:p w14:paraId="5B1A1F67" w14:textId="77777777" w:rsidR="00A77B3E" w:rsidRDefault="0081230B"/>
    <w:p w14:paraId="143392FF" w14:textId="77777777" w:rsidR="00A77B3E" w:rsidRDefault="0081230B">
      <w:r>
        <w:rPr>
          <w:highlight w:val="white"/>
        </w:rPr>
        <w:t>Утвердить заключенное между ПАО «Сбербанк России» в лице филиала – Московского банка и фио мировое соглашение, которым стороны договорились о следующем.</w:t>
      </w:r>
    </w:p>
    <w:p w14:paraId="199AEA00" w14:textId="77777777" w:rsidR="00A77B3E" w:rsidRDefault="0081230B">
      <w:r>
        <w:rPr>
          <w:highlight w:val="white"/>
        </w:rPr>
        <w:t>Стороны зафиксировали задолженность ответчика по кредитному договору в размере факти</w:t>
      </w:r>
      <w:r>
        <w:rPr>
          <w:highlight w:val="white"/>
        </w:rPr>
        <w:t>ческого остатка 395 265 (Триста девяносто пять тысяч двести шестьдесят пять) рублей 38 копеек  по состоянию на дата, в том числе:</w:t>
      </w:r>
    </w:p>
    <w:p w14:paraId="670FBFAA" w14:textId="77777777" w:rsidR="00A77B3E" w:rsidRDefault="0081230B">
      <w:r>
        <w:rPr>
          <w:highlight w:val="white"/>
        </w:rPr>
        <w:t>- просроченный основной долг – 341 977 (триста сорок одна тысяча девятьсот семьдесят семь) рублей 78 копеек.</w:t>
      </w:r>
    </w:p>
    <w:p w14:paraId="6238C967" w14:textId="77777777" w:rsidR="00A77B3E" w:rsidRDefault="0081230B">
      <w:r>
        <w:rPr>
          <w:highlight w:val="white"/>
        </w:rPr>
        <w:t>- неустойка за пр</w:t>
      </w:r>
      <w:r>
        <w:rPr>
          <w:highlight w:val="white"/>
        </w:rPr>
        <w:t>осроченные проценты – 9 005 (девять тысяч пять) рублей 07 копеек;</w:t>
      </w:r>
    </w:p>
    <w:p w14:paraId="37935CCB" w14:textId="77777777" w:rsidR="00A77B3E" w:rsidRDefault="0081230B">
      <w:r>
        <w:rPr>
          <w:highlight w:val="white"/>
        </w:rPr>
        <w:t>- неустойка за просроченный основной долг – 6 544 (сумма прописью) 61 копейка</w:t>
      </w:r>
    </w:p>
    <w:p w14:paraId="2B5BB290" w14:textId="77777777" w:rsidR="00A77B3E" w:rsidRDefault="0081230B">
      <w:r>
        <w:rPr>
          <w:highlight w:val="white"/>
        </w:rPr>
        <w:t>- просроченные проценты – 37 737 (тридцать семь тысяч семьсот тридцать семь) рублей 92 копейки.</w:t>
      </w:r>
    </w:p>
    <w:p w14:paraId="77DDF77B" w14:textId="77777777" w:rsidR="00A77B3E" w:rsidRDefault="0081230B">
      <w:r>
        <w:rPr>
          <w:highlight w:val="white"/>
        </w:rPr>
        <w:t>Ответчик подтвер</w:t>
      </w:r>
      <w:r>
        <w:rPr>
          <w:highlight w:val="white"/>
        </w:rPr>
        <w:t>ждает наличие указанной задолженности и принимает на себя обязательство по уплате истцу указанных денежных средств.</w:t>
      </w:r>
    </w:p>
    <w:p w14:paraId="196C1A3B" w14:textId="77777777" w:rsidR="00A77B3E" w:rsidRDefault="0081230B">
      <w:r>
        <w:rPr>
          <w:highlight w:val="white"/>
        </w:rPr>
        <w:t>Мировым соглашением стороны устанавливают следующий порядок погашения задолженности:</w:t>
      </w:r>
    </w:p>
    <w:p w14:paraId="6336F650" w14:textId="77777777" w:rsidR="00A77B3E" w:rsidRDefault="0081230B">
      <w:r>
        <w:rPr>
          <w:highlight w:val="white"/>
        </w:rPr>
        <w:t>Просроченная задолженность по основному долгу в сумме 3</w:t>
      </w:r>
      <w:r>
        <w:rPr>
          <w:highlight w:val="white"/>
        </w:rPr>
        <w:t>41 977 (триста сорок одна тысяча девятьсот семьдесят семь) рублей 78 копеек, указанная в п. 1.3 мирового соглашения, подлежит восстановлению на счетах истца по учету срочной задолженности датой утверждения мирового соглашения и далее по тексту мирового сог</w:t>
      </w:r>
      <w:r>
        <w:rPr>
          <w:highlight w:val="white"/>
        </w:rPr>
        <w:t>лашения именуется основной долг.</w:t>
      </w:r>
    </w:p>
    <w:p w14:paraId="4E9453B2" w14:textId="77777777" w:rsidR="00A77B3E" w:rsidRDefault="0081230B">
      <w:r>
        <w:rPr>
          <w:highlight w:val="white"/>
        </w:rPr>
        <w:t>Задолженность по просроченным процентам в сумме 37 737 (Тридцать семь тысяч семьсот тридцать семь) рублей 92 копейки, указанная в п. 1.3 мирового соглашения, подлежит восстановлению на счетах истца по учету срочной задолжен</w:t>
      </w:r>
      <w:r>
        <w:rPr>
          <w:highlight w:val="white"/>
        </w:rPr>
        <w:t xml:space="preserve">ности датой утверждения мирового соглашения  и далее по тексту мирового соглашения именуется восстановленные проценты.            </w:t>
      </w:r>
    </w:p>
    <w:p w14:paraId="2B5BBE70" w14:textId="77777777" w:rsidR="00A77B3E" w:rsidRDefault="0081230B">
      <w:r>
        <w:rPr>
          <w:highlight w:val="white"/>
        </w:rPr>
        <w:t>За пользование денежными средствами в размере задолженности по основному долгу ответчик уплачивает истцу проценты в валюте за</w:t>
      </w:r>
      <w:r>
        <w:rPr>
          <w:highlight w:val="white"/>
        </w:rPr>
        <w:t>долженности, указанной в пункте 1.3 мирового соглашения, по ставке 18,9 (восемнадцать целых девять десятых) процентов годовых со дня, следующего за днем утверждения мирового соглашения.</w:t>
      </w:r>
    </w:p>
    <w:p w14:paraId="79A5A24E" w14:textId="77777777" w:rsidR="00A77B3E" w:rsidRDefault="0081230B">
      <w:r>
        <w:rPr>
          <w:highlight w:val="white"/>
        </w:rPr>
        <w:t>Проценты начисляются на сумму фактической задолженности по основному д</w:t>
      </w:r>
      <w:r>
        <w:rPr>
          <w:highlight w:val="white"/>
        </w:rPr>
        <w:t>олгу, начиная с даты утверждения мирового соглашения (не включая эту дату), по дату полного погашения задолженности, указанной в пункте 1.3 мирового соглашения (включительно).</w:t>
      </w:r>
    </w:p>
    <w:p w14:paraId="62507F72" w14:textId="77777777" w:rsidR="00A77B3E" w:rsidRDefault="0081230B">
      <w:r>
        <w:rPr>
          <w:highlight w:val="white"/>
        </w:rPr>
        <w:lastRenderedPageBreak/>
        <w:t>Периодом, за который начисляются проценты за пользование основным долгом, являет</w:t>
      </w:r>
      <w:r>
        <w:rPr>
          <w:highlight w:val="white"/>
        </w:rPr>
        <w:t>ся интервал в 1 (один) календарный месяц между датой в предыдущем календарном месяце, соответствующей дате утверждения мирового соглашения (не включая эту дату), и датой в текущем календарном месяце, соответствующей дате утверждения мирового соглашения (вк</w:t>
      </w:r>
      <w:r>
        <w:rPr>
          <w:highlight w:val="white"/>
        </w:rPr>
        <w:t xml:space="preserve">лючительно). </w:t>
      </w:r>
    </w:p>
    <w:p w14:paraId="45363505" w14:textId="77777777" w:rsidR="00A77B3E" w:rsidRDefault="0081230B">
      <w:r>
        <w:rPr>
          <w:highlight w:val="white"/>
        </w:rPr>
        <w:t>При несвоевременном внесении (перечислении) платежа в погашение основного долга и/или уплату процентов ответчик уплачивает истцу неустойку в размере 0,5 (Ноль целых пять десятых) процента от суммы просроченного платежа за каждый день просрочк</w:t>
      </w:r>
      <w:r>
        <w:rPr>
          <w:highlight w:val="white"/>
        </w:rPr>
        <w:t>и с даты, следующей за датой наступления исполнения обязательства, установленной мировым соглашением по дату погашения просроченной задолженности (включительно).</w:t>
      </w:r>
    </w:p>
    <w:p w14:paraId="4B9CDD47" w14:textId="77777777" w:rsidR="00A77B3E" w:rsidRDefault="0081230B">
      <w:r>
        <w:rPr>
          <w:highlight w:val="white"/>
        </w:rPr>
        <w:t>Погашение основного долга, уплата восстановленных процентов, процентов, начисленных в соответс</w:t>
      </w:r>
      <w:r>
        <w:rPr>
          <w:highlight w:val="white"/>
        </w:rPr>
        <w:t xml:space="preserve">твии с п. 2.3. мирового соглашения и неустоек, указанных в п. 1.3. мирового соглашения, производится ответчиком ежемесячными аннуитетными платежами в соответствии с графиком платежей (Приложение № 1 к мировому соглашению). </w:t>
      </w:r>
    </w:p>
    <w:p w14:paraId="5BE1CC2D" w14:textId="77777777" w:rsidR="00A77B3E" w:rsidRDefault="0081230B">
      <w:r>
        <w:rPr>
          <w:highlight w:val="white"/>
        </w:rPr>
        <w:t>Если дата погашения приходится н</w:t>
      </w:r>
      <w:r>
        <w:rPr>
          <w:highlight w:val="white"/>
        </w:rPr>
        <w:t>а нерабочий (выходной, праздничный) день, то платеж производится в первый, следующий за ним рабочий день без начисления неустойки, изменения размера платежа и его сумм (частей), направляемых на погашение основного долга и оплату процентов за пользование ос</w:t>
      </w:r>
      <w:r>
        <w:rPr>
          <w:highlight w:val="white"/>
        </w:rPr>
        <w:t>новным долгом.</w:t>
      </w:r>
    </w:p>
    <w:p w14:paraId="0062BCF5" w14:textId="77777777" w:rsidR="00A77B3E" w:rsidRDefault="0081230B">
      <w:r>
        <w:rPr>
          <w:highlight w:val="white"/>
        </w:rPr>
        <w:t>Ответчик вправе досрочно погасить задолженность по мировому соглашению или ее часть без ограничения минимальной суммы досрочного платежа с уплатой процентов и неустоек, начисленных на дату погашения.</w:t>
      </w:r>
    </w:p>
    <w:p w14:paraId="66F7B7FA" w14:textId="77777777" w:rsidR="00A77B3E" w:rsidRDefault="0081230B">
      <w:r>
        <w:rPr>
          <w:highlight w:val="white"/>
        </w:rPr>
        <w:t>Досрочное погашение осуществляется только</w:t>
      </w:r>
      <w:r>
        <w:rPr>
          <w:highlight w:val="white"/>
        </w:rPr>
        <w:t xml:space="preserve"> в сроки, установленные мировым соглашением для осуществления плановых ежемесячных платежей, и при условии подписания ответчиком нового графика платежей, отличного от указанного в мировом соглашении, в день осуществления досрочного погашения. При этом обра</w:t>
      </w:r>
      <w:r>
        <w:rPr>
          <w:highlight w:val="white"/>
        </w:rPr>
        <w:t xml:space="preserve">щение сторон в Перовский районный суд г. Москвы для утверждения нового графика платежей не требуется. </w:t>
      </w:r>
    </w:p>
    <w:p w14:paraId="4859DBC5" w14:textId="77777777" w:rsidR="00A77B3E" w:rsidRDefault="0081230B">
      <w:r>
        <w:rPr>
          <w:highlight w:val="white"/>
        </w:rPr>
        <w:t xml:space="preserve">При неисполнении ответчиком вышеуказанных условий, сумма, превышающая установленный ежемесячный платеж, не принимается Истцом к исполнению. </w:t>
      </w:r>
    </w:p>
    <w:p w14:paraId="3A50F6A6" w14:textId="77777777" w:rsidR="00A77B3E" w:rsidRDefault="0081230B">
      <w:r>
        <w:rPr>
          <w:highlight w:val="white"/>
        </w:rPr>
        <w:t>Стороны подт</w:t>
      </w:r>
      <w:r>
        <w:rPr>
          <w:highlight w:val="white"/>
        </w:rPr>
        <w:t>верждают, что задолженность по уплате государственной пошлины в размере 13 119 (тринадцать тысяч сто девятнадцать) рублей 67 копеек оплачена ответчиком в полном объеме на дату подписания мирового соглашения.</w:t>
      </w:r>
    </w:p>
    <w:p w14:paraId="4F130F3A" w14:textId="77777777" w:rsidR="00A77B3E" w:rsidRDefault="0081230B">
      <w:r>
        <w:rPr>
          <w:highlight w:val="white"/>
        </w:rPr>
        <w:t xml:space="preserve">     Кредитный договор сохраняет свое действие с</w:t>
      </w:r>
      <w:r>
        <w:rPr>
          <w:highlight w:val="white"/>
        </w:rPr>
        <w:t xml:space="preserve"> учетом условий, установленных мировым соглашением, до полного исполнения ответчиком своих обязательств перед истцом.</w:t>
      </w:r>
    </w:p>
    <w:p w14:paraId="293C0481" w14:textId="77777777" w:rsidR="00A77B3E" w:rsidRDefault="0081230B">
      <w:r>
        <w:rPr>
          <w:highlight w:val="white"/>
        </w:rPr>
        <w:t>Прекратить производство по гражданскому делу № 2-1917/2016 по иску ПАО «Сбербанк России» в лице филиала – Московского банка к фио о растор</w:t>
      </w:r>
      <w:r>
        <w:rPr>
          <w:highlight w:val="white"/>
        </w:rPr>
        <w:t xml:space="preserve">жении кредитного договора и взыскании ссудной задолженности по указанному выше основанию. </w:t>
      </w:r>
    </w:p>
    <w:p w14:paraId="7E8599EF" w14:textId="77777777" w:rsidR="00A77B3E" w:rsidRDefault="0081230B">
      <w:r>
        <w:rPr>
          <w:highlight w:val="white"/>
        </w:rPr>
        <w:t>Настоящее определение может быть обжаловано в течение 15 дней с даты вынесения путем подачи частной жалобы в Московский городской суд через Перовский районный суд го</w:t>
      </w:r>
      <w:r>
        <w:rPr>
          <w:highlight w:val="white"/>
        </w:rPr>
        <w:t>рода Москвы.</w:t>
      </w:r>
    </w:p>
    <w:p w14:paraId="666F5431" w14:textId="77777777" w:rsidR="00A77B3E" w:rsidRDefault="0081230B"/>
    <w:p w14:paraId="57FDCB11" w14:textId="77777777" w:rsidR="00A77B3E" w:rsidRDefault="0081230B">
      <w:r>
        <w:rPr>
          <w:highlight w:val="white"/>
        </w:rPr>
        <w:t>Судья                                                                                                                В.Г.Примак</w:t>
      </w:r>
    </w:p>
    <w:p w14:paraId="3E644143" w14:textId="77777777" w:rsidR="00A77B3E" w:rsidRDefault="0081230B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81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97781CB"/>
  <w15:chartTrackingRefBased/>
  <w15:docId w15:val="{19DFEFF5-829E-48A2-9729-A8E18AC3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1282</Words>
  <Characters>7309</Characters>
  <Application>Microsoft Office Word</Application>
  <DocSecurity>0</DocSecurity>
  <Lines>60</Lines>
  <Paragraphs>17</Paragraphs>
  <ScaleCrop>false</ScaleCrop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