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91AE6" w14:textId="77777777" w:rsidR="00A77B3E" w:rsidRDefault="00904E50">
      <w:bookmarkStart w:id="0" w:name="_GoBack"/>
      <w:bookmarkEnd w:id="0"/>
      <w:r>
        <w:rPr>
          <w:highlight w:val="white"/>
        </w:rPr>
        <w:t>ОПРЕДЕЛЕНИЕ</w:t>
      </w:r>
    </w:p>
    <w:p w14:paraId="65799576" w14:textId="77777777" w:rsidR="00A77B3E" w:rsidRDefault="00904E50"/>
    <w:p w14:paraId="0467BAA5" w14:textId="77777777" w:rsidR="00A77B3E" w:rsidRDefault="00904E50">
      <w:r>
        <w:rPr>
          <w:highlight w:val="white"/>
        </w:rPr>
        <w:t>30 марта 2016 года                                                                                     г. Москва</w:t>
      </w:r>
    </w:p>
    <w:p w14:paraId="1A6FF933" w14:textId="77777777" w:rsidR="00A77B3E" w:rsidRDefault="00904E50"/>
    <w:p w14:paraId="54B7E847" w14:textId="77777777" w:rsidR="00A77B3E" w:rsidRDefault="00904E50">
      <w:r>
        <w:rPr>
          <w:highlight w:val="white"/>
        </w:rPr>
        <w:t>Перовский районный суд г. Москвы в составе председательствующего судьи Примака В.Г. при секретаре фио, рассмотрев в открытом суде</w:t>
      </w:r>
      <w:r>
        <w:rPr>
          <w:highlight w:val="white"/>
        </w:rPr>
        <w:t>бном заседании гражданское дело № 2-1918/2016 по заявлению ПАО «Сбербанк России» в лице филиала  - московского банка ПАО «Сбербанк России» о выдаче  исполнительного листа на принудительное исполнение решения третейского суда по гражданскому делу № Т-МСК/15</w:t>
      </w:r>
      <w:r>
        <w:rPr>
          <w:highlight w:val="white"/>
        </w:rPr>
        <w:t>-10027 по иску ПАО «Сбербанк России» в лице филиала – Московского банка ПАО «Сбербанк России» к ООО «ИДМ-продакшн», фио о взыскании задолженности по кредитному договору,</w:t>
      </w:r>
    </w:p>
    <w:p w14:paraId="2E56C1F6" w14:textId="77777777" w:rsidR="00A77B3E" w:rsidRDefault="00904E50"/>
    <w:p w14:paraId="515BCFDC" w14:textId="77777777" w:rsidR="00A77B3E" w:rsidRDefault="00904E50">
      <w:r>
        <w:rPr>
          <w:highlight w:val="white"/>
        </w:rPr>
        <w:t>УСТАНОВИЛ:</w:t>
      </w:r>
    </w:p>
    <w:p w14:paraId="4A420E6D" w14:textId="77777777" w:rsidR="00A77B3E" w:rsidRDefault="00904E50"/>
    <w:p w14:paraId="63304DD4" w14:textId="77777777" w:rsidR="00A77B3E" w:rsidRDefault="00904E50">
      <w:r>
        <w:rPr>
          <w:highlight w:val="white"/>
        </w:rPr>
        <w:t>Заявитель ОАО «Сбербанк России» в лице филиала – Московского банка ОАО «С</w:t>
      </w:r>
      <w:r>
        <w:rPr>
          <w:highlight w:val="white"/>
        </w:rPr>
        <w:t xml:space="preserve">бербанк России» обратился в Перовский районный суд г. Москвы с заявлением о выдаче исполнительного листа на принудительное исполнение решение третейского суда по гражданскому делу № Т-МСК/14-5418 по иску открытого акционерного общества «Сбербанк России» в </w:t>
      </w:r>
      <w:r>
        <w:rPr>
          <w:highlight w:val="white"/>
        </w:rPr>
        <w:t xml:space="preserve">лице филиала – Московского банка ОАО «Сбербанк России» к обществу с ограниченной ответственностью «ИДМ-продакшн», фио о взыскании задолженности по кредитному договору 5281/0171-69 от дата в сумме 249663 руб. 78 коп., а также расходов на оплату третейского </w:t>
      </w:r>
      <w:r>
        <w:rPr>
          <w:highlight w:val="white"/>
        </w:rPr>
        <w:t xml:space="preserve">сбора в размере 25000 руб. </w:t>
      </w:r>
    </w:p>
    <w:p w14:paraId="4F269CE0" w14:textId="77777777" w:rsidR="00A77B3E" w:rsidRDefault="00904E50">
      <w:r>
        <w:rPr>
          <w:highlight w:val="white"/>
        </w:rPr>
        <w:t>Представитель заявителя  ОАО «Сбербанк России» в лице филиала – Московского банка ОАО «Сбербанк России» по доверенности, ранее извещенный о дате, времени и месте рассмотрения дела, в судебное заседание не явился, в представленно</w:t>
      </w:r>
      <w:r>
        <w:rPr>
          <w:highlight w:val="white"/>
        </w:rPr>
        <w:t>м суду заявлении просил выдать исполнительный лист на взыскание с ООО «ИДМ-продакшн» и фио в пользу его доверителя денежных средств.</w:t>
      </w:r>
    </w:p>
    <w:p w14:paraId="175D1592" w14:textId="77777777" w:rsidR="00A77B3E" w:rsidRDefault="00904E50">
      <w:r>
        <w:rPr>
          <w:highlight w:val="white"/>
        </w:rPr>
        <w:t>Представитель заинтересованного лица ООО «ИДМ-продакшн» фио в судебное заседание явился, против удовлетворения заявленных т</w:t>
      </w:r>
      <w:r>
        <w:rPr>
          <w:highlight w:val="white"/>
        </w:rPr>
        <w:t>ребований не возражал.</w:t>
      </w:r>
    </w:p>
    <w:p w14:paraId="69112D7F" w14:textId="77777777" w:rsidR="00A77B3E" w:rsidRDefault="00904E50">
      <w:r>
        <w:rPr>
          <w:highlight w:val="white"/>
        </w:rPr>
        <w:t>Заинтересованное лицо фио в судебное заседание явился, наличие солидарной задолженности признал, не возражал против удовлетворения требований взыскателя.</w:t>
      </w:r>
    </w:p>
    <w:p w14:paraId="530B4876" w14:textId="77777777" w:rsidR="00A77B3E" w:rsidRDefault="00904E50">
      <w:r>
        <w:rPr>
          <w:highlight w:val="white"/>
        </w:rPr>
        <w:t>Заслушав объяснения представителя ООО «ИДМ-продакшн», фио, изучив материалы дел</w:t>
      </w:r>
      <w:r>
        <w:rPr>
          <w:highlight w:val="white"/>
        </w:rPr>
        <w:t>а, оценив представленные доказательства в их совокупности с учетом требований ст. 67 ГПК РФ, суд приходит к следующему.</w:t>
      </w:r>
    </w:p>
    <w:p w14:paraId="72E7C336" w14:textId="77777777" w:rsidR="00A77B3E" w:rsidRDefault="00904E50">
      <w:r>
        <w:rPr>
          <w:highlight w:val="white"/>
        </w:rPr>
        <w:t>Согласно ст. 423 ГПК РФ вопрос о выдаче исполнительного листа на принудительное исполнение решения третейского суда рассматривается судо</w:t>
      </w:r>
      <w:r>
        <w:rPr>
          <w:highlight w:val="white"/>
        </w:rPr>
        <w:t xml:space="preserve">м по заявлению стороны третейского разбирательства.  </w:t>
      </w:r>
    </w:p>
    <w:p w14:paraId="4038E17C" w14:textId="77777777" w:rsidR="00A77B3E" w:rsidRDefault="00904E50">
      <w:r>
        <w:rPr>
          <w:highlight w:val="white"/>
        </w:rPr>
        <w:t>Судом установлено, что дата между ОАО «Сбербанк России» и ООО «ИДМ-продакшн» был заключен кредитный договор № 5281/0171-69, в связи с чем, кредитор перечислил на счет должника денежные средства в размер</w:t>
      </w:r>
      <w:r>
        <w:rPr>
          <w:highlight w:val="white"/>
        </w:rPr>
        <w:t>е, предусмотренном условиями кредитного договора. В обеспечение исполнения обязательств по вышеуказанному кредитному договору был заключен договор поручительства с фио</w:t>
      </w:r>
    </w:p>
    <w:p w14:paraId="612F170E" w14:textId="77777777" w:rsidR="00A77B3E" w:rsidRDefault="00904E50">
      <w:r>
        <w:rPr>
          <w:highlight w:val="white"/>
        </w:rPr>
        <w:lastRenderedPageBreak/>
        <w:t>Как следует из положений ст. 363 ГК РФ, при неисполнении или ненадлежащем исполнении дол</w:t>
      </w:r>
      <w:r>
        <w:rPr>
          <w:highlight w:val="white"/>
        </w:rPr>
        <w:t xml:space="preserve">жником обеспеченного поручительством обязательства поручитель и должник отвечают перед кредитором солидарно.  При этом поручитель отвечает перед кредитором в том же объеме, как и должник, включая уплату процентов, возмещение судебных издержек по взысканию </w:t>
      </w:r>
      <w:r>
        <w:rPr>
          <w:highlight w:val="white"/>
        </w:rPr>
        <w:t>долга и других убытков кредитора, вызванных неисполнением или ненадлежащим исполнением обязательства должником. Лица, совместно давшие поручительство, отвечают перед кредитором солидарно, если иное не предусмотрено договором поручительства.</w:t>
      </w:r>
    </w:p>
    <w:p w14:paraId="66945916" w14:textId="77777777" w:rsidR="00A77B3E" w:rsidRDefault="00904E50">
      <w:r>
        <w:rPr>
          <w:highlight w:val="white"/>
        </w:rPr>
        <w:t>Ввиду неисполне</w:t>
      </w:r>
      <w:r>
        <w:rPr>
          <w:highlight w:val="white"/>
        </w:rPr>
        <w:t>ния кредитных обязательств, кредитор обратился в третейский суд при АНО «Независимая Арбитражная Палата» с исковым требованием о солидарном взыскании с должника и поручителя по кредитному договору № 5281/0171-69 от дата задолженности, образовавшейся на дат</w:t>
      </w:r>
      <w:r>
        <w:rPr>
          <w:highlight w:val="white"/>
        </w:rPr>
        <w:t>а в размере 249663 руб. 78 коп, а также расходов, понесенных в связи с обращением в третейский суд в размере 25000 руб. 00 коп.</w:t>
      </w:r>
    </w:p>
    <w:p w14:paraId="642A9B80" w14:textId="77777777" w:rsidR="00A77B3E" w:rsidRDefault="00904E50">
      <w:r>
        <w:rPr>
          <w:highlight w:val="white"/>
        </w:rPr>
        <w:t>дата третейским судом при Автономной некоммерческой организации «Независимая Арбитражная палата» по гражданскому делу № Т-МСК/14</w:t>
      </w:r>
      <w:r>
        <w:rPr>
          <w:highlight w:val="white"/>
        </w:rPr>
        <w:t>-5418 по иску открытого акционерного общества «Сбербанк России» в лице филиала – Московского банка ОАО «Сбербанк России» к ООО «ИДМ-продакшн», фио о взыскании задолженности по кредитному договору, вынесено решение, которым постановлено: взыскать в солидарн</w:t>
      </w:r>
      <w:r>
        <w:rPr>
          <w:highlight w:val="white"/>
        </w:rPr>
        <w:t>ом порядке с общества с ограниченной ответственностью «ИДМ-продакшн» (ИНН 7702715500; дата государственной регистрации в качестве юридического лица: дата; место нахождения: адрес, пом. 1а; почтовый адрес: адрес), гражданина Российской Федерации фио (паспор</w:t>
      </w:r>
      <w:r>
        <w:rPr>
          <w:highlight w:val="white"/>
        </w:rPr>
        <w:t xml:space="preserve">тные данные; место работы: общество с ограниченной ответственностью «ИДМ-продакшн»; зарегистрирован по адресу: адрес) в пользу открытого акционерного общества «Сбербанк России» в лице филиала – Московского банка ОАО «Сбербанк России» (ИНН 7707083893; дата </w:t>
      </w:r>
      <w:r>
        <w:rPr>
          <w:highlight w:val="white"/>
        </w:rPr>
        <w:t>регистрации юридического лица: дата; место нахождения: адрес) задолженность по кредитному договору № 5281/0171-69 от дата по состоянию на дата в размере 249663 рубля 78 копеек. Взыскать в солидарном порядке с общества с ограниченной ответственностью «ИДМ-п</w:t>
      </w:r>
      <w:r>
        <w:rPr>
          <w:highlight w:val="white"/>
        </w:rPr>
        <w:t>родакшн», гражданина Российской Федерации фио в пользу открытого акционерного общества «Сбербанк России» в лице филиала – Московского банка ОАО «Сбербанк России» расходы по уплате третейского сбора, связанные с рассмотрением требования имущественного харак</w:t>
      </w:r>
      <w:r>
        <w:rPr>
          <w:highlight w:val="white"/>
        </w:rPr>
        <w:t>тера, в размере 25000 рублей.</w:t>
      </w:r>
    </w:p>
    <w:p w14:paraId="519C56AA" w14:textId="77777777" w:rsidR="00A77B3E" w:rsidRDefault="00904E50">
      <w:r>
        <w:rPr>
          <w:highlight w:val="white"/>
        </w:rPr>
        <w:t>До настоящего момента указанное решение не исполнено. Предусмотренных  ч. 2 ст. 426 ГПК РФ оснований для отказа в выдаче исполнительного листа на принудительное исполнение решения третейского суда в ходе судебного разбирательс</w:t>
      </w:r>
      <w:r>
        <w:rPr>
          <w:highlight w:val="white"/>
        </w:rPr>
        <w:t>тва не установлено.</w:t>
      </w:r>
    </w:p>
    <w:p w14:paraId="75B59770" w14:textId="77777777" w:rsidR="00A77B3E" w:rsidRDefault="00904E50">
      <w:r>
        <w:rPr>
          <w:highlight w:val="white"/>
        </w:rPr>
        <w:t>При таких обстоятельствах, решение третейского суда по гражданскому делу № Т-МСК/14-5418 по иску открытого акционерного общества «Сбербанк России» в лице филиала – Московского банка ОАО «Сбербанк России» к обществу с ограниченной ответс</w:t>
      </w:r>
      <w:r>
        <w:rPr>
          <w:highlight w:val="white"/>
        </w:rPr>
        <w:t>твенностью «ИДМ-продакшн», фио о взыскании задолженности по кредитному договору подлежит исполнению в принудительном порядке, в связи с чем, суд выдает исполнительный лист на его принудительное исполнение.</w:t>
      </w:r>
    </w:p>
    <w:p w14:paraId="527FA22A" w14:textId="77777777" w:rsidR="00A77B3E" w:rsidRDefault="00904E50">
      <w:r>
        <w:rPr>
          <w:highlight w:val="white"/>
        </w:rPr>
        <w:lastRenderedPageBreak/>
        <w:t>Кроме того, суд считает возможным взыскать с ООО «</w:t>
      </w:r>
      <w:r>
        <w:rPr>
          <w:highlight w:val="white"/>
        </w:rPr>
        <w:t>ИДМ-продакшн», фио в пользу ОАО «Сбербанк России» в лице филиала – Московского банка ОАО «Сбербанк России» расходы по оплате государственной пошлины, в связи с рассмотрением настоящего заявления в размере 1125 рублей с каждого.</w:t>
      </w:r>
    </w:p>
    <w:p w14:paraId="057D167A" w14:textId="77777777" w:rsidR="00A77B3E" w:rsidRDefault="00904E50">
      <w:r>
        <w:rPr>
          <w:highlight w:val="white"/>
        </w:rPr>
        <w:t>На основании изложенного, ру</w:t>
      </w:r>
      <w:r>
        <w:rPr>
          <w:highlight w:val="white"/>
        </w:rPr>
        <w:t>ководствуясь ст.ст. 423-427 ГПК РФ, суд</w:t>
      </w:r>
    </w:p>
    <w:p w14:paraId="2AD40B68" w14:textId="77777777" w:rsidR="00A77B3E" w:rsidRDefault="00904E50"/>
    <w:p w14:paraId="23C65A64" w14:textId="77777777" w:rsidR="00A77B3E" w:rsidRDefault="00904E50">
      <w:r>
        <w:rPr>
          <w:highlight w:val="white"/>
        </w:rPr>
        <w:t>ОПРЕДЕЛИЛ:</w:t>
      </w:r>
    </w:p>
    <w:p w14:paraId="0B867E5B" w14:textId="77777777" w:rsidR="00A77B3E" w:rsidRDefault="00904E50"/>
    <w:p w14:paraId="41AA1C3C" w14:textId="77777777" w:rsidR="00A77B3E" w:rsidRDefault="00904E50">
      <w:r>
        <w:rPr>
          <w:highlight w:val="white"/>
        </w:rPr>
        <w:t xml:space="preserve">Выдать ПАО «Сбербанк России» в лице филиала – Московского банка ПАО «Сбербанк России» исполнительные листы на принудительное исполнение решения третейского суда по гражданскому делу № Т-МСК/15-10027  по </w:t>
      </w:r>
      <w:r>
        <w:rPr>
          <w:highlight w:val="white"/>
        </w:rPr>
        <w:t>иску ПАО «Сбербанк России» в лице филиала – Московского банка ПАО «Сбербанк России» к ООО «ИДМ-продакшн», фио о взыскании задолженности по кредитному договору в сумме 479515 руб. 15 коп., а также расходов на оплату третейского сбора в размере 25000 руб. 00</w:t>
      </w:r>
      <w:r>
        <w:rPr>
          <w:highlight w:val="white"/>
        </w:rPr>
        <w:t xml:space="preserve"> коп.</w:t>
      </w:r>
    </w:p>
    <w:p w14:paraId="360A05F6" w14:textId="77777777" w:rsidR="00A77B3E" w:rsidRDefault="00904E50">
      <w:r>
        <w:rPr>
          <w:highlight w:val="white"/>
        </w:rPr>
        <w:t>Взыскать с ООО «ИДМ-продакшн» в пользу ПАО «Сбербанк России» в лице филиала – Московского банка ПАО «Сбербанк России» расходы по оплате государственной пошлины, в связи с рассмотрением настоящего заявления в размере 1125 рублей.</w:t>
      </w:r>
    </w:p>
    <w:p w14:paraId="399371E1" w14:textId="77777777" w:rsidR="00A77B3E" w:rsidRDefault="00904E50">
      <w:r>
        <w:rPr>
          <w:highlight w:val="white"/>
        </w:rPr>
        <w:t>Взыскать с фио в поль</w:t>
      </w:r>
      <w:r>
        <w:rPr>
          <w:highlight w:val="white"/>
        </w:rPr>
        <w:t>зу ПАО «Сбербанк России» в лице филиала – Московского банка ПАО «Сбербанк России» расходы по оплате государственной пошлины, в связи с рассмотрением настоящего заявления в размере 1125 рублей.</w:t>
      </w:r>
    </w:p>
    <w:p w14:paraId="68849176" w14:textId="77777777" w:rsidR="00A77B3E" w:rsidRDefault="00904E50">
      <w:r>
        <w:rPr>
          <w:highlight w:val="white"/>
        </w:rPr>
        <w:t>На настоящее определение может быть подана частная жалоба в Мос</w:t>
      </w:r>
      <w:r>
        <w:rPr>
          <w:highlight w:val="white"/>
        </w:rPr>
        <w:t>ковский городской суд через Перовский районный суд города Москвы в течение 15 дней.</w:t>
      </w:r>
    </w:p>
    <w:p w14:paraId="40CD5C12" w14:textId="77777777" w:rsidR="00A77B3E" w:rsidRDefault="00904E50"/>
    <w:p w14:paraId="2151F037" w14:textId="77777777" w:rsidR="00A77B3E" w:rsidRDefault="00904E50">
      <w:r>
        <w:rPr>
          <w:highlight w:val="white"/>
        </w:rPr>
        <w:t>Судья</w:t>
      </w:r>
      <w:r>
        <w:rPr>
          <w:highlight w:val="white"/>
        </w:rPr>
        <w:tab/>
      </w:r>
    </w:p>
    <w:p w14:paraId="5F792101" w14:textId="77777777" w:rsidR="00A77B3E" w:rsidRDefault="00904E50">
      <w:r>
        <w:rPr>
          <w:highlight w:val="white"/>
        </w:rPr>
        <w:t>В.Г.Примак</w:t>
      </w:r>
    </w:p>
    <w:p w14:paraId="44F417F4" w14:textId="77777777" w:rsidR="00A77B3E" w:rsidRDefault="00904E50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90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15369AB"/>
  <w15:chartTrackingRefBased/>
  <w15:docId w15:val="{FAC3A56F-2C1A-478A-800E-FD712E42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1085</Words>
  <Characters>6187</Characters>
  <Application>Microsoft Office Word</Application>
  <DocSecurity>0</DocSecurity>
  <Lines>51</Lines>
  <Paragraphs>14</Paragraphs>
  <ScaleCrop>false</ScaleCrop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