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362B0" w14:textId="77777777" w:rsidR="00A77B3E" w:rsidRDefault="002B7AD7">
      <w:bookmarkStart w:id="0" w:name="_GoBack"/>
      <w:bookmarkEnd w:id="0"/>
      <w:r>
        <w:t>РЕШЕНИЕ</w:t>
      </w:r>
    </w:p>
    <w:p w14:paraId="382DEB9B" w14:textId="77777777" w:rsidR="00A77B3E" w:rsidRDefault="002B7AD7">
      <w:r>
        <w:t>Именем Российской Федерации</w:t>
      </w:r>
    </w:p>
    <w:p w14:paraId="54B461D7" w14:textId="77777777" w:rsidR="00A77B3E" w:rsidRDefault="002B7AD7">
      <w:r>
        <w:t>дата                                                                                             адрес</w:t>
      </w:r>
    </w:p>
    <w:p w14:paraId="271A485A" w14:textId="77777777" w:rsidR="00A77B3E" w:rsidRDefault="002B7AD7">
      <w:r>
        <w:t>Зюзинский районный суд адрес в составе председательствующего судьи фио,</w:t>
      </w:r>
    </w:p>
    <w:p w14:paraId="365676F8" w14:textId="77777777" w:rsidR="00A77B3E" w:rsidRDefault="002B7AD7">
      <w:r>
        <w:t>при секретаре фио,</w:t>
      </w:r>
    </w:p>
    <w:p w14:paraId="2E1ECC81" w14:textId="77777777" w:rsidR="00A77B3E" w:rsidRDefault="002B7AD7">
      <w:r>
        <w:t>рассмотрев в открытом суде</w:t>
      </w:r>
      <w:r>
        <w:t>бном заседании гражданское дело № 2-1954/2016 по иску наименование организации в лице филиала - Московского банка к фио о расторжении кредитного договора, взыскании задолженности, судебных расходов,</w:t>
      </w:r>
    </w:p>
    <w:p w14:paraId="6E98447B" w14:textId="77777777" w:rsidR="00A77B3E" w:rsidRDefault="002B7AD7">
      <w:r>
        <w:t>УСТАНОВИЛ:</w:t>
      </w:r>
    </w:p>
    <w:p w14:paraId="628817CB" w14:textId="77777777" w:rsidR="00A77B3E" w:rsidRDefault="002B7AD7">
      <w:r>
        <w:t xml:space="preserve">Представитель истца наименование организации  </w:t>
      </w:r>
      <w:r>
        <w:t>в лице филиала - Московского банка (прежнее наименование ОАО Сбербанк России) обратилось в суд с иском к фио о расторжении кредитного договора, взыскании задолженности по кредитному договору, судебных расходов, мотивируя тем, что дата между сторонами был з</w:t>
      </w:r>
      <w:r>
        <w:t>аключен кредитный договор № 1154899, по условиям которого истец предоставил ответчику сумму в размере сумма на срок 60 месяцев под 22,5% годовых. В течение срока действия договора ответчик неоднократно нарушал условия кредитного договора в части сроков и с</w:t>
      </w:r>
      <w:r>
        <w:t>умм ежемесячных платежей, в связи с чем, образовалась просроченная задолженность по кредиту. По состоянию на дата задолженность ответчика составляет сумма, в том числе: просроченные проценты-14 сумма; просроченный основной долг- сумма; неустойка за просроч</w:t>
      </w:r>
      <w:r>
        <w:t xml:space="preserve">енные проценты- сумма; неустойка за просроченный основной долг сумма дата заемщику было направлено письмо с требованием о досрочном возврате Банку всей суммы задолженности и расторжении договора. Данное требование до настоящего момента не выполнено. Истец </w:t>
      </w:r>
      <w:r>
        <w:t>просит расторгнуть кредитный договор №1154899 от дата, заключенный с фио, взыскать сумму задолженности в размере сумма, и расходы по оплате государственной пошлины в размере сумма (л.д. 3-5).</w:t>
      </w:r>
    </w:p>
    <w:p w14:paraId="1A05C35B" w14:textId="77777777" w:rsidR="00A77B3E" w:rsidRDefault="002B7AD7">
      <w:r>
        <w:t>Представитель истца в судебное заседание не явился, о дате, врем</w:t>
      </w:r>
      <w:r>
        <w:t>ени и месте рассмотрения дела по существу извещен надлежащим образом, в исковом заявлении просил суд рассмотреть дело в отсутствие представителя истца.</w:t>
      </w:r>
    </w:p>
    <w:p w14:paraId="6A243028" w14:textId="77777777" w:rsidR="00A77B3E" w:rsidRDefault="002B7AD7">
      <w:r>
        <w:t>Ответчик фио в судебном заседании не явился, о дате, времени и месте рассмотрения дела по существу извещ</w:t>
      </w:r>
      <w:r>
        <w:t>ен надлежащим образом, возражений на иск не представил.</w:t>
      </w:r>
    </w:p>
    <w:p w14:paraId="09584DEB" w14:textId="77777777" w:rsidR="00A77B3E" w:rsidRDefault="002B7AD7">
      <w:r>
        <w:t>Согласно правовой позиции Конституционного суда РФ, изложенном в определении от дата № 435-О-О, статья 167 ГПК РФ предусматривает обязанность суда отложить  разбирательство дела в случае неявки кого –</w:t>
      </w:r>
      <w:r>
        <w:t xml:space="preserve"> либо  из лиц, участвующих в деле, в отношении которых отсутствуют сведения  об их извещении, а также в случае неявки лиц, извещенных о времени и месте судебного заседания, при признании причин их неявки уважительными. Уважительность причин неявки определя</w:t>
      </w:r>
      <w:r>
        <w:t>ется судом на основании анализа фактических обстоятельств, поскольку предусмотреть все причины неявки, которые могут быть отнесены к числу уважительных, в виде исчерпывающего перечня в законе не представляется возможным.  Данное полномочие суда, как и закр</w:t>
      </w:r>
      <w:r>
        <w:t>епленное ст. 118 ГПК РФ право суда считать лицо в упомянутом в ней случае надлежаще извещенным вытекает из принципа самостоятельности и независимости судебной власти; лишение суда этих полномочий  приводило бы к невозможности выполнения стоящих перед ним з</w:t>
      </w:r>
      <w:r>
        <w:t xml:space="preserve">адач по руководству процессом. </w:t>
      </w:r>
    </w:p>
    <w:p w14:paraId="1BB1EC9E" w14:textId="77777777" w:rsidR="00A77B3E" w:rsidRDefault="002B7AD7">
      <w:r>
        <w:lastRenderedPageBreak/>
        <w:t>Исходя из изложенного, принимая во внимание  то, что  реализация участниками гражданского процесса своих прав не должна нарушать права и охраняемые законом  интересы других лиц, суд, в соответствии со ст. 118 ч. 3, 167 ГПК Р</w:t>
      </w:r>
      <w:r>
        <w:t>Ф,  полагает возможным рассмотреть дело по существу в отсутствие представителя истца, просившего о рассмотрении дела по существу в его отсутствие, в отсутствие ответчика фио,  по имеющимся в материалах дела письменным доказательствам.</w:t>
      </w:r>
    </w:p>
    <w:p w14:paraId="13CF1E60" w14:textId="77777777" w:rsidR="00A77B3E" w:rsidRDefault="002B7AD7">
      <w:r>
        <w:t>Суд, исследовав письм</w:t>
      </w:r>
      <w:r>
        <w:t>енные материалы дела, дав оценку собранным по делу доказательствам в их совокупности, находит исковые требования подлежащими частичному удовлетворению по следующим основаниям.</w:t>
      </w:r>
    </w:p>
    <w:p w14:paraId="0BCD0C77" w14:textId="77777777" w:rsidR="00A77B3E" w:rsidRDefault="002B7AD7">
      <w:r>
        <w:t>Как следует из п. 2 ст. 307 ГК РФ в силу обязательства одно лицо (должник) обяза</w:t>
      </w:r>
      <w:r>
        <w:t>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требовать от должника исполнения его обязанности</w:t>
      </w:r>
      <w:r>
        <w:t>.</w:t>
      </w:r>
    </w:p>
    <w:p w14:paraId="5463DE90" w14:textId="77777777" w:rsidR="00A77B3E" w:rsidRDefault="002B7AD7">
      <w:r>
        <w:t>В соответствии со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</w:t>
      </w:r>
      <w:r>
        <w:t>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14:paraId="165E1009" w14:textId="77777777" w:rsidR="00A77B3E" w:rsidRDefault="002B7AD7">
      <w:r>
        <w:t>Пунктом 2 ст. 450 ГК РФ установ</w:t>
      </w:r>
      <w:r>
        <w:t>лено, что по требованию одной из сторон договор может быть изменен или расторгнут по решению суда только:1) при существенном нарушении договора другой стороной; 2) в иных случаях, предусмотренных настоящим Кодексом, другими законами или договором.</w:t>
      </w:r>
    </w:p>
    <w:p w14:paraId="3199D4F4" w14:textId="77777777" w:rsidR="00A77B3E" w:rsidRDefault="002B7AD7">
      <w:r>
        <w:t>Существе</w:t>
      </w:r>
      <w:r>
        <w:t>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758B6A81" w14:textId="77777777" w:rsidR="00A77B3E" w:rsidRDefault="002B7AD7">
      <w:r>
        <w:t>В силу ст.  807 ГК РФ по договору займа одна сторона (</w:t>
      </w:r>
      <w:r>
        <w:t>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</w:t>
      </w:r>
      <w:r>
        <w:t>ода и качества. Договор займа считается заключенным с момента передачи денег или других вещей.</w:t>
      </w:r>
    </w:p>
    <w:p w14:paraId="0081DD37" w14:textId="77777777" w:rsidR="00A77B3E" w:rsidRDefault="002B7AD7">
      <w:r>
        <w:t>Согласно ст.  809 ГК РФ, если иное не предусмотрено законом или договором займа, займодавец имеет право на получение с заемщика процентов на сумму займа в размер</w:t>
      </w:r>
      <w:r>
        <w:t>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</w:t>
      </w:r>
      <w:r>
        <w:t>та (ставкой рефинансирования) на день уплаты заемщиком суммы долга или его соответствующей части.</w:t>
      </w:r>
    </w:p>
    <w:p w14:paraId="11102E52" w14:textId="77777777" w:rsidR="00A77B3E" w:rsidRDefault="002B7AD7">
      <w:r>
        <w:t>В соответствии с п. 1 ст. 810 ГК РФ заемщик обязан возвратить займодавцу полученную сумму займа в срок и в порядке, которые предусмотрены договором займа.</w:t>
      </w:r>
    </w:p>
    <w:p w14:paraId="34CDC121" w14:textId="77777777" w:rsidR="00A77B3E" w:rsidRDefault="002B7AD7">
      <w:r>
        <w:t>В с</w:t>
      </w:r>
      <w:r>
        <w:t xml:space="preserve">илу ст. 811 ГК РФ, если договором займа предусмотрено возвращение займа по частям (в рассрочку), то при нарушении заемщиком срока, установленного для </w:t>
      </w:r>
      <w:r>
        <w:lastRenderedPageBreak/>
        <w:t>возврата очередной части займа, займодавец вправе потребовать досрочного возврата всей оставшейся суммы за</w:t>
      </w:r>
      <w:r>
        <w:t>йма вместе с причитающимися процентами.</w:t>
      </w:r>
    </w:p>
    <w:p w14:paraId="5476DCF3" w14:textId="77777777" w:rsidR="00A77B3E" w:rsidRDefault="002B7AD7">
      <w:r>
        <w:t>В судебном заседании установлено, что дата между наименование организации (в настоящее время наименование организации) и фио заключен кредитный договор №1154899, согласно которому истцом ответчику предоставлен кредит</w:t>
      </w:r>
      <w:r>
        <w:t xml:space="preserve"> в размере сумма с процентной ставкой 22,5% годовых, на срок 60 месяцев (л.д. 6-12).</w:t>
      </w:r>
    </w:p>
    <w:p w14:paraId="6F07432F" w14:textId="77777777" w:rsidR="00A77B3E" w:rsidRDefault="002B7AD7">
      <w:r>
        <w:t>Во исполнение условий договора наименование организации перечислило ответчику сумма</w:t>
      </w:r>
    </w:p>
    <w:p w14:paraId="04A94FA0" w14:textId="77777777" w:rsidR="00A77B3E" w:rsidRDefault="002B7AD7">
      <w:r>
        <w:t>В соответствии с пунктом 3.1. кредитного договора погашение производится ежемесячными а</w:t>
      </w:r>
      <w:r>
        <w:t>ннуитентными платежами в соответствии с Графиком платежей. Уплата процентов согласно пункту 3.2. кредитного договора также производится ежемесячно, одновременно с погашением кредита.</w:t>
      </w:r>
    </w:p>
    <w:p w14:paraId="6E604FD0" w14:textId="77777777" w:rsidR="00A77B3E" w:rsidRDefault="002B7AD7">
      <w:r>
        <w:t>В соответствии с пунктом 3.3. кредитного договора при несвоевременном вне</w:t>
      </w:r>
      <w:r>
        <w:t xml:space="preserve">сении (перечислении) ежемесячного платежа заемщик уплачивает кредитору неустойку в размере 0,5% от суммы просроченного платежа за каждый день просрочки.  </w:t>
      </w:r>
    </w:p>
    <w:p w14:paraId="7FE2E295" w14:textId="77777777" w:rsidR="00A77B3E" w:rsidRDefault="002B7AD7">
      <w:r>
        <w:t>Как следует из материалов дела в течение срока действия договора ответчик неоднократно нарушала услов</w:t>
      </w:r>
      <w:r>
        <w:t>ия кредитного договора в части сроков и сумм ежемесячных платежей, в связи с чем, за ним образовалась просроченная задолженность по кредиту. По состоянию на дата задолженность ответчика составляет сумма, в том числе: просроченные проценты-14 сумма; просроч</w:t>
      </w:r>
      <w:r>
        <w:t>енный основной долг- сумма; неустойка за просроченные проценты- сумма; неустойка за просроченный основной долг сумма.</w:t>
      </w:r>
    </w:p>
    <w:p w14:paraId="3E1B706E" w14:textId="77777777" w:rsidR="00A77B3E" w:rsidRDefault="002B7AD7">
      <w:r>
        <w:t xml:space="preserve">дата в адрес ответчика истцом направлено письмо с требованием о досрочном возврате кредита в полном объеме по кредитному договору в связи </w:t>
      </w:r>
      <w:r>
        <w:t>с существенным нарушением его условий. Данное требование до настоящего момента не выполнено.</w:t>
      </w:r>
    </w:p>
    <w:p w14:paraId="3DB50101" w14:textId="77777777" w:rsidR="00A77B3E" w:rsidRDefault="002B7AD7">
      <w:r>
        <w:t>Указанные фактические обстоятельства делу подтверждаются материалами дела.</w:t>
      </w:r>
    </w:p>
    <w:p w14:paraId="63F4636B" w14:textId="77777777" w:rsidR="00A77B3E" w:rsidRDefault="002B7AD7">
      <w:r>
        <w:t>В соответствии со ст. 56 ГПК РФ каждая сторона должна доказать те обстоя</w:t>
      </w:r>
      <w:r>
        <w:softHyphen/>
        <w:t>тельства, на ко</w:t>
      </w:r>
      <w:r>
        <w:t>торые она ссылается как на основания своих требований и возражений, если иное не предусмотрено федеральным законом.</w:t>
      </w:r>
    </w:p>
    <w:p w14:paraId="3196FAD4" w14:textId="77777777" w:rsidR="00A77B3E" w:rsidRDefault="002B7AD7">
      <w:r>
        <w:t>Утверждения истца в исковом заявлении и в объяснениях, данных в судебном заседании, согласно ст. 55 ГПК РФ, являются доказательствами по дел</w:t>
      </w:r>
      <w:r>
        <w:t xml:space="preserve">у. </w:t>
      </w:r>
    </w:p>
    <w:p w14:paraId="082173A1" w14:textId="77777777" w:rsidR="00A77B3E" w:rsidRDefault="002B7AD7">
      <w:r>
        <w:t>Ответчик в суд не явился, со своей стороны доказательств выполнения обязательств по выплате кредита не представил, в связи с чем суд, в силу ст. 55 ГПК РФ, берет за основу решения только доказательства, представленные истцом.</w:t>
      </w:r>
    </w:p>
    <w:p w14:paraId="065DAE73" w14:textId="77777777" w:rsidR="00A77B3E" w:rsidRDefault="002B7AD7">
      <w:r>
        <w:t>Учитывая изложенное, а так</w:t>
      </w:r>
      <w:r>
        <w:t>же то, что в нарушение ст. 56 ГПК РФ ответчиком не представлено доказательств возврата суммы основного долга и уплаты процентов на него, суд приходит к выводу об обоснованности иска ПАО«Сбербанк России». Суд не находит оснований не доверять расчету задолже</w:t>
      </w:r>
      <w:r>
        <w:t xml:space="preserve">нности ответчика представленному истцом, поскольку он соответствует действующему законодательству и условиям договора. </w:t>
      </w:r>
    </w:p>
    <w:p w14:paraId="52FA25C7" w14:textId="77777777" w:rsidR="00A77B3E" w:rsidRDefault="002B7AD7">
      <w:r>
        <w:t xml:space="preserve">Поскольку ответчик  не исполнил своих обязательств по договору, то есть не вернул кредит с уплатой процентов, что является существенным </w:t>
      </w:r>
      <w:r>
        <w:t>нарушением условий заключенного сторонами договора, кредитный договор от дата №1154899 подлежит расторжению, а возникшая задолженность подлежит взысканию с фио принудительно в пользу наименование организации.</w:t>
      </w:r>
    </w:p>
    <w:p w14:paraId="61881F61" w14:textId="77777777" w:rsidR="00A77B3E" w:rsidRDefault="002B7AD7">
      <w:r>
        <w:lastRenderedPageBreak/>
        <w:t>Истцом заявлены также требования о взыскании су</w:t>
      </w:r>
      <w:r>
        <w:t>ммы неустойки за просроченные проценты в размере сумма, о взыскании суммы неустойки за просроченный основной долг в размере сумма</w:t>
      </w:r>
    </w:p>
    <w:p w14:paraId="3E28AF25" w14:textId="77777777" w:rsidR="00A77B3E" w:rsidRDefault="002B7AD7">
      <w:r>
        <w:t>Согласно пункту 1 статьи 330 Кодекса неустойкой (штрафом, пеней) признается определенная законом или договором денежная сумма,</w:t>
      </w:r>
      <w:r>
        <w:t xml:space="preserve"> которую должник обязан уплатить кредитору в случае ненадлежащего исполнения обязательства, в частности, в случае просрочки исполнения. В силу пункта 1 статьи 333 Кодекса, если подлежащая уплате неустойка явно несоразмерна последствиям нарушения обязательс</w:t>
      </w:r>
      <w:r>
        <w:t>тва, суд вправе ее уменьшить.</w:t>
      </w:r>
    </w:p>
    <w:p w14:paraId="39D3EF4A" w14:textId="77777777" w:rsidR="00A77B3E" w:rsidRDefault="002B7AD7">
      <w:r>
        <w:t>Таким образом, гражданское законодательство предусматривает неустойку в качестве способа обеспечения исполнения обязательств и меры имущественной ответственности за их неисполнение или ненадлежащее исполнение. В то же время су</w:t>
      </w:r>
      <w:r>
        <w:t>ду предоставлено право снижения неустойки в целях устранения ее явной несоразмерности последствиям нарушения обязательств и соблюдения баланса интересов сторон.</w:t>
      </w:r>
    </w:p>
    <w:p w14:paraId="128FC35A" w14:textId="77777777" w:rsidR="00A77B3E" w:rsidRDefault="002B7AD7">
      <w:r>
        <w:t>Согласно п. п. 3.3. кредитного договора при несвоевременном внесении (перечислении) ежемесячног</w:t>
      </w:r>
      <w:r>
        <w:t>о платежа заемщик уплачивает кредитору неустойку в размере 0,5% от суммы просроченного платежа за каждый день просрочки.</w:t>
      </w:r>
    </w:p>
    <w:p w14:paraId="30460287" w14:textId="77777777" w:rsidR="00A77B3E" w:rsidRDefault="002B7AD7">
      <w:r>
        <w:t>Вместе с тем статья 333 Гражданского кодекса Российской Федерации предоставляет суду право уменьшить неустойку в случае ее явной несора</w:t>
      </w:r>
      <w:r>
        <w:t>змерности последствиям нарушения обязательства.</w:t>
      </w:r>
    </w:p>
    <w:p w14:paraId="08DBBCAE" w14:textId="77777777" w:rsidR="00A77B3E" w:rsidRDefault="002B7AD7">
      <w:r>
        <w:t>В судебном заседании установлено, что размер договорной ответственности составляет 180% годовых (расчет 0,5% за каждый день просрочки х 360 банковских дней в году=180%), что значительно превышает ответственно</w:t>
      </w:r>
      <w:r>
        <w:t>сть, предусмотренную Законом за данный вид правонарушения (статья 811 Гражданского кодекса Российской Федерации)- 7,7% годовых (что соответствует 0,021% за день просрочки). Чрезмерно высокий процент неустойки является критерием для установления несоразмерн</w:t>
      </w:r>
      <w:r>
        <w:t>ости неустойки последствиям нарушения обязательства.</w:t>
      </w:r>
    </w:p>
    <w:p w14:paraId="70E20532" w14:textId="77777777" w:rsidR="00A77B3E" w:rsidRDefault="002B7AD7">
      <w:r>
        <w:t>Начисленные истцом неустойки за просроченные проценты в размере сумма, и неустойки за просроченный основной долг в размере сумма суд считает несоразмерной.</w:t>
      </w:r>
    </w:p>
    <w:p w14:paraId="29EE52E4" w14:textId="77777777" w:rsidR="00A77B3E" w:rsidRDefault="002B7AD7">
      <w:r>
        <w:t>Таким образом, суд приходит к выводу, что имеют</w:t>
      </w:r>
      <w:r>
        <w:t>ся все основания для применения статьи 333 Гражданского кодекса Российской Федерации.</w:t>
      </w:r>
    </w:p>
    <w:p w14:paraId="36EEB4E5" w14:textId="77777777" w:rsidR="00A77B3E" w:rsidRDefault="002B7AD7">
      <w:r>
        <w:t>В связи с изложенным, оценивая представленные доказательства в их совокупности, суд считает возможным уменьшить размер неустойки за просроченные проценты до сумма, размер</w:t>
      </w:r>
      <w:r>
        <w:t xml:space="preserve"> неустойки за просроченный основной долг до сумма, поскольку требуемая истцом сумма явно несоразмерна последствиям нарушения обязательства. В остальной части требования о взыскании неустойки за просроченные проценты и неустойки за просроченный основной дол</w:t>
      </w:r>
      <w:r>
        <w:t>г подлежат отклонению.</w:t>
      </w:r>
    </w:p>
    <w:p w14:paraId="7E9E7447" w14:textId="77777777" w:rsidR="00A77B3E" w:rsidRDefault="002B7AD7">
      <w:r>
        <w:t>Таким образом, с ответчика фио в пользу наименование организации подлежит взысканию задолженность по кредитному договору от дата : основной долг в размере сумма, проценты в размере сумма, неустойку за просроченные проценты сумма, неу</w:t>
      </w:r>
      <w:r>
        <w:t>стойку за просроченный основной долг  сумма, в остальной части иск не подлежит удовлетворению.</w:t>
      </w:r>
    </w:p>
    <w:p w14:paraId="1FDFC5C0" w14:textId="77777777" w:rsidR="00A77B3E" w:rsidRDefault="002B7AD7">
      <w:r>
        <w:lastRenderedPageBreak/>
        <w:t>Кроме того, как следует из платежного поручения, истцом уплачена государственная пошлина на сумму сумма</w:t>
      </w:r>
    </w:p>
    <w:p w14:paraId="66B21743" w14:textId="77777777" w:rsidR="00A77B3E" w:rsidRDefault="002B7AD7">
      <w:r>
        <w:t>Суд считает возможным на основании ст. 98 ГПК РФ взыскать</w:t>
      </w:r>
      <w:r>
        <w:t xml:space="preserve"> с ответчика фио в пользу наименование организации расходы по уплате истцом государственной пошлины в сумме сумма</w:t>
      </w:r>
    </w:p>
    <w:p w14:paraId="59334E3D" w14:textId="77777777" w:rsidR="00A77B3E" w:rsidRDefault="002B7AD7">
      <w:r>
        <w:t xml:space="preserve"> При таких обстоятельствах, оценивая представленные доказательства в их совокупности, суд приходит к выводу о необходимости частичного удовлет</w:t>
      </w:r>
      <w:r>
        <w:t>ворения исковых требований.</w:t>
      </w:r>
    </w:p>
    <w:p w14:paraId="204D5F64" w14:textId="77777777" w:rsidR="00A77B3E" w:rsidRDefault="002B7AD7">
      <w:r>
        <w:t>На основании изложенного, руководствуясь ст.ст. 194-198 ГПК РФ, суд</w:t>
      </w:r>
    </w:p>
    <w:p w14:paraId="53514203" w14:textId="77777777" w:rsidR="00A77B3E" w:rsidRDefault="002B7AD7">
      <w:r>
        <w:t>РЕШИЛ:</w:t>
      </w:r>
    </w:p>
    <w:p w14:paraId="6F5E6041" w14:textId="77777777" w:rsidR="00A77B3E" w:rsidRDefault="002B7AD7">
      <w:r>
        <w:t>Иск наименование организации в лице филиала - Московского банка к фио о расторжении кредитного договора, взыскании задолженности, судебных расходов – удо</w:t>
      </w:r>
      <w:r>
        <w:t>влетворить частично.</w:t>
      </w:r>
    </w:p>
    <w:p w14:paraId="129F7E6C" w14:textId="77777777" w:rsidR="00A77B3E" w:rsidRDefault="002B7AD7">
      <w:r>
        <w:t>Расторгнуть кредитный договор №1154899 от дата  заключенный между наименование организации и  фио.</w:t>
      </w:r>
    </w:p>
    <w:p w14:paraId="0BC1C2CA" w14:textId="77777777" w:rsidR="00A77B3E" w:rsidRDefault="002B7AD7">
      <w:r>
        <w:t>Взыскать с фио в пользу наименование организации с сумму задолженности по состоянию на дата: основной долг в размере сумма, проценты в р</w:t>
      </w:r>
      <w:r>
        <w:t>азмере сумма, неустойку за просроченные проценты сумма, неустойку за просроченный основной долг  сумма, в счет возврата государственной пошлины сумма</w:t>
      </w:r>
    </w:p>
    <w:p w14:paraId="235A72C9" w14:textId="77777777" w:rsidR="00A77B3E" w:rsidRDefault="002B7AD7">
      <w:r>
        <w:t>Решение может быть обжаловано в апелляционном порядке в судебную коллегию по гражданским делам Московского</w:t>
      </w:r>
      <w:r>
        <w:t xml:space="preserve"> городского суда через Зюзинский районный суд адрес в течение одного месяца.</w:t>
      </w:r>
    </w:p>
    <w:p w14:paraId="5FF253B9" w14:textId="77777777" w:rsidR="00A77B3E" w:rsidRDefault="002B7AD7"/>
    <w:p w14:paraId="6E82BDB7" w14:textId="77777777" w:rsidR="00A77B3E" w:rsidRDefault="002B7AD7"/>
    <w:p w14:paraId="28B509B2" w14:textId="77777777" w:rsidR="00A77B3E" w:rsidRDefault="002B7AD7">
      <w:r>
        <w:t>Судья:</w:t>
      </w:r>
    </w:p>
    <w:p w14:paraId="4441C103" w14:textId="77777777" w:rsidR="00A77B3E" w:rsidRDefault="002B7AD7"/>
    <w:p w14:paraId="299677A4" w14:textId="77777777" w:rsidR="00A77B3E" w:rsidRDefault="002B7AD7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2B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C0A20BC"/>
  <w15:chartTrackingRefBased/>
  <w15:docId w15:val="{33CDC9BD-DD0D-499E-B34A-3729D558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2038</Words>
  <Characters>11618</Characters>
  <Application>Microsoft Office Word</Application>
  <DocSecurity>0</DocSecurity>
  <Lines>96</Lines>
  <Paragraphs>27</Paragraphs>
  <ScaleCrop>false</ScaleCrop>
  <Company/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