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455864" w14:textId="77777777" w:rsidR="00000000" w:rsidRDefault="0062705A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2F5CEAA4" w14:textId="77777777" w:rsidR="00000000" w:rsidRDefault="0062705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AA2683A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638539F5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090D5163" w14:textId="77777777" w:rsidR="00000000" w:rsidRDefault="0062705A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25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5EF7ED39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68548EA1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EF0980C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3F05CADE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C447D90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2-2038/2</w:t>
      </w:r>
      <w:r>
        <w:rPr>
          <w:lang w:val="en-BE" w:eastAsia="en-BE" w:bidi="ar-SA"/>
        </w:rPr>
        <w:t>022 (УИД 77RS0014-02-2022-002255-25) по иску ПАО «Сбербанк России» в лице филиала – Московского банка Сбербанка России ПАО к Блажевской Анне Сергеевне о взыскании задолженности по кредитному договору, руководствуясь ст. 199 ГПК РФ,</w:t>
      </w:r>
    </w:p>
    <w:p w14:paraId="4A91F220" w14:textId="77777777" w:rsidR="00000000" w:rsidRDefault="0062705A">
      <w:pPr>
        <w:jc w:val="both"/>
        <w:rPr>
          <w:lang w:val="en-BE" w:eastAsia="en-BE" w:bidi="ar-SA"/>
        </w:rPr>
      </w:pPr>
    </w:p>
    <w:p w14:paraId="5C029648" w14:textId="77777777" w:rsidR="00000000" w:rsidRDefault="0062705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A4C2E22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0792B05D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</w:t>
      </w:r>
      <w:r>
        <w:rPr>
          <w:lang w:val="en-BE" w:eastAsia="en-BE" w:bidi="ar-SA"/>
        </w:rPr>
        <w:t>ния ПАО «Сбербанк России» в лице филиала – Московского банка Сбербанка России ПАО к Блажевской Анне Сергеевне о взыскании задолженности по кредитному договору удовлетворить частично.</w:t>
      </w:r>
    </w:p>
    <w:p w14:paraId="21848361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Блажевской Анны Сергеевны в пользу ПАО «Сбербанк России» в лиц</w:t>
      </w:r>
      <w:r>
        <w:rPr>
          <w:lang w:val="en-BE" w:eastAsia="en-BE" w:bidi="ar-SA"/>
        </w:rPr>
        <w:t xml:space="preserve">е филиала – Московского банка Сбербанка России ПАО задолженность по кредитному договору от 21 января 2020 года № 0910-Р-15177548630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8"/>
          <w:lang w:val="en-BE" w:eastAsia="en-BE" w:bidi="ar-SA"/>
        </w:rPr>
        <w:t>сумма</w:t>
      </w:r>
    </w:p>
    <w:p w14:paraId="73B0DE6D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</w:t>
      </w:r>
      <w:r>
        <w:rPr>
          <w:lang w:val="en-BE" w:eastAsia="en-BE" w:bidi="ar-SA"/>
        </w:rPr>
        <w:t>ий отказать.</w:t>
      </w:r>
    </w:p>
    <w:p w14:paraId="6351F2A8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9D708FF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2981030B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555E7FC2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25580940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3D679293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496EDF54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3D7A6FC2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1D1E41F1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2CD47393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6D628AA4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786DB747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241D08D2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08E814AB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4A6D9653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692CBC73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744680DC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4FCA6624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22BD5469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545C181C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6C15CD73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1B77A878" w14:textId="77777777" w:rsidR="00000000" w:rsidRDefault="0062705A">
      <w:pPr>
        <w:jc w:val="center"/>
        <w:rPr>
          <w:lang w:val="en-BE" w:eastAsia="en-BE" w:bidi="ar-SA"/>
        </w:rPr>
      </w:pPr>
    </w:p>
    <w:p w14:paraId="5886C874" w14:textId="77777777" w:rsidR="00000000" w:rsidRDefault="0062705A">
      <w:pPr>
        <w:jc w:val="center"/>
        <w:rPr>
          <w:lang w:val="en-BE" w:eastAsia="en-BE" w:bidi="ar-SA"/>
        </w:rPr>
      </w:pPr>
    </w:p>
    <w:p w14:paraId="45C4E135" w14:textId="77777777" w:rsidR="00000000" w:rsidRDefault="0062705A">
      <w:pPr>
        <w:jc w:val="center"/>
        <w:rPr>
          <w:lang w:val="en-BE" w:eastAsia="en-BE" w:bidi="ar-SA"/>
        </w:rPr>
      </w:pPr>
    </w:p>
    <w:p w14:paraId="2D008AA4" w14:textId="77777777" w:rsidR="00000000" w:rsidRDefault="0062705A">
      <w:pPr>
        <w:jc w:val="center"/>
        <w:rPr>
          <w:lang w:val="en-BE" w:eastAsia="en-BE" w:bidi="ar-SA"/>
        </w:rPr>
      </w:pPr>
    </w:p>
    <w:p w14:paraId="08D38DFF" w14:textId="77777777" w:rsidR="00000000" w:rsidRDefault="0062705A">
      <w:pPr>
        <w:jc w:val="center"/>
        <w:rPr>
          <w:lang w:val="en-BE" w:eastAsia="en-BE" w:bidi="ar-SA"/>
        </w:rPr>
      </w:pPr>
    </w:p>
    <w:p w14:paraId="36FB3000" w14:textId="77777777" w:rsidR="00000000" w:rsidRDefault="0062705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5D6D4AF6" w14:textId="77777777" w:rsidR="00000000" w:rsidRDefault="0062705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</w:t>
      </w:r>
      <w:r>
        <w:rPr>
          <w:b/>
          <w:bCs/>
          <w:lang w:val="en-BE" w:eastAsia="en-BE" w:bidi="ar-SA"/>
        </w:rPr>
        <w:t>ии</w:t>
      </w:r>
    </w:p>
    <w:p w14:paraId="44E1ACD6" w14:textId="77777777" w:rsidR="00000000" w:rsidRDefault="0062705A">
      <w:pPr>
        <w:jc w:val="both"/>
        <w:rPr>
          <w:lang w:val="en-BE" w:eastAsia="en-BE" w:bidi="ar-SA"/>
        </w:rPr>
      </w:pPr>
    </w:p>
    <w:p w14:paraId="20B0760B" w14:textId="77777777" w:rsidR="00000000" w:rsidRDefault="0062705A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25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14:paraId="2CAD57D8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110FB6C3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22E320A5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7E68308E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E1BB6E3" w14:textId="77777777" w:rsidR="00000000" w:rsidRDefault="0062705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2-2038/2022 (УИД 77RS0014-02-2022-002255-2</w:t>
      </w:r>
      <w:r>
        <w:rPr>
          <w:lang w:val="en-BE" w:eastAsia="en-BE" w:bidi="ar-SA"/>
        </w:rPr>
        <w:t xml:space="preserve">5) по иску ПАО «Сбербанк России» в лице филиала – Московского банка Сбербанка России ПАО к Блажевской Анне Сергеевне о взыскании задолженности по кредитному договору, </w:t>
      </w:r>
    </w:p>
    <w:p w14:paraId="084413AF" w14:textId="77777777" w:rsidR="00000000" w:rsidRDefault="0062705A">
      <w:pPr>
        <w:jc w:val="center"/>
        <w:rPr>
          <w:lang w:val="en-BE" w:eastAsia="en-BE" w:bidi="ar-SA"/>
        </w:rPr>
      </w:pPr>
    </w:p>
    <w:p w14:paraId="36B3E5BC" w14:textId="77777777" w:rsidR="00000000" w:rsidRDefault="0062705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E8129E0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2C304247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</w:t>
      </w:r>
      <w:r>
        <w:rPr>
          <w:lang w:val="en-BE" w:eastAsia="en-BE" w:bidi="ar-SA"/>
        </w:rPr>
        <w:t xml:space="preserve">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</w:t>
      </w:r>
      <w:r>
        <w:rPr>
          <w:lang w:val="en-BE" w:eastAsia="en-BE" w:bidi="ar-SA"/>
        </w:rPr>
        <w:t>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</w:t>
      </w:r>
      <w:r>
        <w:rPr>
          <w:lang w:val="en-BE" w:eastAsia="en-BE" w:bidi="ar-SA"/>
        </w:rPr>
        <w:t xml:space="preserve"> суммы задолженности, однако данное требование ответчиком исполнено не было.</w:t>
      </w:r>
    </w:p>
    <w:p w14:paraId="526B77B5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7FDC3364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</w:t>
      </w:r>
      <w:r>
        <w:rPr>
          <w:lang w:val="en-BE" w:eastAsia="en-BE" w:bidi="ar-SA"/>
        </w:rPr>
        <w:t>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3DAC7EF6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Блажевская А.С. в </w:t>
      </w:r>
      <w:r>
        <w:rPr>
          <w:lang w:val="en-BE" w:eastAsia="en-BE" w:bidi="ar-SA"/>
        </w:rPr>
        <w:t>судебное заседание не явилась, о дате, времени и месте судебного заседания извещена надлежащим образом, представила в материалы дела письменные возражения на иск, в которых факты заключения кредитного договора, получения денежных средств и образования задо</w:t>
      </w:r>
      <w:r>
        <w:rPr>
          <w:lang w:val="en-BE" w:eastAsia="en-BE" w:bidi="ar-SA"/>
        </w:rPr>
        <w:t>лженности не отрицала, пояснила не смогла исполнять обязательства по кредиту в полном объеме в связи с возникшими материальными затруднениям.</w:t>
      </w:r>
    </w:p>
    <w:p w14:paraId="1D8F721F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</w:t>
      </w:r>
      <w:r>
        <w:rPr>
          <w:lang w:val="en-BE" w:eastAsia="en-BE" w:bidi="ar-SA"/>
        </w:rPr>
        <w:t>удебном заседании в отсутствие не явившихся лиц.</w:t>
      </w:r>
    </w:p>
    <w:p w14:paraId="2319BF11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2DC3C4AC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1 ст. 420 ГК РФ договором </w:t>
      </w:r>
      <w:r>
        <w:rPr>
          <w:lang w:val="en-BE" w:eastAsia="en-BE" w:bidi="ar-SA"/>
        </w:rPr>
        <w:t>признается соглашение двух или нескольких лиц об установлении, изменении или прекращении гражданских прав и обязанностей.</w:t>
      </w:r>
    </w:p>
    <w:p w14:paraId="4A5CB7A0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425 ГК РФ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договор вступает в силу и становится обязательным для сторон с момента его заключения.</w:t>
      </w:r>
    </w:p>
    <w:p w14:paraId="61FD575B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п.п.</w:t>
      </w:r>
      <w:r>
        <w:rPr>
          <w:lang w:val="en-BE" w:eastAsia="en-BE" w:bidi="ar-SA"/>
        </w:rPr>
        <w:t xml:space="preserve"> 1 и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</w:t>
      </w:r>
      <w:r>
        <w:rPr>
          <w:lang w:val="en-BE" w:eastAsia="en-BE" w:bidi="ar-SA"/>
        </w:rPr>
        <w:t>му и уплатить проценты на нее.</w:t>
      </w:r>
    </w:p>
    <w:p w14:paraId="4F0D1CEB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451B3B90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</w:t>
      </w:r>
      <w:r>
        <w:rPr>
          <w:lang w:val="en-BE" w:eastAsia="en-BE" w:bidi="ar-SA"/>
        </w:rPr>
        <w:t>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40C8D522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1 ст. </w:t>
      </w:r>
      <w:r>
        <w:rPr>
          <w:lang w:val="en-BE" w:eastAsia="en-BE" w:bidi="ar-SA"/>
        </w:rPr>
        <w:t>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73A560AD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</w:t>
      </w:r>
      <w:r>
        <w:rPr>
          <w:lang w:val="en-BE" w:eastAsia="en-BE" w:bidi="ar-SA"/>
        </w:rPr>
        <w:t xml:space="preserve">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2A7AB932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</w:t>
      </w:r>
      <w:r>
        <w:rPr>
          <w:lang w:val="en-BE" w:eastAsia="en-BE" w:bidi="ar-SA"/>
        </w:rPr>
        <w:t xml:space="preserve"> 21 января 2020 года на основании заявления Блажевской А.С. на получение кредитной банковской карты Сбербанка России с лимитом по карте в размере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подписаны Индивидуальные условия выпуска и обслуживания кредитной карты в которых с</w:t>
      </w:r>
      <w:r>
        <w:rPr>
          <w:lang w:val="en-BE" w:eastAsia="en-BE" w:bidi="ar-SA"/>
        </w:rPr>
        <w:t xml:space="preserve">огласованы основные условия получения кредита: кредитный лимит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процентная ставка по кредиту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</w:t>
      </w:r>
      <w:r>
        <w:rPr>
          <w:lang w:val="en-BE" w:eastAsia="en-BE" w:bidi="ar-SA"/>
        </w:rPr>
        <w:t>21 января 2020 года.</w:t>
      </w:r>
    </w:p>
    <w:p w14:paraId="411F7FD1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Блажевской А.С.</w:t>
      </w:r>
    </w:p>
    <w:p w14:paraId="707747CB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0910-Р-15177548630.</w:t>
      </w:r>
    </w:p>
    <w:p w14:paraId="2B0A32E7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ответчику по вышеуказанной банковской карте были предоставлены ссуды, что подтверж</w:t>
      </w:r>
      <w:r>
        <w:rPr>
          <w:lang w:val="en-BE" w:eastAsia="en-BE" w:bidi="ar-SA"/>
        </w:rPr>
        <w:t xml:space="preserve">дается отчетом по кредитной карте. </w:t>
      </w:r>
    </w:p>
    <w:p w14:paraId="414FA102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</w:t>
      </w:r>
      <w:r>
        <w:rPr>
          <w:lang w:val="en-BE" w:eastAsia="en-BE" w:bidi="ar-SA"/>
        </w:rPr>
        <w:t xml:space="preserve">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</w:t>
      </w:r>
      <w:r>
        <w:rPr>
          <w:lang w:val="en-BE" w:eastAsia="en-BE" w:bidi="ar-SA"/>
        </w:rPr>
        <w:t xml:space="preserve"> году – действительное число календарных дней.</w:t>
      </w:r>
    </w:p>
    <w:p w14:paraId="26E0A272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</w:t>
      </w:r>
      <w:r>
        <w:rPr>
          <w:lang w:val="en-BE" w:eastAsia="en-BE" w:bidi="ar-SA"/>
        </w:rPr>
        <w:t>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</w:t>
      </w:r>
      <w:r>
        <w:rPr>
          <w:lang w:val="en-BE" w:eastAsia="en-BE" w:bidi="ar-SA"/>
        </w:rPr>
        <w:t xml:space="preserve"> в полном объеме.</w:t>
      </w:r>
    </w:p>
    <w:p w14:paraId="12C4A54A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1D05D25D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держатель обязуется ежемесячно не позднее даты платежа вносить на счет </w:t>
      </w:r>
      <w:r>
        <w:rPr>
          <w:lang w:val="en-BE" w:eastAsia="en-BE" w:bidi="ar-SA"/>
        </w:rPr>
        <w:lastRenderedPageBreak/>
        <w:t>карты сумму обязательного платежа, в определяемым им порядке и сроках погашения задолженности.</w:t>
      </w:r>
    </w:p>
    <w:p w14:paraId="03640265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</w:t>
      </w:r>
      <w:r>
        <w:rPr>
          <w:lang w:val="en-BE" w:eastAsia="en-BE" w:bidi="ar-SA"/>
        </w:rPr>
        <w:t>словий выпуска и обслуживания кредитной карты, за несвоевременное погашение обязательного платежа взимается неустойка в размере 36 % годовых.</w:t>
      </w:r>
    </w:p>
    <w:p w14:paraId="2EBC908B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1301F2A6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</w:t>
      </w:r>
      <w:r>
        <w:rPr>
          <w:lang w:val="en-BE" w:eastAsia="en-BE" w:bidi="ar-SA"/>
        </w:rPr>
        <w:t>рядке вправе изменять доступный лимит кредита.</w:t>
      </w:r>
    </w:p>
    <w:p w14:paraId="4CC68F17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</w:t>
      </w:r>
      <w:r>
        <w:rPr>
          <w:lang w:val="en-BE" w:eastAsia="en-BE" w:bidi="ar-SA"/>
        </w:rPr>
        <w:t>щил банку о своем несогласии с данным предложением, оно считается принятым клиентом и изменения вступают в силу.</w:t>
      </w:r>
    </w:p>
    <w:p w14:paraId="786C3573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ПАО «Сбербанк России» суду представлен расчет, из которого следует, что в течение срока действия договора ответчик неоднократно нарушал </w:t>
      </w:r>
      <w:r>
        <w:rPr>
          <w:lang w:val="en-BE" w:eastAsia="en-BE" w:bidi="ar-SA"/>
        </w:rPr>
        <w:t xml:space="preserve">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6A4B83A5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08 февраля 2022 года за ответчиком образовалась просроченная задолженност</w:t>
      </w:r>
      <w:r>
        <w:rPr>
          <w:lang w:val="en-BE" w:eastAsia="en-BE" w:bidi="ar-SA"/>
        </w:rPr>
        <w:t>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6"/>
          <w:lang w:val="en-BE" w:eastAsia="en-BE" w:bidi="ar-SA"/>
        </w:rPr>
        <w:t>сумма</w:t>
      </w:r>
    </w:p>
    <w:p w14:paraId="6E064F58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20 сентября 2021 года в порядке ст. 452 ГК РФ истцом ответчику было направлено письмо с требованием досрочно возвратить всю сумму кре</w:t>
      </w:r>
      <w:r>
        <w:rPr>
          <w:lang w:val="en-BE" w:eastAsia="en-BE" w:bidi="ar-SA"/>
        </w:rPr>
        <w:t>дита. Данное требование ответчиком исполнено не было.</w:t>
      </w:r>
    </w:p>
    <w:p w14:paraId="031ECD39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</w:t>
      </w:r>
      <w:r>
        <w:rPr>
          <w:lang w:val="en-BE" w:eastAsia="en-BE" w:bidi="ar-SA"/>
        </w:rPr>
        <w:t>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</w:t>
      </w:r>
      <w:r>
        <w:rPr>
          <w:lang w:val="en-BE" w:eastAsia="en-BE" w:bidi="ar-SA"/>
        </w:rPr>
        <w:t>ание кредитом и неустойки как способа обеспечения исполнения обязательства.</w:t>
      </w:r>
    </w:p>
    <w:p w14:paraId="4FB3A6B3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не может принять во внимание довод письменных возражений ответчика о том, что он не смог исполнять кредитные обязательства в связи с потерей дохода и материальными трудностями.</w:t>
      </w:r>
      <w:r>
        <w:rPr>
          <w:lang w:val="en-BE" w:eastAsia="en-BE" w:bidi="ar-SA"/>
        </w:rPr>
        <w:t xml:space="preserve"> Суд исходит из того, что право банка взыскать с ответчика основной долг, начисленные на него проценты и штрафные санкции в согласованном сторонами размере предусмотрено законом и условиями кредитного договора. Все риски, связанные с оценкой возможности ис</w:t>
      </w:r>
      <w:r>
        <w:rPr>
          <w:lang w:val="en-BE" w:eastAsia="en-BE" w:bidi="ar-SA"/>
        </w:rPr>
        <w:t>полнения обязательств по кредитному договору в течение всего периода его действия, лежали на заемщике в момент заключения договора, в связи с чем изменение уровня материального обеспечения заемщика в течение срока действия кредитного договора не является о</w:t>
      </w:r>
      <w:r>
        <w:rPr>
          <w:lang w:val="en-BE" w:eastAsia="en-BE" w:bidi="ar-SA"/>
        </w:rPr>
        <w:t>снованием для освобождения заемщика от исполнения взятых на себя по договору обязательств.</w:t>
      </w:r>
    </w:p>
    <w:p w14:paraId="3A0EF433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также учитывает, что по существу в письменных возражениях ответчик ставит вопрос о предоставлении ему отсрочки или рассрочки исполнения решения суда по настоящем</w:t>
      </w:r>
      <w:r>
        <w:rPr>
          <w:lang w:val="en-BE" w:eastAsia="en-BE" w:bidi="ar-SA"/>
        </w:rPr>
        <w:t xml:space="preserve">у гражданскому делу, в связи с чем суд полагает необходимым разъяснить ответчику, что по смыслу положений ст. 203 ГПК РФ вопрос о предоставлении отсрочки исполнения решения суда подлежит рассмотрению судом после вступления решения суда в законную силу, из </w:t>
      </w:r>
      <w:r>
        <w:rPr>
          <w:lang w:val="en-BE" w:eastAsia="en-BE" w:bidi="ar-SA"/>
        </w:rPr>
        <w:t>чего следует, что ответчик вправе обратиться в суд с заявлением о предоставлении отсрочки исполнения решения суда после вступления решения суда в законную силу.</w:t>
      </w:r>
    </w:p>
    <w:p w14:paraId="6ABB2AD5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ч. 1 ст. 56 ГПК РФ каждая сторона должна доказать те обстоятельства, на которы</w:t>
      </w:r>
      <w:r>
        <w:rPr>
          <w:lang w:val="en-BE" w:eastAsia="en-BE" w:bidi="ar-SA"/>
        </w:rPr>
        <w:t>е она ссылается как на основания своих требований и возражений, если иное не предусмотрено федеральным законом.</w:t>
      </w:r>
    </w:p>
    <w:p w14:paraId="29671335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</w:t>
      </w:r>
      <w:r>
        <w:rPr>
          <w:lang w:val="en-BE" w:eastAsia="en-BE" w:bidi="ar-SA"/>
        </w:rPr>
        <w:t>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</w:t>
      </w:r>
      <w:r>
        <w:rPr>
          <w:lang w:val="en-BE" w:eastAsia="en-BE" w:bidi="ar-SA"/>
        </w:rPr>
        <w:t xml:space="preserve">авлено и иного расчета. </w:t>
      </w:r>
    </w:p>
    <w:p w14:paraId="7258AC52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</w:t>
      </w:r>
      <w:r>
        <w:rPr>
          <w:lang w:val="en-BE" w:eastAsia="en-BE" w:bidi="ar-SA"/>
        </w:rPr>
        <w:t>лате неустойка явно несоразмерна последствиям нарушения обязательства, суд вправе уменьшить неустойку.</w:t>
      </w:r>
    </w:p>
    <w:p w14:paraId="4ED7BE59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выраженной в п. 2 Определения от 21 декабря 2000 года № 263-О, положения п. 1 ст. 3</w:t>
      </w:r>
      <w:r>
        <w:rPr>
          <w:lang w:val="en-BE" w:eastAsia="en-BE" w:bidi="ar-SA"/>
        </w:rPr>
        <w:t>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</w:t>
      </w:r>
      <w:r>
        <w:rPr>
          <w:lang w:val="en-BE" w:eastAsia="en-BE" w:bidi="ar-SA"/>
        </w:rPr>
        <w:t xml:space="preserve">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</w:t>
      </w:r>
      <w:r>
        <w:rPr>
          <w:lang w:val="en-BE" w:eastAsia="en-BE" w:bidi="ar-SA"/>
        </w:rPr>
        <w:t>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установи</w:t>
      </w:r>
      <w:r>
        <w:rPr>
          <w:lang w:val="en-BE" w:eastAsia="en-BE" w:bidi="ar-SA"/>
        </w:rPr>
        <w:t>ть баланс между применяемой к нарушителю мерой ответственности и оценкой действительного (а не возможного) размера ущерба.</w:t>
      </w:r>
    </w:p>
    <w:p w14:paraId="45AE4036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</w:t>
      </w:r>
      <w:r>
        <w:rPr>
          <w:lang w:val="en-BE" w:eastAsia="en-BE" w:bidi="ar-SA"/>
        </w:rPr>
        <w:t xml:space="preserve">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</w:t>
      </w:r>
      <w:r>
        <w:rPr>
          <w:lang w:val="en-BE" w:eastAsia="en-BE" w:bidi="ar-SA"/>
        </w:rPr>
        <w:t>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</w:t>
      </w:r>
      <w:r>
        <w:rPr>
          <w:lang w:val="en-BE" w:eastAsia="en-BE" w:bidi="ar-SA"/>
        </w:rPr>
        <w:t xml:space="preserve">стойки до </w:t>
      </w:r>
      <w:r>
        <w:rPr>
          <w:rStyle w:val="cat-Sumgrp-17rplc-27"/>
          <w:lang w:val="en-BE" w:eastAsia="en-BE" w:bidi="ar-SA"/>
        </w:rPr>
        <w:t>сумма</w:t>
      </w:r>
    </w:p>
    <w:p w14:paraId="48E23654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</w:t>
      </w:r>
      <w:r>
        <w:rPr>
          <w:lang w:val="en-BE" w:eastAsia="en-BE" w:bidi="ar-SA"/>
        </w:rPr>
        <w:t xml:space="preserve"> ссудная задолженность – </w:t>
      </w:r>
      <w:r>
        <w:rPr>
          <w:rStyle w:val="cat-Sumgrp-1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31"/>
          <w:lang w:val="en-BE" w:eastAsia="en-BE" w:bidi="ar-SA"/>
        </w:rPr>
        <w:t>сумма</w:t>
      </w:r>
    </w:p>
    <w:p w14:paraId="294AFEC5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Верховного Суда РФ от 21 января 2016 года № 1 «О некоторых вопросах прим</w:t>
      </w:r>
      <w:r>
        <w:rPr>
          <w:lang w:val="en-BE" w:eastAsia="en-BE" w:bidi="ar-SA"/>
        </w:rPr>
        <w:t>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</w:t>
      </w:r>
      <w:r>
        <w:rPr>
          <w:lang w:val="en-BE" w:eastAsia="en-BE" w:bidi="ar-SA"/>
        </w:rPr>
        <w:t xml:space="preserve">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</w:t>
      </w:r>
      <w:r>
        <w:rPr>
          <w:lang w:val="en-BE" w:eastAsia="en-BE" w:bidi="ar-SA"/>
        </w:rPr>
        <w:lastRenderedPageBreak/>
        <w:t>333 ГК РФ), с ответчика в пользу истца подлежат взысканию понесенные истцом расходы на уплату госуда</w:t>
      </w:r>
      <w:r>
        <w:rPr>
          <w:lang w:val="en-BE" w:eastAsia="en-BE" w:bidi="ar-SA"/>
        </w:rPr>
        <w:t xml:space="preserve">рственной пошлины в размере </w:t>
      </w:r>
      <w:r>
        <w:rPr>
          <w:rStyle w:val="cat-Sumgrp-19rplc-32"/>
          <w:lang w:val="en-BE" w:eastAsia="en-BE" w:bidi="ar-SA"/>
        </w:rPr>
        <w:t>сумма</w:t>
      </w:r>
    </w:p>
    <w:p w14:paraId="3D1CA5A1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0F0AF812" w14:textId="77777777" w:rsidR="00000000" w:rsidRDefault="0062705A">
      <w:pPr>
        <w:jc w:val="center"/>
        <w:rPr>
          <w:lang w:val="en-BE" w:eastAsia="en-BE" w:bidi="ar-SA"/>
        </w:rPr>
      </w:pPr>
    </w:p>
    <w:p w14:paraId="32DB7134" w14:textId="77777777" w:rsidR="00000000" w:rsidRDefault="0062705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792A73E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4026B6B6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Блажевской Анне Сергеевне о взыскании задо</w:t>
      </w:r>
      <w:r>
        <w:rPr>
          <w:lang w:val="en-BE" w:eastAsia="en-BE" w:bidi="ar-SA"/>
        </w:rPr>
        <w:t>лженности по кредитному договору удовлетворить частично.</w:t>
      </w:r>
    </w:p>
    <w:p w14:paraId="283C3F02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Блажевской Анны Сергеевны в пользу ПАО «Сбербанк России» в лице филиала – Московского банка Сбербанка России ПАО задолженность по кредитному договору от 21 января 2020 года № 0910-Р-151775</w:t>
      </w:r>
      <w:r>
        <w:rPr>
          <w:lang w:val="en-BE" w:eastAsia="en-BE" w:bidi="ar-SA"/>
        </w:rPr>
        <w:t xml:space="preserve">48630 в 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6"/>
          <w:lang w:val="en-BE" w:eastAsia="en-BE" w:bidi="ar-SA"/>
        </w:rPr>
        <w:t>сумма</w:t>
      </w:r>
    </w:p>
    <w:p w14:paraId="2A49EFDE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7183DDB4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</w:t>
      </w:r>
      <w:r>
        <w:rPr>
          <w:lang w:val="en-BE" w:eastAsia="en-BE" w:bidi="ar-SA"/>
        </w:rPr>
        <w:t>о дня принятия решения суда в окончательной форме.</w:t>
      </w:r>
    </w:p>
    <w:p w14:paraId="6ADD3C39" w14:textId="77777777" w:rsidR="00000000" w:rsidRDefault="0062705A">
      <w:pPr>
        <w:ind w:firstLine="709"/>
        <w:jc w:val="both"/>
        <w:rPr>
          <w:lang w:val="en-BE" w:eastAsia="en-BE" w:bidi="ar-SA"/>
        </w:rPr>
      </w:pPr>
    </w:p>
    <w:p w14:paraId="445C3E09" w14:textId="77777777" w:rsidR="00000000" w:rsidRDefault="0062705A">
      <w:pPr>
        <w:jc w:val="both"/>
        <w:rPr>
          <w:lang w:val="en-BE" w:eastAsia="en-BE" w:bidi="ar-SA"/>
        </w:rPr>
      </w:pPr>
    </w:p>
    <w:p w14:paraId="21C4A554" w14:textId="77777777" w:rsidR="00000000" w:rsidRDefault="0062705A">
      <w:pPr>
        <w:jc w:val="both"/>
        <w:rPr>
          <w:lang w:val="en-BE" w:eastAsia="en-BE" w:bidi="ar-SA"/>
        </w:rPr>
      </w:pPr>
    </w:p>
    <w:p w14:paraId="10075AFD" w14:textId="77777777" w:rsidR="00000000" w:rsidRDefault="0062705A">
      <w:pPr>
        <w:ind w:firstLine="709"/>
        <w:jc w:val="both"/>
        <w:rPr>
          <w:lang w:val="en-BE" w:eastAsia="en-BE" w:bidi="ar-SA"/>
        </w:rPr>
      </w:pPr>
      <w:r>
        <w:rPr>
          <w:rStyle w:val="cat-FIOgrp-9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053A5CBA" w14:textId="77777777" w:rsidR="00000000" w:rsidRDefault="0062705A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2B04039E" w14:textId="77777777" w:rsidR="00000000" w:rsidRDefault="0062705A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540B9924" w14:textId="77777777" w:rsidR="00000000" w:rsidRDefault="0062705A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5BFEE4A0" w14:textId="77777777" w:rsidR="00000000" w:rsidRDefault="0062705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29 апреля 2022 года.</w:t>
      </w:r>
    </w:p>
    <w:p w14:paraId="5C95B334" w14:textId="77777777" w:rsidR="00000000" w:rsidRDefault="0062705A">
      <w:pPr>
        <w:ind w:firstLine="737"/>
        <w:jc w:val="right"/>
        <w:rPr>
          <w:lang w:val="en-BE" w:eastAsia="en-BE" w:bidi="ar-SA"/>
        </w:rPr>
      </w:pPr>
    </w:p>
    <w:p w14:paraId="7608AD00" w14:textId="77777777" w:rsidR="00000000" w:rsidRDefault="0062705A">
      <w:pPr>
        <w:ind w:firstLine="737"/>
        <w:rPr>
          <w:lang w:val="en-BE" w:eastAsia="en-BE" w:bidi="ar-SA"/>
        </w:rPr>
      </w:pPr>
      <w:r>
        <w:rPr>
          <w:rStyle w:val="cat-FIOgrp-9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45E1D468" w14:textId="77777777" w:rsidR="00000000" w:rsidRDefault="0062705A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F3760" w14:textId="77777777" w:rsidR="00000000" w:rsidRDefault="0062705A">
      <w:r>
        <w:separator/>
      </w:r>
    </w:p>
  </w:endnote>
  <w:endnote w:type="continuationSeparator" w:id="0">
    <w:p w14:paraId="6FF3DFF3" w14:textId="77777777" w:rsidR="00000000" w:rsidRDefault="0062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4D6C" w14:textId="77777777" w:rsidR="00000000" w:rsidRDefault="0062705A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5C6EE958" w14:textId="77777777" w:rsidR="00000000" w:rsidRDefault="0062705A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E79EB" w14:textId="77777777" w:rsidR="00000000" w:rsidRDefault="0062705A">
      <w:r>
        <w:separator/>
      </w:r>
    </w:p>
  </w:footnote>
  <w:footnote w:type="continuationSeparator" w:id="0">
    <w:p w14:paraId="36557688" w14:textId="77777777" w:rsidR="00000000" w:rsidRDefault="00627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705A"/>
    <w:rsid w:val="0062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9550571"/>
  <w15:chartTrackingRefBased/>
  <w15:docId w15:val="{7E900613-0D51-4CAC-8691-806423E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9rplc-38">
    <w:name w:val="cat-FIO grp-9 rplc-38"/>
    <w:basedOn w:val="a0"/>
  </w:style>
  <w:style w:type="character" w:customStyle="1" w:styleId="cat-FIOgrp-9rplc-39">
    <w:name w:val="cat-FIO grp-9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2317</Words>
  <Characters>13207</Characters>
  <Application>Microsoft Office Word</Application>
  <DocSecurity>0</DocSecurity>
  <Lines>110</Lines>
  <Paragraphs>30</Paragraphs>
  <ScaleCrop>false</ScaleCrop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