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AEC4FD2" w14:textId="77777777" w:rsidR="00000000" w:rsidRDefault="005A589A">
      <w:pPr>
        <w:ind w:right="173"/>
        <w:jc w:val="right"/>
        <w:rPr>
          <w:sz w:val="16"/>
          <w:szCs w:val="16"/>
          <w:lang w:val="en-BE" w:eastAsia="en-BE" w:bidi="ar-SA"/>
        </w:rPr>
      </w:pPr>
      <w:bookmarkStart w:id="0" w:name="_GoBack"/>
      <w:bookmarkEnd w:id="0"/>
      <w:r>
        <w:rPr>
          <w:sz w:val="16"/>
          <w:szCs w:val="16"/>
          <w:lang w:val="en-BE" w:eastAsia="en-BE" w:bidi="ar-SA"/>
        </w:rPr>
        <w:t>УИД77RS0005-01-2020-003320-41</w:t>
      </w:r>
    </w:p>
    <w:p w14:paraId="66BF1888" w14:textId="77777777" w:rsidR="00000000" w:rsidRDefault="005A589A">
      <w:pPr>
        <w:ind w:right="173"/>
        <w:jc w:val="center"/>
        <w:rPr>
          <w:sz w:val="26"/>
          <w:szCs w:val="26"/>
          <w:lang w:val="en-BE" w:eastAsia="en-BE" w:bidi="ar-SA"/>
        </w:rPr>
      </w:pPr>
      <w:r>
        <w:rPr>
          <w:b/>
          <w:bCs/>
          <w:sz w:val="26"/>
          <w:szCs w:val="26"/>
          <w:lang w:val="en-BE" w:eastAsia="en-BE" w:bidi="ar-SA"/>
        </w:rPr>
        <w:t>Р Е Ш Е Н И Е</w:t>
      </w:r>
    </w:p>
    <w:p w14:paraId="4C1D132A" w14:textId="77777777" w:rsidR="00000000" w:rsidRDefault="005A589A">
      <w:pPr>
        <w:ind w:right="173"/>
        <w:jc w:val="center"/>
        <w:rPr>
          <w:sz w:val="26"/>
          <w:szCs w:val="26"/>
          <w:lang w:val="en-BE" w:eastAsia="en-BE" w:bidi="ar-SA"/>
        </w:rPr>
      </w:pPr>
      <w:r>
        <w:rPr>
          <w:b/>
          <w:bCs/>
          <w:sz w:val="26"/>
          <w:szCs w:val="26"/>
          <w:lang w:val="en-BE" w:eastAsia="en-BE" w:bidi="ar-SA"/>
        </w:rPr>
        <w:t>ИМЕНЕМ РОССИЙСКОЙ ФЕДЕРАЦИИ</w:t>
      </w:r>
    </w:p>
    <w:p w14:paraId="12751278" w14:textId="77777777" w:rsidR="00000000" w:rsidRDefault="005A589A">
      <w:pPr>
        <w:ind w:right="173"/>
        <w:jc w:val="both"/>
        <w:rPr>
          <w:sz w:val="26"/>
          <w:szCs w:val="26"/>
          <w:lang w:val="en-BE" w:eastAsia="en-BE" w:bidi="ar-SA"/>
        </w:rPr>
      </w:pPr>
      <w:r>
        <w:rPr>
          <w:rStyle w:val="cat-Dategrp-4rplc-0"/>
          <w:sz w:val="26"/>
          <w:szCs w:val="26"/>
          <w:lang w:val="en-BE" w:eastAsia="en-BE" w:bidi="ar-SA"/>
        </w:rPr>
        <w:t>дата</w:t>
      </w:r>
      <w:r>
        <w:rPr>
          <w:sz w:val="26"/>
          <w:szCs w:val="26"/>
          <w:lang w:val="en-BE" w:eastAsia="en-BE" w:bidi="ar-SA"/>
        </w:rPr>
        <w:t xml:space="preserve">                                                                                                </w:t>
      </w:r>
      <w:r>
        <w:rPr>
          <w:rStyle w:val="cat-Addressgrp-0rplc-1"/>
          <w:sz w:val="26"/>
          <w:szCs w:val="26"/>
          <w:lang w:val="en-BE" w:eastAsia="en-BE" w:bidi="ar-SA"/>
        </w:rPr>
        <w:t>адрес</w:t>
      </w:r>
      <w:r>
        <w:rPr>
          <w:sz w:val="26"/>
          <w:szCs w:val="26"/>
          <w:lang w:val="en-BE" w:eastAsia="en-BE" w:bidi="ar-SA"/>
        </w:rPr>
        <w:t xml:space="preserve"> </w:t>
      </w:r>
    </w:p>
    <w:p w14:paraId="305241C3" w14:textId="77777777" w:rsidR="00000000" w:rsidRDefault="005A589A">
      <w:pPr>
        <w:ind w:right="173"/>
        <w:jc w:val="both"/>
        <w:rPr>
          <w:sz w:val="26"/>
          <w:szCs w:val="26"/>
          <w:lang w:val="en-BE" w:eastAsia="en-BE" w:bidi="ar-SA"/>
        </w:rPr>
      </w:pPr>
      <w:r>
        <w:rPr>
          <w:sz w:val="26"/>
          <w:szCs w:val="26"/>
          <w:lang w:val="en-BE" w:eastAsia="en-BE" w:bidi="ar-SA"/>
        </w:rPr>
        <w:t xml:space="preserve">Головинский районный суд </w:t>
      </w:r>
      <w:r>
        <w:rPr>
          <w:rStyle w:val="cat-Addressgrp-0rplc-2"/>
          <w:sz w:val="26"/>
          <w:szCs w:val="26"/>
          <w:lang w:val="en-BE" w:eastAsia="en-BE" w:bidi="ar-SA"/>
        </w:rPr>
        <w:t>адрес</w:t>
      </w:r>
    </w:p>
    <w:p w14:paraId="5EB1AA35" w14:textId="77777777" w:rsidR="00000000" w:rsidRDefault="005A589A">
      <w:pPr>
        <w:ind w:right="173"/>
        <w:jc w:val="both"/>
        <w:rPr>
          <w:sz w:val="26"/>
          <w:szCs w:val="26"/>
          <w:lang w:val="en-BE" w:eastAsia="en-BE" w:bidi="ar-SA"/>
        </w:rPr>
      </w:pPr>
      <w:r>
        <w:rPr>
          <w:sz w:val="26"/>
          <w:szCs w:val="26"/>
          <w:lang w:val="en-BE" w:eastAsia="en-BE" w:bidi="ar-SA"/>
        </w:rPr>
        <w:t xml:space="preserve">в составе председательствующего судьи </w:t>
      </w:r>
      <w:r>
        <w:rPr>
          <w:rStyle w:val="cat-FIOgrp-9rplc-3"/>
          <w:sz w:val="26"/>
          <w:szCs w:val="26"/>
          <w:lang w:val="en-BE" w:eastAsia="en-BE" w:bidi="ar-SA"/>
        </w:rPr>
        <w:t>фио</w:t>
      </w:r>
      <w:r>
        <w:rPr>
          <w:sz w:val="26"/>
          <w:szCs w:val="26"/>
          <w:lang w:val="en-BE" w:eastAsia="en-BE" w:bidi="ar-SA"/>
        </w:rPr>
        <w:t>,</w:t>
      </w:r>
    </w:p>
    <w:p w14:paraId="60DBA152" w14:textId="77777777" w:rsidR="00000000" w:rsidRDefault="005A589A">
      <w:pPr>
        <w:ind w:right="173"/>
        <w:jc w:val="both"/>
        <w:rPr>
          <w:sz w:val="26"/>
          <w:szCs w:val="26"/>
          <w:lang w:val="en-BE" w:eastAsia="en-BE" w:bidi="ar-SA"/>
        </w:rPr>
      </w:pPr>
      <w:r>
        <w:rPr>
          <w:sz w:val="26"/>
          <w:szCs w:val="26"/>
          <w:lang w:val="en-BE" w:eastAsia="en-BE" w:bidi="ar-SA"/>
        </w:rPr>
        <w:t>при</w:t>
      </w:r>
      <w:r>
        <w:rPr>
          <w:sz w:val="26"/>
          <w:szCs w:val="26"/>
          <w:lang w:val="en-BE" w:eastAsia="en-BE" w:bidi="ar-SA"/>
        </w:rPr>
        <w:t xml:space="preserve"> секретаре </w:t>
      </w:r>
      <w:r>
        <w:rPr>
          <w:rStyle w:val="cat-FIOgrp-10rplc-4"/>
          <w:sz w:val="26"/>
          <w:szCs w:val="26"/>
          <w:lang w:val="en-BE" w:eastAsia="en-BE" w:bidi="ar-SA"/>
        </w:rPr>
        <w:t>фио</w:t>
      </w:r>
      <w:r>
        <w:rPr>
          <w:sz w:val="26"/>
          <w:szCs w:val="26"/>
          <w:lang w:val="en-BE" w:eastAsia="en-BE" w:bidi="ar-SA"/>
        </w:rPr>
        <w:t>,</w:t>
      </w:r>
    </w:p>
    <w:p w14:paraId="64C8C078" w14:textId="77777777" w:rsidR="00000000" w:rsidRDefault="005A589A">
      <w:pPr>
        <w:ind w:right="173"/>
        <w:jc w:val="both"/>
        <w:rPr>
          <w:sz w:val="26"/>
          <w:szCs w:val="26"/>
          <w:lang w:val="en-BE" w:eastAsia="en-BE" w:bidi="ar-SA"/>
        </w:rPr>
      </w:pPr>
      <w:r>
        <w:rPr>
          <w:sz w:val="26"/>
          <w:szCs w:val="26"/>
          <w:lang w:val="en-BE" w:eastAsia="en-BE" w:bidi="ar-SA"/>
        </w:rPr>
        <w:t xml:space="preserve">рассмотрев в открытом судебном заседании гражданское дело № 2-2177/2020 по иску ПАО Сбербанк в лице филиала – Среднерусский банк ПАО Сбербанк к </w:t>
      </w:r>
      <w:r>
        <w:rPr>
          <w:rStyle w:val="cat-FIOgrp-11rplc-5"/>
          <w:sz w:val="26"/>
          <w:szCs w:val="26"/>
          <w:lang w:val="en-BE" w:eastAsia="en-BE" w:bidi="ar-SA"/>
        </w:rPr>
        <w:t>фио</w:t>
      </w:r>
      <w:r>
        <w:rPr>
          <w:sz w:val="26"/>
          <w:szCs w:val="26"/>
          <w:lang w:val="en-BE" w:eastAsia="en-BE" w:bidi="ar-SA"/>
        </w:rPr>
        <w:t xml:space="preserve"> о расторжении кредитного договора, взыскании задолженности по кредитному договору,</w:t>
      </w:r>
    </w:p>
    <w:p w14:paraId="048CBB33" w14:textId="77777777" w:rsidR="00000000" w:rsidRDefault="005A589A">
      <w:pPr>
        <w:ind w:firstLine="567"/>
        <w:jc w:val="both"/>
        <w:rPr>
          <w:sz w:val="26"/>
          <w:szCs w:val="26"/>
          <w:lang w:val="en-BE" w:eastAsia="en-BE" w:bidi="ar-SA"/>
        </w:rPr>
      </w:pPr>
      <w:r>
        <w:rPr>
          <w:sz w:val="26"/>
          <w:szCs w:val="26"/>
          <w:lang w:val="en-BE" w:eastAsia="en-BE" w:bidi="ar-SA"/>
        </w:rPr>
        <w:t>руководст</w:t>
      </w:r>
      <w:r>
        <w:rPr>
          <w:sz w:val="26"/>
          <w:szCs w:val="26"/>
          <w:lang w:val="en-BE" w:eastAsia="en-BE" w:bidi="ar-SA"/>
        </w:rPr>
        <w:t>вуясь ст.199 ГПК РФ, суд</w:t>
      </w:r>
    </w:p>
    <w:p w14:paraId="25F653D1" w14:textId="77777777" w:rsidR="00000000" w:rsidRDefault="005A589A">
      <w:pPr>
        <w:jc w:val="center"/>
        <w:rPr>
          <w:sz w:val="26"/>
          <w:szCs w:val="26"/>
          <w:lang w:val="en-BE" w:eastAsia="en-BE" w:bidi="ar-SA"/>
        </w:rPr>
      </w:pPr>
      <w:r>
        <w:rPr>
          <w:b/>
          <w:bCs/>
          <w:sz w:val="26"/>
          <w:szCs w:val="26"/>
          <w:lang w:val="en-BE" w:eastAsia="en-BE" w:bidi="ar-SA"/>
        </w:rPr>
        <w:t>Р Е Ш И Л</w:t>
      </w:r>
    </w:p>
    <w:p w14:paraId="75FA4CEB" w14:textId="77777777" w:rsidR="00000000" w:rsidRDefault="005A589A">
      <w:pPr>
        <w:widowControl w:val="0"/>
        <w:ind w:right="173" w:firstLine="567"/>
        <w:jc w:val="both"/>
        <w:rPr>
          <w:sz w:val="26"/>
          <w:szCs w:val="26"/>
          <w:lang w:val="en-BE" w:eastAsia="en-BE" w:bidi="ar-SA"/>
        </w:rPr>
      </w:pPr>
      <w:r>
        <w:rPr>
          <w:sz w:val="26"/>
          <w:szCs w:val="26"/>
          <w:lang w:val="en-BE" w:eastAsia="en-BE" w:bidi="ar-SA"/>
        </w:rPr>
        <w:t xml:space="preserve">Исковые требования ПАО Сбербанк в лице филиала – Среднерусский банк ПАО Сбербанк к </w:t>
      </w:r>
      <w:r>
        <w:rPr>
          <w:rStyle w:val="cat-FIOgrp-11rplc-6"/>
          <w:sz w:val="26"/>
          <w:szCs w:val="26"/>
          <w:lang w:val="en-BE" w:eastAsia="en-BE" w:bidi="ar-SA"/>
        </w:rPr>
        <w:t>фио</w:t>
      </w:r>
      <w:r>
        <w:rPr>
          <w:sz w:val="26"/>
          <w:szCs w:val="26"/>
          <w:lang w:val="en-BE" w:eastAsia="en-BE" w:bidi="ar-SA"/>
        </w:rPr>
        <w:t xml:space="preserve"> о расторжении кредитного договора, взыскании задолженности по кредитному договору – удовлетворить.</w:t>
      </w:r>
    </w:p>
    <w:p w14:paraId="1E65C4F7" w14:textId="77777777" w:rsidR="00000000" w:rsidRDefault="005A589A">
      <w:pPr>
        <w:widowControl w:val="0"/>
        <w:ind w:right="173" w:firstLine="567"/>
        <w:jc w:val="both"/>
        <w:rPr>
          <w:sz w:val="26"/>
          <w:szCs w:val="26"/>
          <w:lang w:val="en-BE" w:eastAsia="en-BE" w:bidi="ar-SA"/>
        </w:rPr>
      </w:pPr>
      <w:r>
        <w:rPr>
          <w:sz w:val="26"/>
          <w:szCs w:val="26"/>
          <w:lang w:val="en-BE" w:eastAsia="en-BE" w:bidi="ar-SA"/>
        </w:rPr>
        <w:t>Расторгнуть кредитный договор №2498</w:t>
      </w:r>
      <w:r>
        <w:rPr>
          <w:sz w:val="26"/>
          <w:szCs w:val="26"/>
          <w:lang w:val="en-BE" w:eastAsia="en-BE" w:bidi="ar-SA"/>
        </w:rPr>
        <w:t xml:space="preserve">60 от </w:t>
      </w:r>
      <w:r>
        <w:rPr>
          <w:rStyle w:val="cat-Dategrp-5rplc-7"/>
          <w:sz w:val="26"/>
          <w:szCs w:val="26"/>
          <w:lang w:val="en-BE" w:eastAsia="en-BE" w:bidi="ar-SA"/>
        </w:rPr>
        <w:t>дата</w:t>
      </w:r>
      <w:r>
        <w:rPr>
          <w:sz w:val="26"/>
          <w:szCs w:val="26"/>
          <w:lang w:val="en-BE" w:eastAsia="en-BE" w:bidi="ar-SA"/>
        </w:rPr>
        <w:t xml:space="preserve">, заключенный между ПАО Сбербанк и </w:t>
      </w:r>
      <w:r>
        <w:rPr>
          <w:rStyle w:val="cat-FIOgrp-12rplc-8"/>
          <w:sz w:val="26"/>
          <w:szCs w:val="26"/>
          <w:lang w:val="en-BE" w:eastAsia="en-BE" w:bidi="ar-SA"/>
        </w:rPr>
        <w:t>фио</w:t>
      </w:r>
      <w:r>
        <w:rPr>
          <w:sz w:val="26"/>
          <w:szCs w:val="26"/>
          <w:lang w:val="en-BE" w:eastAsia="en-BE" w:bidi="ar-SA"/>
        </w:rPr>
        <w:t>.</w:t>
      </w:r>
    </w:p>
    <w:p w14:paraId="4141F94B" w14:textId="77777777" w:rsidR="00000000" w:rsidRDefault="005A589A">
      <w:pPr>
        <w:widowControl w:val="0"/>
        <w:ind w:right="173" w:firstLine="567"/>
        <w:jc w:val="both"/>
        <w:rPr>
          <w:sz w:val="26"/>
          <w:szCs w:val="26"/>
          <w:lang w:val="en-BE" w:eastAsia="en-BE" w:bidi="ar-SA"/>
        </w:rPr>
      </w:pPr>
      <w:r>
        <w:rPr>
          <w:sz w:val="26"/>
          <w:szCs w:val="26"/>
          <w:lang w:val="en-BE" w:eastAsia="en-BE" w:bidi="ar-SA"/>
        </w:rPr>
        <w:t xml:space="preserve">Взыскать с </w:t>
      </w:r>
      <w:r>
        <w:rPr>
          <w:rStyle w:val="cat-FIOgrp-13rplc-9"/>
          <w:sz w:val="26"/>
          <w:szCs w:val="26"/>
          <w:lang w:val="en-BE" w:eastAsia="en-BE" w:bidi="ar-SA"/>
        </w:rPr>
        <w:t>фио</w:t>
      </w:r>
      <w:r>
        <w:rPr>
          <w:sz w:val="26"/>
          <w:szCs w:val="26"/>
          <w:lang w:val="en-BE" w:eastAsia="en-BE" w:bidi="ar-SA"/>
        </w:rPr>
        <w:t xml:space="preserve"> в пользу ПАО Сбербанк в лице филиала – Среднерусский банк ПАО Сбербанк задолженность по кредитному договору в размере </w:t>
      </w:r>
      <w:r>
        <w:rPr>
          <w:rStyle w:val="cat-Sumgrp-16rplc-10"/>
          <w:sz w:val="26"/>
          <w:szCs w:val="26"/>
          <w:lang w:val="en-BE" w:eastAsia="en-BE" w:bidi="ar-SA"/>
        </w:rPr>
        <w:t>сумма</w:t>
      </w:r>
      <w:r>
        <w:rPr>
          <w:sz w:val="26"/>
          <w:szCs w:val="26"/>
          <w:lang w:val="en-BE" w:eastAsia="en-BE" w:bidi="ar-SA"/>
        </w:rPr>
        <w:t xml:space="preserve">, расходы по оплате госпошлины в сумме </w:t>
      </w:r>
      <w:r>
        <w:rPr>
          <w:rStyle w:val="cat-Sumgrp-17rplc-11"/>
          <w:sz w:val="26"/>
          <w:szCs w:val="26"/>
          <w:lang w:val="en-BE" w:eastAsia="en-BE" w:bidi="ar-SA"/>
        </w:rPr>
        <w:t>сумма</w:t>
      </w:r>
    </w:p>
    <w:p w14:paraId="1B05899D" w14:textId="77777777" w:rsidR="00000000" w:rsidRDefault="005A589A">
      <w:pPr>
        <w:widowControl w:val="0"/>
        <w:ind w:right="173" w:firstLine="567"/>
        <w:jc w:val="both"/>
        <w:rPr>
          <w:sz w:val="26"/>
          <w:szCs w:val="26"/>
          <w:lang w:val="en-BE" w:eastAsia="en-BE" w:bidi="ar-SA"/>
        </w:rPr>
      </w:pPr>
      <w:r>
        <w:rPr>
          <w:sz w:val="26"/>
          <w:szCs w:val="26"/>
          <w:lang w:val="en-BE" w:eastAsia="en-BE" w:bidi="ar-SA"/>
        </w:rPr>
        <w:t>Решение может быть обжа</w:t>
      </w:r>
      <w:r>
        <w:rPr>
          <w:sz w:val="26"/>
          <w:szCs w:val="26"/>
          <w:lang w:val="en-BE" w:eastAsia="en-BE" w:bidi="ar-SA"/>
        </w:rPr>
        <w:t xml:space="preserve">ловано в Московский городской суд в течение месяца со дня принятия решения суда в окончательной форме путем подачи апелляционной жалобы через Головинский районный суд </w:t>
      </w:r>
      <w:r>
        <w:rPr>
          <w:rStyle w:val="cat-Addressgrp-1rplc-12"/>
          <w:sz w:val="26"/>
          <w:szCs w:val="26"/>
          <w:lang w:val="en-BE" w:eastAsia="en-BE" w:bidi="ar-SA"/>
        </w:rPr>
        <w:t>адрес</w:t>
      </w:r>
      <w:r>
        <w:rPr>
          <w:sz w:val="26"/>
          <w:szCs w:val="26"/>
          <w:lang w:val="en-BE" w:eastAsia="en-BE" w:bidi="ar-SA"/>
        </w:rPr>
        <w:t>.</w:t>
      </w:r>
    </w:p>
    <w:p w14:paraId="3E7D1DEF" w14:textId="77777777" w:rsidR="00000000" w:rsidRDefault="005A589A">
      <w:pPr>
        <w:widowControl w:val="0"/>
        <w:ind w:right="173" w:firstLine="567"/>
        <w:jc w:val="both"/>
        <w:rPr>
          <w:sz w:val="26"/>
          <w:szCs w:val="26"/>
          <w:lang w:val="en-BE" w:eastAsia="en-BE" w:bidi="ar-SA"/>
        </w:rPr>
      </w:pPr>
    </w:p>
    <w:p w14:paraId="60F221C1" w14:textId="77777777" w:rsidR="00000000" w:rsidRDefault="005A589A">
      <w:pPr>
        <w:ind w:right="173"/>
        <w:rPr>
          <w:sz w:val="26"/>
          <w:szCs w:val="26"/>
          <w:lang w:val="en-BE" w:eastAsia="en-BE" w:bidi="ar-SA"/>
        </w:rPr>
      </w:pPr>
      <w:r>
        <w:rPr>
          <w:sz w:val="26"/>
          <w:szCs w:val="26"/>
          <w:lang w:val="en-BE" w:eastAsia="en-BE" w:bidi="ar-SA"/>
        </w:rPr>
        <w:t>Судья</w:t>
      </w:r>
    </w:p>
    <w:p w14:paraId="4405D157" w14:textId="77777777" w:rsidR="00000000" w:rsidRDefault="005A589A">
      <w:pPr>
        <w:ind w:right="173"/>
        <w:jc w:val="right"/>
        <w:rPr>
          <w:sz w:val="16"/>
          <w:szCs w:val="16"/>
          <w:lang w:val="en-BE" w:eastAsia="en-BE" w:bidi="ar-SA"/>
        </w:rPr>
      </w:pPr>
    </w:p>
    <w:p w14:paraId="2E3CC37C" w14:textId="77777777" w:rsidR="00000000" w:rsidRDefault="005A589A">
      <w:pPr>
        <w:ind w:right="173"/>
        <w:jc w:val="right"/>
        <w:rPr>
          <w:sz w:val="16"/>
          <w:szCs w:val="16"/>
          <w:lang w:val="en-BE" w:eastAsia="en-BE" w:bidi="ar-SA"/>
        </w:rPr>
      </w:pPr>
    </w:p>
    <w:p w14:paraId="6C242D75" w14:textId="77777777" w:rsidR="00000000" w:rsidRDefault="005A589A">
      <w:pPr>
        <w:ind w:right="173"/>
        <w:jc w:val="right"/>
        <w:rPr>
          <w:sz w:val="16"/>
          <w:szCs w:val="16"/>
          <w:lang w:val="en-BE" w:eastAsia="en-BE" w:bidi="ar-SA"/>
        </w:rPr>
      </w:pPr>
    </w:p>
    <w:p w14:paraId="42F0D14C" w14:textId="77777777" w:rsidR="00000000" w:rsidRDefault="005A589A">
      <w:pPr>
        <w:ind w:right="173"/>
        <w:jc w:val="right"/>
        <w:rPr>
          <w:sz w:val="16"/>
          <w:szCs w:val="16"/>
          <w:lang w:val="en-BE" w:eastAsia="en-BE" w:bidi="ar-SA"/>
        </w:rPr>
      </w:pPr>
    </w:p>
    <w:p w14:paraId="2B9A2AC0" w14:textId="77777777" w:rsidR="00000000" w:rsidRDefault="005A589A">
      <w:pPr>
        <w:ind w:right="173"/>
        <w:jc w:val="right"/>
        <w:rPr>
          <w:sz w:val="16"/>
          <w:szCs w:val="16"/>
          <w:lang w:val="en-BE" w:eastAsia="en-BE" w:bidi="ar-SA"/>
        </w:rPr>
      </w:pPr>
    </w:p>
    <w:p w14:paraId="5466CEEE" w14:textId="77777777" w:rsidR="00000000" w:rsidRDefault="005A589A">
      <w:pPr>
        <w:ind w:right="173"/>
        <w:jc w:val="right"/>
        <w:rPr>
          <w:sz w:val="16"/>
          <w:szCs w:val="16"/>
          <w:lang w:val="en-BE" w:eastAsia="en-BE" w:bidi="ar-SA"/>
        </w:rPr>
      </w:pPr>
    </w:p>
    <w:p w14:paraId="071D6FBC" w14:textId="77777777" w:rsidR="00000000" w:rsidRDefault="005A589A">
      <w:pPr>
        <w:ind w:right="173"/>
        <w:jc w:val="right"/>
        <w:rPr>
          <w:sz w:val="16"/>
          <w:szCs w:val="16"/>
          <w:lang w:val="en-BE" w:eastAsia="en-BE" w:bidi="ar-SA"/>
        </w:rPr>
      </w:pPr>
    </w:p>
    <w:p w14:paraId="0F5428A9" w14:textId="77777777" w:rsidR="00000000" w:rsidRDefault="005A589A">
      <w:pPr>
        <w:ind w:right="173"/>
        <w:jc w:val="right"/>
        <w:rPr>
          <w:sz w:val="16"/>
          <w:szCs w:val="16"/>
          <w:lang w:val="en-BE" w:eastAsia="en-BE" w:bidi="ar-SA"/>
        </w:rPr>
      </w:pPr>
    </w:p>
    <w:p w14:paraId="2AA89910" w14:textId="77777777" w:rsidR="00000000" w:rsidRDefault="005A589A">
      <w:pPr>
        <w:ind w:right="173"/>
        <w:jc w:val="right"/>
        <w:rPr>
          <w:sz w:val="16"/>
          <w:szCs w:val="16"/>
          <w:lang w:val="en-BE" w:eastAsia="en-BE" w:bidi="ar-SA"/>
        </w:rPr>
      </w:pPr>
    </w:p>
    <w:p w14:paraId="2104C119" w14:textId="77777777" w:rsidR="00000000" w:rsidRDefault="005A589A">
      <w:pPr>
        <w:ind w:right="173"/>
        <w:jc w:val="right"/>
        <w:rPr>
          <w:sz w:val="16"/>
          <w:szCs w:val="16"/>
          <w:lang w:val="en-BE" w:eastAsia="en-BE" w:bidi="ar-SA"/>
        </w:rPr>
      </w:pPr>
    </w:p>
    <w:p w14:paraId="4E709E18" w14:textId="77777777" w:rsidR="00000000" w:rsidRDefault="005A589A">
      <w:pPr>
        <w:ind w:right="173"/>
        <w:jc w:val="right"/>
        <w:rPr>
          <w:sz w:val="16"/>
          <w:szCs w:val="16"/>
          <w:lang w:val="en-BE" w:eastAsia="en-BE" w:bidi="ar-SA"/>
        </w:rPr>
      </w:pPr>
    </w:p>
    <w:p w14:paraId="516DD988" w14:textId="77777777" w:rsidR="00000000" w:rsidRDefault="005A589A">
      <w:pPr>
        <w:ind w:right="173"/>
        <w:jc w:val="right"/>
        <w:rPr>
          <w:sz w:val="16"/>
          <w:szCs w:val="16"/>
          <w:lang w:val="en-BE" w:eastAsia="en-BE" w:bidi="ar-SA"/>
        </w:rPr>
      </w:pPr>
    </w:p>
    <w:p w14:paraId="7E3F15F0" w14:textId="77777777" w:rsidR="00000000" w:rsidRDefault="005A589A">
      <w:pPr>
        <w:ind w:right="173"/>
        <w:jc w:val="right"/>
        <w:rPr>
          <w:sz w:val="16"/>
          <w:szCs w:val="16"/>
          <w:lang w:val="en-BE" w:eastAsia="en-BE" w:bidi="ar-SA"/>
        </w:rPr>
      </w:pPr>
    </w:p>
    <w:p w14:paraId="553988BB" w14:textId="77777777" w:rsidR="00000000" w:rsidRDefault="005A589A">
      <w:pPr>
        <w:ind w:right="173"/>
        <w:jc w:val="right"/>
        <w:rPr>
          <w:sz w:val="16"/>
          <w:szCs w:val="16"/>
          <w:lang w:val="en-BE" w:eastAsia="en-BE" w:bidi="ar-SA"/>
        </w:rPr>
      </w:pPr>
    </w:p>
    <w:p w14:paraId="1B3F412E" w14:textId="77777777" w:rsidR="00000000" w:rsidRDefault="005A589A">
      <w:pPr>
        <w:ind w:right="173"/>
        <w:jc w:val="right"/>
        <w:rPr>
          <w:sz w:val="16"/>
          <w:szCs w:val="16"/>
          <w:lang w:val="en-BE" w:eastAsia="en-BE" w:bidi="ar-SA"/>
        </w:rPr>
      </w:pPr>
    </w:p>
    <w:p w14:paraId="64B453FB" w14:textId="77777777" w:rsidR="00000000" w:rsidRDefault="005A589A">
      <w:pPr>
        <w:ind w:right="173"/>
        <w:jc w:val="right"/>
        <w:rPr>
          <w:sz w:val="16"/>
          <w:szCs w:val="16"/>
          <w:lang w:val="en-BE" w:eastAsia="en-BE" w:bidi="ar-SA"/>
        </w:rPr>
      </w:pPr>
    </w:p>
    <w:p w14:paraId="7506AEF4" w14:textId="77777777" w:rsidR="00000000" w:rsidRDefault="005A589A">
      <w:pPr>
        <w:ind w:right="173"/>
        <w:jc w:val="right"/>
        <w:rPr>
          <w:sz w:val="16"/>
          <w:szCs w:val="16"/>
          <w:lang w:val="en-BE" w:eastAsia="en-BE" w:bidi="ar-SA"/>
        </w:rPr>
      </w:pPr>
    </w:p>
    <w:p w14:paraId="1C72C0A0" w14:textId="77777777" w:rsidR="00000000" w:rsidRDefault="005A589A">
      <w:pPr>
        <w:ind w:right="173"/>
        <w:jc w:val="right"/>
        <w:rPr>
          <w:sz w:val="16"/>
          <w:szCs w:val="16"/>
          <w:lang w:val="en-BE" w:eastAsia="en-BE" w:bidi="ar-SA"/>
        </w:rPr>
      </w:pPr>
    </w:p>
    <w:p w14:paraId="795488DF" w14:textId="77777777" w:rsidR="00000000" w:rsidRDefault="005A589A">
      <w:pPr>
        <w:ind w:right="173"/>
        <w:jc w:val="right"/>
        <w:rPr>
          <w:sz w:val="16"/>
          <w:szCs w:val="16"/>
          <w:lang w:val="en-BE" w:eastAsia="en-BE" w:bidi="ar-SA"/>
        </w:rPr>
      </w:pPr>
    </w:p>
    <w:p w14:paraId="3B13CF8B" w14:textId="77777777" w:rsidR="00000000" w:rsidRDefault="005A589A">
      <w:pPr>
        <w:ind w:right="173"/>
        <w:jc w:val="right"/>
        <w:rPr>
          <w:sz w:val="16"/>
          <w:szCs w:val="16"/>
          <w:lang w:val="en-BE" w:eastAsia="en-BE" w:bidi="ar-SA"/>
        </w:rPr>
      </w:pPr>
    </w:p>
    <w:p w14:paraId="020DDD25" w14:textId="77777777" w:rsidR="00000000" w:rsidRDefault="005A589A">
      <w:pPr>
        <w:ind w:right="173"/>
        <w:jc w:val="right"/>
        <w:rPr>
          <w:sz w:val="16"/>
          <w:szCs w:val="16"/>
          <w:lang w:val="en-BE" w:eastAsia="en-BE" w:bidi="ar-SA"/>
        </w:rPr>
      </w:pPr>
    </w:p>
    <w:p w14:paraId="68E97927" w14:textId="77777777" w:rsidR="00000000" w:rsidRDefault="005A589A">
      <w:pPr>
        <w:ind w:right="173"/>
        <w:jc w:val="right"/>
        <w:rPr>
          <w:sz w:val="16"/>
          <w:szCs w:val="16"/>
          <w:lang w:val="en-BE" w:eastAsia="en-BE" w:bidi="ar-SA"/>
        </w:rPr>
      </w:pPr>
    </w:p>
    <w:p w14:paraId="5FD9CD85" w14:textId="77777777" w:rsidR="00000000" w:rsidRDefault="005A589A">
      <w:pPr>
        <w:ind w:right="173"/>
        <w:jc w:val="right"/>
        <w:rPr>
          <w:sz w:val="16"/>
          <w:szCs w:val="16"/>
          <w:lang w:val="en-BE" w:eastAsia="en-BE" w:bidi="ar-SA"/>
        </w:rPr>
      </w:pPr>
    </w:p>
    <w:p w14:paraId="41AE5DEE" w14:textId="77777777" w:rsidR="00000000" w:rsidRDefault="005A589A">
      <w:pPr>
        <w:ind w:right="173"/>
        <w:jc w:val="right"/>
        <w:rPr>
          <w:sz w:val="16"/>
          <w:szCs w:val="16"/>
          <w:lang w:val="en-BE" w:eastAsia="en-BE" w:bidi="ar-SA"/>
        </w:rPr>
      </w:pPr>
    </w:p>
    <w:p w14:paraId="59563B8A" w14:textId="77777777" w:rsidR="00000000" w:rsidRDefault="005A589A">
      <w:pPr>
        <w:ind w:right="173"/>
        <w:jc w:val="right"/>
        <w:rPr>
          <w:sz w:val="16"/>
          <w:szCs w:val="16"/>
          <w:lang w:val="en-BE" w:eastAsia="en-BE" w:bidi="ar-SA"/>
        </w:rPr>
      </w:pPr>
    </w:p>
    <w:p w14:paraId="5C37134B" w14:textId="77777777" w:rsidR="00000000" w:rsidRDefault="005A589A">
      <w:pPr>
        <w:ind w:right="173"/>
        <w:jc w:val="right"/>
        <w:rPr>
          <w:sz w:val="16"/>
          <w:szCs w:val="16"/>
          <w:lang w:val="en-BE" w:eastAsia="en-BE" w:bidi="ar-SA"/>
        </w:rPr>
      </w:pPr>
    </w:p>
    <w:p w14:paraId="47EC0F3E" w14:textId="77777777" w:rsidR="00000000" w:rsidRDefault="005A589A">
      <w:pPr>
        <w:ind w:right="173"/>
        <w:jc w:val="right"/>
        <w:rPr>
          <w:sz w:val="16"/>
          <w:szCs w:val="16"/>
          <w:lang w:val="en-BE" w:eastAsia="en-BE" w:bidi="ar-SA"/>
        </w:rPr>
      </w:pPr>
    </w:p>
    <w:p w14:paraId="4611A60C" w14:textId="77777777" w:rsidR="00000000" w:rsidRDefault="005A589A">
      <w:pPr>
        <w:ind w:right="173"/>
        <w:jc w:val="right"/>
        <w:rPr>
          <w:sz w:val="16"/>
          <w:szCs w:val="16"/>
          <w:lang w:val="en-BE" w:eastAsia="en-BE" w:bidi="ar-SA"/>
        </w:rPr>
      </w:pPr>
    </w:p>
    <w:p w14:paraId="2E1C031C" w14:textId="77777777" w:rsidR="00000000" w:rsidRDefault="005A589A">
      <w:pPr>
        <w:ind w:right="173"/>
        <w:jc w:val="right"/>
        <w:rPr>
          <w:sz w:val="16"/>
          <w:szCs w:val="16"/>
          <w:lang w:val="en-BE" w:eastAsia="en-BE" w:bidi="ar-SA"/>
        </w:rPr>
      </w:pPr>
    </w:p>
    <w:p w14:paraId="03B02078" w14:textId="77777777" w:rsidR="00000000" w:rsidRDefault="005A589A">
      <w:pPr>
        <w:ind w:right="173"/>
        <w:jc w:val="right"/>
        <w:rPr>
          <w:sz w:val="16"/>
          <w:szCs w:val="16"/>
          <w:lang w:val="en-BE" w:eastAsia="en-BE" w:bidi="ar-SA"/>
        </w:rPr>
      </w:pPr>
    </w:p>
    <w:p w14:paraId="16DA4029" w14:textId="77777777" w:rsidR="00000000" w:rsidRDefault="005A589A">
      <w:pPr>
        <w:ind w:right="173"/>
        <w:jc w:val="right"/>
        <w:rPr>
          <w:sz w:val="16"/>
          <w:szCs w:val="16"/>
          <w:lang w:val="en-BE" w:eastAsia="en-BE" w:bidi="ar-SA"/>
        </w:rPr>
      </w:pPr>
    </w:p>
    <w:p w14:paraId="4DDC30F2" w14:textId="77777777" w:rsidR="00000000" w:rsidRDefault="005A589A">
      <w:pPr>
        <w:ind w:right="173"/>
        <w:jc w:val="right"/>
        <w:rPr>
          <w:sz w:val="16"/>
          <w:szCs w:val="16"/>
          <w:lang w:val="en-BE" w:eastAsia="en-BE" w:bidi="ar-SA"/>
        </w:rPr>
      </w:pPr>
    </w:p>
    <w:p w14:paraId="134E9BC5" w14:textId="77777777" w:rsidR="00000000" w:rsidRDefault="005A589A">
      <w:pPr>
        <w:ind w:right="173"/>
        <w:jc w:val="right"/>
        <w:rPr>
          <w:sz w:val="16"/>
          <w:szCs w:val="16"/>
          <w:lang w:val="en-BE" w:eastAsia="en-BE" w:bidi="ar-SA"/>
        </w:rPr>
      </w:pPr>
    </w:p>
    <w:p w14:paraId="49BA7E9A" w14:textId="77777777" w:rsidR="00000000" w:rsidRDefault="005A589A">
      <w:pPr>
        <w:ind w:right="173"/>
        <w:jc w:val="right"/>
        <w:rPr>
          <w:sz w:val="16"/>
          <w:szCs w:val="16"/>
          <w:lang w:val="en-BE" w:eastAsia="en-BE" w:bidi="ar-SA"/>
        </w:rPr>
      </w:pPr>
    </w:p>
    <w:p w14:paraId="1297AFF7" w14:textId="77777777" w:rsidR="00000000" w:rsidRDefault="005A589A">
      <w:pPr>
        <w:ind w:right="173"/>
        <w:jc w:val="right"/>
        <w:rPr>
          <w:sz w:val="16"/>
          <w:szCs w:val="16"/>
          <w:lang w:val="en-BE" w:eastAsia="en-BE" w:bidi="ar-SA"/>
        </w:rPr>
      </w:pPr>
    </w:p>
    <w:p w14:paraId="60465E49" w14:textId="77777777" w:rsidR="00000000" w:rsidRDefault="005A589A">
      <w:pPr>
        <w:ind w:right="173"/>
        <w:jc w:val="right"/>
        <w:rPr>
          <w:sz w:val="16"/>
          <w:szCs w:val="16"/>
          <w:lang w:val="en-BE" w:eastAsia="en-BE" w:bidi="ar-SA"/>
        </w:rPr>
      </w:pPr>
    </w:p>
    <w:p w14:paraId="069C0245" w14:textId="77777777" w:rsidR="00000000" w:rsidRDefault="005A589A">
      <w:pPr>
        <w:ind w:right="173"/>
        <w:jc w:val="right"/>
        <w:rPr>
          <w:sz w:val="16"/>
          <w:szCs w:val="16"/>
          <w:lang w:val="en-BE" w:eastAsia="en-BE" w:bidi="ar-SA"/>
        </w:rPr>
      </w:pPr>
    </w:p>
    <w:p w14:paraId="2A0FCC30" w14:textId="77777777" w:rsidR="00000000" w:rsidRDefault="005A589A">
      <w:pPr>
        <w:ind w:right="173"/>
        <w:jc w:val="right"/>
        <w:rPr>
          <w:sz w:val="16"/>
          <w:szCs w:val="16"/>
          <w:lang w:val="en-BE" w:eastAsia="en-BE" w:bidi="ar-SA"/>
        </w:rPr>
      </w:pPr>
    </w:p>
    <w:p w14:paraId="3B190CFA" w14:textId="77777777" w:rsidR="00000000" w:rsidRDefault="005A589A">
      <w:pPr>
        <w:ind w:right="173"/>
        <w:jc w:val="right"/>
        <w:rPr>
          <w:sz w:val="16"/>
          <w:szCs w:val="16"/>
          <w:lang w:val="en-BE" w:eastAsia="en-BE" w:bidi="ar-SA"/>
        </w:rPr>
      </w:pPr>
    </w:p>
    <w:p w14:paraId="4B13ADDC" w14:textId="77777777" w:rsidR="00000000" w:rsidRDefault="005A589A">
      <w:pPr>
        <w:ind w:right="173"/>
        <w:jc w:val="right"/>
        <w:rPr>
          <w:sz w:val="16"/>
          <w:szCs w:val="16"/>
          <w:lang w:val="en-BE" w:eastAsia="en-BE" w:bidi="ar-SA"/>
        </w:rPr>
      </w:pPr>
    </w:p>
    <w:p w14:paraId="4D019EFF" w14:textId="77777777" w:rsidR="00000000" w:rsidRDefault="005A589A">
      <w:pPr>
        <w:ind w:right="173"/>
        <w:jc w:val="right"/>
        <w:rPr>
          <w:sz w:val="16"/>
          <w:szCs w:val="16"/>
          <w:lang w:val="en-BE" w:eastAsia="en-BE" w:bidi="ar-SA"/>
        </w:rPr>
      </w:pPr>
    </w:p>
    <w:p w14:paraId="523D80D1" w14:textId="77777777" w:rsidR="00000000" w:rsidRDefault="005A589A">
      <w:pPr>
        <w:ind w:right="173"/>
        <w:jc w:val="right"/>
        <w:rPr>
          <w:sz w:val="16"/>
          <w:szCs w:val="16"/>
          <w:lang w:val="en-BE" w:eastAsia="en-BE" w:bidi="ar-SA"/>
        </w:rPr>
      </w:pPr>
    </w:p>
    <w:p w14:paraId="1C83A626" w14:textId="77777777" w:rsidR="00000000" w:rsidRDefault="005A589A">
      <w:pPr>
        <w:ind w:right="173"/>
        <w:jc w:val="right"/>
        <w:rPr>
          <w:sz w:val="16"/>
          <w:szCs w:val="16"/>
          <w:lang w:val="en-BE" w:eastAsia="en-BE" w:bidi="ar-SA"/>
        </w:rPr>
      </w:pPr>
    </w:p>
    <w:p w14:paraId="0189B994" w14:textId="77777777" w:rsidR="00000000" w:rsidRDefault="005A589A">
      <w:pPr>
        <w:ind w:right="173"/>
        <w:jc w:val="right"/>
        <w:rPr>
          <w:sz w:val="16"/>
          <w:szCs w:val="16"/>
          <w:lang w:val="en-BE" w:eastAsia="en-BE" w:bidi="ar-SA"/>
        </w:rPr>
      </w:pPr>
      <w:r>
        <w:rPr>
          <w:sz w:val="16"/>
          <w:szCs w:val="16"/>
          <w:lang w:val="en-BE" w:eastAsia="en-BE" w:bidi="ar-SA"/>
        </w:rPr>
        <w:t>УИД77RS0005-01-2020-003320-41</w:t>
      </w:r>
    </w:p>
    <w:p w14:paraId="1BA117F8" w14:textId="77777777" w:rsidR="00000000" w:rsidRDefault="005A589A">
      <w:pPr>
        <w:ind w:right="173"/>
        <w:jc w:val="center"/>
        <w:rPr>
          <w:sz w:val="26"/>
          <w:szCs w:val="26"/>
          <w:lang w:val="en-BE" w:eastAsia="en-BE" w:bidi="ar-SA"/>
        </w:rPr>
      </w:pPr>
      <w:r>
        <w:rPr>
          <w:b/>
          <w:bCs/>
          <w:sz w:val="26"/>
          <w:szCs w:val="26"/>
          <w:lang w:val="en-BE" w:eastAsia="en-BE" w:bidi="ar-SA"/>
        </w:rPr>
        <w:t xml:space="preserve">Р </w:t>
      </w:r>
      <w:r>
        <w:rPr>
          <w:b/>
          <w:bCs/>
          <w:sz w:val="26"/>
          <w:szCs w:val="26"/>
          <w:lang w:val="en-BE" w:eastAsia="en-BE" w:bidi="ar-SA"/>
        </w:rPr>
        <w:t>Е Ш Е Н И Е</w:t>
      </w:r>
    </w:p>
    <w:p w14:paraId="0E21373A" w14:textId="77777777" w:rsidR="00000000" w:rsidRDefault="005A589A">
      <w:pPr>
        <w:ind w:right="173"/>
        <w:jc w:val="center"/>
        <w:rPr>
          <w:sz w:val="26"/>
          <w:szCs w:val="26"/>
          <w:lang w:val="en-BE" w:eastAsia="en-BE" w:bidi="ar-SA"/>
        </w:rPr>
      </w:pPr>
      <w:r>
        <w:rPr>
          <w:b/>
          <w:bCs/>
          <w:sz w:val="26"/>
          <w:szCs w:val="26"/>
          <w:lang w:val="en-BE" w:eastAsia="en-BE" w:bidi="ar-SA"/>
        </w:rPr>
        <w:t>ИМЕНЕМ РОССИЙСКОЙ ФЕДЕРАЦИИ</w:t>
      </w:r>
    </w:p>
    <w:p w14:paraId="2B50588B" w14:textId="77777777" w:rsidR="00000000" w:rsidRDefault="005A589A">
      <w:pPr>
        <w:ind w:right="173"/>
        <w:jc w:val="both"/>
        <w:rPr>
          <w:sz w:val="26"/>
          <w:szCs w:val="26"/>
          <w:lang w:val="en-BE" w:eastAsia="en-BE" w:bidi="ar-SA"/>
        </w:rPr>
      </w:pPr>
      <w:r>
        <w:rPr>
          <w:rStyle w:val="cat-Dategrp-4rplc-13"/>
          <w:sz w:val="26"/>
          <w:szCs w:val="26"/>
          <w:lang w:val="en-BE" w:eastAsia="en-BE" w:bidi="ar-SA"/>
        </w:rPr>
        <w:t>дата</w:t>
      </w:r>
      <w:r>
        <w:rPr>
          <w:sz w:val="26"/>
          <w:szCs w:val="26"/>
          <w:lang w:val="en-BE" w:eastAsia="en-BE" w:bidi="ar-SA"/>
        </w:rPr>
        <w:t xml:space="preserve">                                                                                                </w:t>
      </w:r>
      <w:r>
        <w:rPr>
          <w:rStyle w:val="cat-Addressgrp-0rplc-14"/>
          <w:sz w:val="26"/>
          <w:szCs w:val="26"/>
          <w:lang w:val="en-BE" w:eastAsia="en-BE" w:bidi="ar-SA"/>
        </w:rPr>
        <w:t>адрес</w:t>
      </w:r>
      <w:r>
        <w:rPr>
          <w:sz w:val="26"/>
          <w:szCs w:val="26"/>
          <w:lang w:val="en-BE" w:eastAsia="en-BE" w:bidi="ar-SA"/>
        </w:rPr>
        <w:t xml:space="preserve"> </w:t>
      </w:r>
    </w:p>
    <w:p w14:paraId="44618BA0" w14:textId="77777777" w:rsidR="00000000" w:rsidRDefault="005A589A">
      <w:pPr>
        <w:ind w:right="173"/>
        <w:jc w:val="both"/>
        <w:rPr>
          <w:sz w:val="26"/>
          <w:szCs w:val="26"/>
          <w:lang w:val="en-BE" w:eastAsia="en-BE" w:bidi="ar-SA"/>
        </w:rPr>
      </w:pPr>
      <w:r>
        <w:rPr>
          <w:sz w:val="26"/>
          <w:szCs w:val="26"/>
          <w:lang w:val="en-BE" w:eastAsia="en-BE" w:bidi="ar-SA"/>
        </w:rPr>
        <w:t xml:space="preserve">Головинский районный суд </w:t>
      </w:r>
      <w:r>
        <w:rPr>
          <w:rStyle w:val="cat-Addressgrp-0rplc-15"/>
          <w:sz w:val="26"/>
          <w:szCs w:val="26"/>
          <w:lang w:val="en-BE" w:eastAsia="en-BE" w:bidi="ar-SA"/>
        </w:rPr>
        <w:t>адрес</w:t>
      </w:r>
    </w:p>
    <w:p w14:paraId="6D364104" w14:textId="77777777" w:rsidR="00000000" w:rsidRDefault="005A589A">
      <w:pPr>
        <w:ind w:right="173"/>
        <w:jc w:val="both"/>
        <w:rPr>
          <w:sz w:val="26"/>
          <w:szCs w:val="26"/>
          <w:lang w:val="en-BE" w:eastAsia="en-BE" w:bidi="ar-SA"/>
        </w:rPr>
      </w:pPr>
      <w:r>
        <w:rPr>
          <w:sz w:val="26"/>
          <w:szCs w:val="26"/>
          <w:lang w:val="en-BE" w:eastAsia="en-BE" w:bidi="ar-SA"/>
        </w:rPr>
        <w:t xml:space="preserve">в составе председательствующего судьи </w:t>
      </w:r>
      <w:r>
        <w:rPr>
          <w:rStyle w:val="cat-FIOgrp-9rplc-16"/>
          <w:sz w:val="26"/>
          <w:szCs w:val="26"/>
          <w:lang w:val="en-BE" w:eastAsia="en-BE" w:bidi="ar-SA"/>
        </w:rPr>
        <w:t>фио</w:t>
      </w:r>
      <w:r>
        <w:rPr>
          <w:sz w:val="26"/>
          <w:szCs w:val="26"/>
          <w:lang w:val="en-BE" w:eastAsia="en-BE" w:bidi="ar-SA"/>
        </w:rPr>
        <w:t>,</w:t>
      </w:r>
    </w:p>
    <w:p w14:paraId="55692E56" w14:textId="77777777" w:rsidR="00000000" w:rsidRDefault="005A589A">
      <w:pPr>
        <w:ind w:right="173"/>
        <w:jc w:val="both"/>
        <w:rPr>
          <w:sz w:val="26"/>
          <w:szCs w:val="26"/>
          <w:lang w:val="en-BE" w:eastAsia="en-BE" w:bidi="ar-SA"/>
        </w:rPr>
      </w:pPr>
      <w:r>
        <w:rPr>
          <w:sz w:val="26"/>
          <w:szCs w:val="26"/>
          <w:lang w:val="en-BE" w:eastAsia="en-BE" w:bidi="ar-SA"/>
        </w:rPr>
        <w:t xml:space="preserve">при секретаре </w:t>
      </w:r>
      <w:r>
        <w:rPr>
          <w:rStyle w:val="cat-FIOgrp-10rplc-17"/>
          <w:sz w:val="26"/>
          <w:szCs w:val="26"/>
          <w:lang w:val="en-BE" w:eastAsia="en-BE" w:bidi="ar-SA"/>
        </w:rPr>
        <w:t>фио</w:t>
      </w:r>
      <w:r>
        <w:rPr>
          <w:sz w:val="26"/>
          <w:szCs w:val="26"/>
          <w:lang w:val="en-BE" w:eastAsia="en-BE" w:bidi="ar-SA"/>
        </w:rPr>
        <w:t>,</w:t>
      </w:r>
    </w:p>
    <w:p w14:paraId="3F238B0F" w14:textId="77777777" w:rsidR="00000000" w:rsidRDefault="005A589A">
      <w:pPr>
        <w:ind w:right="173"/>
        <w:jc w:val="both"/>
        <w:rPr>
          <w:sz w:val="26"/>
          <w:szCs w:val="26"/>
          <w:lang w:val="en-BE" w:eastAsia="en-BE" w:bidi="ar-SA"/>
        </w:rPr>
      </w:pPr>
      <w:r>
        <w:rPr>
          <w:sz w:val="26"/>
          <w:szCs w:val="26"/>
          <w:lang w:val="en-BE" w:eastAsia="en-BE" w:bidi="ar-SA"/>
        </w:rPr>
        <w:t>рассмотрев в отк</w:t>
      </w:r>
      <w:r>
        <w:rPr>
          <w:sz w:val="26"/>
          <w:szCs w:val="26"/>
          <w:lang w:val="en-BE" w:eastAsia="en-BE" w:bidi="ar-SA"/>
        </w:rPr>
        <w:t xml:space="preserve">рытом судебном заседании гражданское дело № 2-2177/2020 по иску ПАО Сбербанк в лице филиала – Среднерусский банк ПАО Сбербанк к </w:t>
      </w:r>
      <w:r>
        <w:rPr>
          <w:rStyle w:val="cat-FIOgrp-11rplc-18"/>
          <w:sz w:val="26"/>
          <w:szCs w:val="26"/>
          <w:lang w:val="en-BE" w:eastAsia="en-BE" w:bidi="ar-SA"/>
        </w:rPr>
        <w:t>фио</w:t>
      </w:r>
      <w:r>
        <w:rPr>
          <w:sz w:val="26"/>
          <w:szCs w:val="26"/>
          <w:lang w:val="en-BE" w:eastAsia="en-BE" w:bidi="ar-SA"/>
        </w:rPr>
        <w:t xml:space="preserve"> о расторжении кредитного договора, взыскании задолженности по кредитному договору,</w:t>
      </w:r>
    </w:p>
    <w:p w14:paraId="519A94EA" w14:textId="77777777" w:rsidR="00000000" w:rsidRDefault="005A589A">
      <w:pPr>
        <w:ind w:right="173"/>
        <w:jc w:val="center"/>
        <w:rPr>
          <w:sz w:val="26"/>
          <w:szCs w:val="26"/>
          <w:lang w:val="en-BE" w:eastAsia="en-BE" w:bidi="ar-SA"/>
        </w:rPr>
      </w:pPr>
      <w:r>
        <w:rPr>
          <w:b/>
          <w:bCs/>
          <w:sz w:val="26"/>
          <w:szCs w:val="26"/>
          <w:lang w:val="en-BE" w:eastAsia="en-BE" w:bidi="ar-SA"/>
        </w:rPr>
        <w:t>У С Т А Н О В И Л:</w:t>
      </w:r>
    </w:p>
    <w:p w14:paraId="324FC660" w14:textId="77777777" w:rsidR="00000000" w:rsidRDefault="005A589A">
      <w:pPr>
        <w:ind w:right="173" w:firstLine="567"/>
        <w:jc w:val="both"/>
        <w:rPr>
          <w:sz w:val="26"/>
          <w:szCs w:val="26"/>
          <w:lang w:val="en-BE" w:eastAsia="en-BE" w:bidi="ar-SA"/>
        </w:rPr>
      </w:pPr>
      <w:r>
        <w:rPr>
          <w:sz w:val="26"/>
          <w:szCs w:val="26"/>
          <w:lang w:val="en-BE" w:eastAsia="en-BE" w:bidi="ar-SA"/>
        </w:rPr>
        <w:t>Истец ПАО Сбербанк в л</w:t>
      </w:r>
      <w:r>
        <w:rPr>
          <w:sz w:val="26"/>
          <w:szCs w:val="26"/>
          <w:lang w:val="en-BE" w:eastAsia="en-BE" w:bidi="ar-SA"/>
        </w:rPr>
        <w:t xml:space="preserve">ице филиала – Среднерусский банк ПАО Сбербанк обратился в суд с иском к ответчику </w:t>
      </w:r>
      <w:r>
        <w:rPr>
          <w:rStyle w:val="cat-FIOgrp-14rplc-19"/>
          <w:sz w:val="26"/>
          <w:szCs w:val="26"/>
          <w:lang w:val="en-BE" w:eastAsia="en-BE" w:bidi="ar-SA"/>
        </w:rPr>
        <w:t>фио</w:t>
      </w:r>
      <w:r>
        <w:rPr>
          <w:sz w:val="20"/>
          <w:szCs w:val="20"/>
          <w:lang w:val="en-BE" w:eastAsia="en-BE" w:bidi="ar-SA"/>
        </w:rPr>
        <w:t xml:space="preserve"> </w:t>
      </w:r>
      <w:r>
        <w:rPr>
          <w:sz w:val="26"/>
          <w:szCs w:val="26"/>
          <w:lang w:val="en-BE" w:eastAsia="en-BE" w:bidi="ar-SA"/>
        </w:rPr>
        <w:t xml:space="preserve">о расторжении кредитного договора, взыскании задолженности по кредитному договору, просит суд расторгнуть кредитный договор №249860 от </w:t>
      </w:r>
      <w:r>
        <w:rPr>
          <w:rStyle w:val="cat-Dategrp-5rplc-20"/>
          <w:sz w:val="26"/>
          <w:szCs w:val="26"/>
          <w:lang w:val="en-BE" w:eastAsia="en-BE" w:bidi="ar-SA"/>
        </w:rPr>
        <w:t>дата</w:t>
      </w:r>
      <w:r>
        <w:rPr>
          <w:sz w:val="26"/>
          <w:szCs w:val="26"/>
          <w:lang w:val="en-BE" w:eastAsia="en-BE" w:bidi="ar-SA"/>
        </w:rPr>
        <w:t>; взыскать с ответчика задолжен</w:t>
      </w:r>
      <w:r>
        <w:rPr>
          <w:sz w:val="26"/>
          <w:szCs w:val="26"/>
          <w:lang w:val="en-BE" w:eastAsia="en-BE" w:bidi="ar-SA"/>
        </w:rPr>
        <w:t xml:space="preserve">ность в сумме </w:t>
      </w:r>
      <w:r>
        <w:rPr>
          <w:rStyle w:val="cat-Sumgrp-16rplc-21"/>
          <w:sz w:val="26"/>
          <w:szCs w:val="26"/>
          <w:lang w:val="en-BE" w:eastAsia="en-BE" w:bidi="ar-SA"/>
        </w:rPr>
        <w:t>сумма</w:t>
      </w:r>
      <w:r>
        <w:rPr>
          <w:sz w:val="26"/>
          <w:szCs w:val="26"/>
          <w:lang w:val="en-BE" w:eastAsia="en-BE" w:bidi="ar-SA"/>
        </w:rPr>
        <w:t xml:space="preserve">, расходы по оплате государственной пошлины в размере </w:t>
      </w:r>
      <w:r>
        <w:rPr>
          <w:rStyle w:val="cat-Sumgrp-17rplc-22"/>
          <w:sz w:val="26"/>
          <w:szCs w:val="26"/>
          <w:lang w:val="en-BE" w:eastAsia="en-BE" w:bidi="ar-SA"/>
        </w:rPr>
        <w:t>сумма</w:t>
      </w:r>
      <w:r>
        <w:rPr>
          <w:sz w:val="26"/>
          <w:szCs w:val="26"/>
          <w:lang w:val="en-BE" w:eastAsia="en-BE" w:bidi="ar-SA"/>
        </w:rPr>
        <w:t xml:space="preserve"> Исковые требования мотивированы тем, что между истцом и ответчиком заключен вышеуказанный кредитный договор, ответчик не исполняет надлежащим образом условия договора в части су</w:t>
      </w:r>
      <w:r>
        <w:rPr>
          <w:sz w:val="26"/>
          <w:szCs w:val="26"/>
          <w:lang w:val="en-BE" w:eastAsia="en-BE" w:bidi="ar-SA"/>
        </w:rPr>
        <w:t>мм и сроков ежемесячных платежей, в связи с чем образовалась задолженность по кредиту.</w:t>
      </w:r>
    </w:p>
    <w:p w14:paraId="397A23E5" w14:textId="77777777" w:rsidR="00000000" w:rsidRDefault="005A589A">
      <w:pPr>
        <w:ind w:right="173" w:firstLine="567"/>
        <w:jc w:val="both"/>
        <w:rPr>
          <w:sz w:val="26"/>
          <w:szCs w:val="26"/>
          <w:lang w:val="en-BE" w:eastAsia="en-BE" w:bidi="ar-SA"/>
        </w:rPr>
      </w:pPr>
      <w:r>
        <w:rPr>
          <w:sz w:val="26"/>
          <w:szCs w:val="26"/>
          <w:lang w:val="en-BE" w:eastAsia="en-BE" w:bidi="ar-SA"/>
        </w:rPr>
        <w:t>Истец ПАО Сбербанк в лице филиала – Среднерусский банк ПАО Сбербанк о времени и месте судебного заседания извещен надлежащим образом, в судебное заседание не явился, в и</w:t>
      </w:r>
      <w:r>
        <w:rPr>
          <w:sz w:val="26"/>
          <w:szCs w:val="26"/>
          <w:lang w:val="en-BE" w:eastAsia="en-BE" w:bidi="ar-SA"/>
        </w:rPr>
        <w:t>сковом заявлении содержится ходатайство о рассмотрении дела в его отсутствие.</w:t>
      </w:r>
    </w:p>
    <w:p w14:paraId="1DBFEBEC" w14:textId="77777777" w:rsidR="00000000" w:rsidRDefault="005A589A">
      <w:pPr>
        <w:ind w:right="173" w:firstLine="567"/>
        <w:jc w:val="both"/>
        <w:rPr>
          <w:sz w:val="26"/>
          <w:szCs w:val="26"/>
          <w:lang w:val="en-BE" w:eastAsia="en-BE" w:bidi="ar-SA"/>
        </w:rPr>
      </w:pPr>
      <w:r>
        <w:rPr>
          <w:sz w:val="26"/>
          <w:szCs w:val="26"/>
          <w:lang w:val="en-BE" w:eastAsia="en-BE" w:bidi="ar-SA"/>
        </w:rPr>
        <w:t xml:space="preserve">Ответчик </w:t>
      </w:r>
      <w:r>
        <w:rPr>
          <w:rStyle w:val="cat-FIOgrp-15rplc-23"/>
          <w:sz w:val="26"/>
          <w:szCs w:val="26"/>
          <w:lang w:val="en-BE" w:eastAsia="en-BE" w:bidi="ar-SA"/>
        </w:rPr>
        <w:t>фио</w:t>
      </w:r>
      <w:r>
        <w:rPr>
          <w:sz w:val="26"/>
          <w:szCs w:val="26"/>
          <w:lang w:val="en-BE" w:eastAsia="en-BE" w:bidi="ar-SA"/>
        </w:rPr>
        <w:t xml:space="preserve"> о времени и месте судебного заседания извещалась надлежащим образом, в судебное заседание не явилась, сведений об уважительности причин неявки не представила, ходата</w:t>
      </w:r>
      <w:r>
        <w:rPr>
          <w:sz w:val="26"/>
          <w:szCs w:val="26"/>
          <w:lang w:val="en-BE" w:eastAsia="en-BE" w:bidi="ar-SA"/>
        </w:rPr>
        <w:t>йств об отложении судебного заседания не заявила, возражений на иск не представила.</w:t>
      </w:r>
    </w:p>
    <w:p w14:paraId="66CA8D81" w14:textId="77777777" w:rsidR="00000000" w:rsidRDefault="005A589A">
      <w:pPr>
        <w:ind w:right="173" w:firstLine="567"/>
        <w:jc w:val="both"/>
        <w:rPr>
          <w:sz w:val="26"/>
          <w:szCs w:val="26"/>
          <w:lang w:val="en-BE" w:eastAsia="en-BE" w:bidi="ar-SA"/>
        </w:rPr>
      </w:pPr>
      <w:r>
        <w:rPr>
          <w:sz w:val="26"/>
          <w:szCs w:val="26"/>
          <w:lang w:val="en-BE" w:eastAsia="en-BE" w:bidi="ar-SA"/>
        </w:rPr>
        <w:t>В соответствии со ст.118 ГПК РФ лица, участвующие в деле, обязаны сообщить суду о перемене своего адреса во время производства по делу. При отсутствии такого сообщения, суд</w:t>
      </w:r>
      <w:r>
        <w:rPr>
          <w:sz w:val="26"/>
          <w:szCs w:val="26"/>
          <w:lang w:val="en-BE" w:eastAsia="en-BE" w:bidi="ar-SA"/>
        </w:rPr>
        <w:t>ебная повестка посылается по последнему известному месту жительства и считается доставленной, хотя бы адресат по этому адресу более не живет или не находится.</w:t>
      </w:r>
    </w:p>
    <w:p w14:paraId="03A386BA" w14:textId="77777777" w:rsidR="00000000" w:rsidRDefault="005A589A">
      <w:pPr>
        <w:ind w:right="173" w:firstLine="567"/>
        <w:jc w:val="both"/>
        <w:rPr>
          <w:sz w:val="26"/>
          <w:szCs w:val="26"/>
          <w:lang w:val="en-BE" w:eastAsia="en-BE" w:bidi="ar-SA"/>
        </w:rPr>
      </w:pPr>
      <w:r>
        <w:rPr>
          <w:sz w:val="26"/>
          <w:szCs w:val="26"/>
          <w:lang w:val="en-BE" w:eastAsia="en-BE" w:bidi="ar-SA"/>
        </w:rPr>
        <w:t>В соответствии со ст.119 ГПК РФ при неизвестности места пребывания ответчика суд приступает к рас</w:t>
      </w:r>
      <w:r>
        <w:rPr>
          <w:sz w:val="26"/>
          <w:szCs w:val="26"/>
          <w:lang w:val="en-BE" w:eastAsia="en-BE" w:bidi="ar-SA"/>
        </w:rPr>
        <w:t>смотрению дела после поступления в суд сведений об этом с последнего известного места жительства.</w:t>
      </w:r>
    </w:p>
    <w:p w14:paraId="33744086" w14:textId="77777777" w:rsidR="00000000" w:rsidRDefault="005A589A">
      <w:pPr>
        <w:ind w:right="173" w:firstLine="567"/>
        <w:jc w:val="both"/>
        <w:rPr>
          <w:sz w:val="26"/>
          <w:szCs w:val="26"/>
          <w:lang w:val="en-BE" w:eastAsia="en-BE" w:bidi="ar-SA"/>
        </w:rPr>
      </w:pPr>
      <w:r>
        <w:rPr>
          <w:sz w:val="26"/>
          <w:szCs w:val="26"/>
          <w:lang w:val="en-BE" w:eastAsia="en-BE" w:bidi="ar-SA"/>
        </w:rPr>
        <w:lastRenderedPageBreak/>
        <w:t>Согласно п.1 ст.165.1 ГК РФ заявления, уведомления, извещения, требования или иные юридически значимые сообщения, с которыми закон или сделка связывает гражда</w:t>
      </w:r>
      <w:r>
        <w:rPr>
          <w:sz w:val="26"/>
          <w:szCs w:val="26"/>
          <w:lang w:val="en-BE" w:eastAsia="en-BE" w:bidi="ar-SA"/>
        </w:rPr>
        <w:t>нско-правовые последствия для другого лица, влекут для этого лица такие последствия с момента доставки соответствующего сообщения ему или его представителю.</w:t>
      </w:r>
    </w:p>
    <w:p w14:paraId="0DDC1BF1" w14:textId="77777777" w:rsidR="00000000" w:rsidRDefault="005A589A">
      <w:pPr>
        <w:ind w:right="173" w:firstLine="567"/>
        <w:jc w:val="both"/>
        <w:rPr>
          <w:sz w:val="26"/>
          <w:szCs w:val="26"/>
          <w:lang w:val="en-BE" w:eastAsia="en-BE" w:bidi="ar-SA"/>
        </w:rPr>
      </w:pPr>
      <w:r>
        <w:rPr>
          <w:sz w:val="26"/>
          <w:szCs w:val="26"/>
          <w:lang w:val="en-BE" w:eastAsia="en-BE" w:bidi="ar-SA"/>
        </w:rPr>
        <w:t xml:space="preserve">Сообщение считается доставленным и в тех случаях, если оно поступило лицу, которому оно направлено </w:t>
      </w:r>
      <w:r>
        <w:rPr>
          <w:sz w:val="26"/>
          <w:szCs w:val="26"/>
          <w:lang w:val="en-BE" w:eastAsia="en-BE" w:bidi="ar-SA"/>
        </w:rPr>
        <w:t>(адресату), но по обстоятельствам, зависящим от него, не было ему вручено или адресат не ознакомился с ним.</w:t>
      </w:r>
    </w:p>
    <w:p w14:paraId="5028960F" w14:textId="77777777" w:rsidR="00000000" w:rsidRDefault="005A589A">
      <w:pPr>
        <w:ind w:right="173" w:firstLine="567"/>
        <w:jc w:val="both"/>
        <w:rPr>
          <w:sz w:val="26"/>
          <w:szCs w:val="26"/>
          <w:lang w:val="en-BE" w:eastAsia="en-BE" w:bidi="ar-SA"/>
        </w:rPr>
      </w:pPr>
      <w:r>
        <w:rPr>
          <w:sz w:val="26"/>
          <w:szCs w:val="26"/>
          <w:lang w:val="en-BE" w:eastAsia="en-BE" w:bidi="ar-SA"/>
        </w:rPr>
        <w:t xml:space="preserve">При указанных обстоятельствах суд считает возможным в соответствии с ч. 4 ст.167 ГПК РФ рассмотреть дело в отсутствие не явившихся лиц, участвующих </w:t>
      </w:r>
      <w:r>
        <w:rPr>
          <w:sz w:val="26"/>
          <w:szCs w:val="26"/>
          <w:lang w:val="en-BE" w:eastAsia="en-BE" w:bidi="ar-SA"/>
        </w:rPr>
        <w:t>в деле.</w:t>
      </w:r>
    </w:p>
    <w:p w14:paraId="4011AF6A" w14:textId="77777777" w:rsidR="00000000" w:rsidRDefault="005A589A">
      <w:pPr>
        <w:ind w:right="173" w:firstLine="567"/>
        <w:jc w:val="both"/>
        <w:rPr>
          <w:sz w:val="26"/>
          <w:szCs w:val="26"/>
          <w:lang w:val="en-BE" w:eastAsia="en-BE" w:bidi="ar-SA"/>
        </w:rPr>
      </w:pPr>
      <w:r>
        <w:rPr>
          <w:sz w:val="26"/>
          <w:szCs w:val="26"/>
          <w:lang w:val="en-BE" w:eastAsia="en-BE" w:bidi="ar-SA"/>
        </w:rPr>
        <w:t>Суд, огласив исковое заявление, проверив и изучив материалы дела, считает иск подлежащим удовлетворению по следующим основаниям.</w:t>
      </w:r>
    </w:p>
    <w:p w14:paraId="018359EA" w14:textId="77777777" w:rsidR="00000000" w:rsidRDefault="005A589A">
      <w:pPr>
        <w:ind w:right="173" w:firstLine="567"/>
        <w:jc w:val="both"/>
        <w:rPr>
          <w:sz w:val="26"/>
          <w:szCs w:val="26"/>
          <w:lang w:val="en-BE" w:eastAsia="en-BE" w:bidi="ar-SA"/>
        </w:rPr>
      </w:pPr>
      <w:r>
        <w:rPr>
          <w:sz w:val="26"/>
          <w:szCs w:val="26"/>
          <w:lang w:val="en-BE" w:eastAsia="en-BE" w:bidi="ar-SA"/>
        </w:rPr>
        <w:t xml:space="preserve">В соответствии со </w:t>
      </w:r>
      <w:hyperlink r:id="rId7" w:history="1">
        <w:r>
          <w:rPr>
            <w:color w:val="0000EE"/>
            <w:sz w:val="26"/>
            <w:szCs w:val="26"/>
            <w:lang w:val="en-BE" w:eastAsia="en-BE" w:bidi="ar-SA"/>
          </w:rPr>
          <w:t>ст.ст. 309</w:t>
        </w:r>
      </w:hyperlink>
      <w:r>
        <w:rPr>
          <w:sz w:val="26"/>
          <w:szCs w:val="26"/>
          <w:lang w:val="en-BE" w:eastAsia="en-BE" w:bidi="ar-SA"/>
        </w:rPr>
        <w:t xml:space="preserve">, </w:t>
      </w:r>
      <w:hyperlink r:id="rId8" w:history="1">
        <w:r>
          <w:rPr>
            <w:color w:val="0000EE"/>
            <w:sz w:val="26"/>
            <w:szCs w:val="26"/>
            <w:lang w:val="en-BE" w:eastAsia="en-BE" w:bidi="ar-SA"/>
          </w:rPr>
          <w:t>310</w:t>
        </w:r>
      </w:hyperlink>
      <w:r>
        <w:rPr>
          <w:sz w:val="26"/>
          <w:szCs w:val="26"/>
          <w:lang w:val="en-BE" w:eastAsia="en-BE" w:bidi="ar-SA"/>
        </w:rPr>
        <w:t xml:space="preserve"> ГК РФ обязательства должны исполняться надлежащим образом в соответствии с усло</w:t>
      </w:r>
      <w:r>
        <w:rPr>
          <w:sz w:val="26"/>
          <w:szCs w:val="26"/>
          <w:lang w:val="en-BE" w:eastAsia="en-BE" w:bidi="ar-SA"/>
        </w:rPr>
        <w:t>виями обязательства и требования закона, иных правовых актов, а при отсутствии таких условий и требований - в соответствии с обычаями оборота или иными обычно предъявляемыми требованиями. Односторонний отказ от исполнения обязательства и одностороннее изме</w:t>
      </w:r>
      <w:r>
        <w:rPr>
          <w:sz w:val="26"/>
          <w:szCs w:val="26"/>
          <w:lang w:val="en-BE" w:eastAsia="en-BE" w:bidi="ar-SA"/>
        </w:rPr>
        <w:t>нение его условий не допускается, за исключением случаев, предусмотренных законом.</w:t>
      </w:r>
    </w:p>
    <w:p w14:paraId="271D28C5" w14:textId="77777777" w:rsidR="00000000" w:rsidRDefault="005A589A">
      <w:pPr>
        <w:ind w:right="173" w:firstLine="567"/>
        <w:jc w:val="both"/>
        <w:rPr>
          <w:sz w:val="26"/>
          <w:szCs w:val="26"/>
          <w:lang w:val="en-BE" w:eastAsia="en-BE" w:bidi="ar-SA"/>
        </w:rPr>
      </w:pPr>
      <w:r>
        <w:rPr>
          <w:sz w:val="26"/>
          <w:szCs w:val="26"/>
          <w:lang w:val="en-BE" w:eastAsia="en-BE" w:bidi="ar-SA"/>
        </w:rPr>
        <w:t>Согласно п.2 ст. 450 ГК РФ по требованию одной из сторон договор может быть изменен или расторгнут по решению суда только:</w:t>
      </w:r>
    </w:p>
    <w:p w14:paraId="24B1E157" w14:textId="77777777" w:rsidR="00000000" w:rsidRDefault="005A589A">
      <w:pPr>
        <w:ind w:right="173" w:firstLine="567"/>
        <w:jc w:val="both"/>
        <w:rPr>
          <w:sz w:val="26"/>
          <w:szCs w:val="26"/>
          <w:lang w:val="en-BE" w:eastAsia="en-BE" w:bidi="ar-SA"/>
        </w:rPr>
      </w:pPr>
      <w:r>
        <w:rPr>
          <w:sz w:val="26"/>
          <w:szCs w:val="26"/>
          <w:lang w:val="en-BE" w:eastAsia="en-BE" w:bidi="ar-SA"/>
        </w:rPr>
        <w:t>1) при существенном нарушении договора другой стор</w:t>
      </w:r>
      <w:r>
        <w:rPr>
          <w:sz w:val="26"/>
          <w:szCs w:val="26"/>
          <w:lang w:val="en-BE" w:eastAsia="en-BE" w:bidi="ar-SA"/>
        </w:rPr>
        <w:t>оной;</w:t>
      </w:r>
    </w:p>
    <w:p w14:paraId="571E886E" w14:textId="77777777" w:rsidR="00000000" w:rsidRDefault="005A589A">
      <w:pPr>
        <w:ind w:right="173" w:firstLine="567"/>
        <w:jc w:val="both"/>
        <w:rPr>
          <w:sz w:val="26"/>
          <w:szCs w:val="26"/>
          <w:lang w:val="en-BE" w:eastAsia="en-BE" w:bidi="ar-SA"/>
        </w:rPr>
      </w:pPr>
      <w:r>
        <w:rPr>
          <w:sz w:val="26"/>
          <w:szCs w:val="26"/>
          <w:lang w:val="en-BE" w:eastAsia="en-BE" w:bidi="ar-SA"/>
        </w:rPr>
        <w:t>2) в иных случаях, предусмотренных настоящим Кодексом, другими законами или договором.</w:t>
      </w:r>
    </w:p>
    <w:p w14:paraId="4964C089" w14:textId="77777777" w:rsidR="00000000" w:rsidRDefault="005A589A">
      <w:pPr>
        <w:ind w:right="173" w:firstLine="567"/>
        <w:jc w:val="both"/>
        <w:rPr>
          <w:sz w:val="26"/>
          <w:szCs w:val="26"/>
          <w:lang w:val="en-BE" w:eastAsia="en-BE" w:bidi="ar-SA"/>
        </w:rPr>
      </w:pPr>
      <w:r>
        <w:rPr>
          <w:sz w:val="26"/>
          <w:szCs w:val="26"/>
          <w:lang w:val="en-BE" w:eastAsia="en-BE" w:bidi="ar-SA"/>
        </w:rPr>
        <w:t>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w:t>
      </w:r>
      <w:r>
        <w:rPr>
          <w:sz w:val="26"/>
          <w:szCs w:val="26"/>
          <w:lang w:val="en-BE" w:eastAsia="en-BE" w:bidi="ar-SA"/>
        </w:rPr>
        <w:t>а вправе рассчитывать при заключении договора.</w:t>
      </w:r>
    </w:p>
    <w:p w14:paraId="393B1E63" w14:textId="77777777" w:rsidR="00000000" w:rsidRDefault="005A589A">
      <w:pPr>
        <w:ind w:firstLine="567"/>
        <w:jc w:val="both"/>
        <w:rPr>
          <w:sz w:val="26"/>
          <w:szCs w:val="26"/>
          <w:lang w:val="en-BE" w:eastAsia="en-BE" w:bidi="ar-SA"/>
        </w:rPr>
      </w:pPr>
      <w:r>
        <w:rPr>
          <w:sz w:val="26"/>
          <w:szCs w:val="26"/>
          <w:lang w:val="en-BE" w:eastAsia="en-BE" w:bidi="ar-SA"/>
        </w:rPr>
        <w:t>Согласно п.п. 1,2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w:t>
      </w:r>
      <w:r>
        <w:rPr>
          <w:sz w:val="26"/>
          <w:szCs w:val="26"/>
          <w:lang w:val="en-BE" w:eastAsia="en-BE" w:bidi="ar-SA"/>
        </w:rPr>
        <w:t>м, а заемщик обязуется возвратить полученную денежную сумму и уплатить проценты за пользование ею, а также предусмотренные кредитным договором иные платежи, в том числе связанные с предоставлением кредита.</w:t>
      </w:r>
    </w:p>
    <w:p w14:paraId="2C0994E8" w14:textId="77777777" w:rsidR="00000000" w:rsidRDefault="005A589A">
      <w:pPr>
        <w:ind w:firstLine="567"/>
        <w:jc w:val="both"/>
        <w:rPr>
          <w:sz w:val="26"/>
          <w:szCs w:val="26"/>
          <w:lang w:val="en-BE" w:eastAsia="en-BE" w:bidi="ar-SA"/>
        </w:rPr>
      </w:pPr>
      <w:r>
        <w:rPr>
          <w:sz w:val="26"/>
          <w:szCs w:val="26"/>
          <w:lang w:val="en-BE" w:eastAsia="en-BE" w:bidi="ar-SA"/>
        </w:rPr>
        <w:t>К отношениям по кредитному договору применяются пр</w:t>
      </w:r>
      <w:r>
        <w:rPr>
          <w:sz w:val="26"/>
          <w:szCs w:val="26"/>
          <w:lang w:val="en-BE" w:eastAsia="en-BE" w:bidi="ar-SA"/>
        </w:rPr>
        <w:t>авила, предусмотренные параграфом 1 настоящей главы, если иное не предусмотрено правилами настоящего параграфа и не вытекает из существа кредитного договора.</w:t>
      </w:r>
    </w:p>
    <w:p w14:paraId="06A25310" w14:textId="77777777" w:rsidR="00000000" w:rsidRDefault="005A589A">
      <w:pPr>
        <w:ind w:firstLine="567"/>
        <w:jc w:val="both"/>
        <w:rPr>
          <w:sz w:val="26"/>
          <w:szCs w:val="26"/>
          <w:lang w:val="en-BE" w:eastAsia="en-BE" w:bidi="ar-SA"/>
        </w:rPr>
      </w:pPr>
      <w:r>
        <w:rPr>
          <w:sz w:val="26"/>
          <w:szCs w:val="26"/>
          <w:lang w:val="en-BE" w:eastAsia="en-BE" w:bidi="ar-SA"/>
        </w:rPr>
        <w:t>Согласно п.п. 1, 3 ст. 809 ГК РФ если иное не предусмотрено законом или договором займа, займодаве</w:t>
      </w:r>
      <w:r>
        <w:rPr>
          <w:sz w:val="26"/>
          <w:szCs w:val="26"/>
          <w:lang w:val="en-BE" w:eastAsia="en-BE" w:bidi="ar-SA"/>
        </w:rPr>
        <w:t>ц имеет право на получение с заемщика процентов за пользование займом в размерах и в порядке, определенных договором. При отсутствии в договоре условия о размере процентов за пользование займом их размер определяется ключевой ставкой Банка России, действов</w:t>
      </w:r>
      <w:r>
        <w:rPr>
          <w:sz w:val="26"/>
          <w:szCs w:val="26"/>
          <w:lang w:val="en-BE" w:eastAsia="en-BE" w:bidi="ar-SA"/>
        </w:rPr>
        <w:t>авшей в соответствующие периоды.</w:t>
      </w:r>
    </w:p>
    <w:p w14:paraId="1C594AEE" w14:textId="77777777" w:rsidR="00000000" w:rsidRDefault="005A589A">
      <w:pPr>
        <w:ind w:firstLine="567"/>
        <w:jc w:val="both"/>
        <w:rPr>
          <w:sz w:val="26"/>
          <w:szCs w:val="26"/>
          <w:lang w:val="en-BE" w:eastAsia="en-BE" w:bidi="ar-SA"/>
        </w:rPr>
      </w:pPr>
      <w:r>
        <w:rPr>
          <w:sz w:val="26"/>
          <w:szCs w:val="26"/>
          <w:lang w:val="en-BE" w:eastAsia="en-BE" w:bidi="ar-SA"/>
        </w:rPr>
        <w:t>При отсутствии иного соглашения проценты за пользование займом выплачиваются ежемесячно до дня возврата займа включительно.</w:t>
      </w:r>
    </w:p>
    <w:p w14:paraId="289C5631" w14:textId="77777777" w:rsidR="00000000" w:rsidRDefault="005A589A">
      <w:pPr>
        <w:ind w:firstLine="567"/>
        <w:jc w:val="both"/>
        <w:rPr>
          <w:sz w:val="26"/>
          <w:szCs w:val="26"/>
          <w:lang w:val="en-BE" w:eastAsia="en-BE" w:bidi="ar-SA"/>
        </w:rPr>
      </w:pPr>
      <w:r>
        <w:rPr>
          <w:sz w:val="26"/>
          <w:szCs w:val="26"/>
          <w:lang w:val="en-BE" w:eastAsia="en-BE" w:bidi="ar-SA"/>
        </w:rPr>
        <w:lastRenderedPageBreak/>
        <w:t xml:space="preserve">Согласно п. 1 ст. 810 ГК РФ заемщик обязан возвратить займодавцу полученную сумму займа в срок и в </w:t>
      </w:r>
      <w:r>
        <w:rPr>
          <w:sz w:val="26"/>
          <w:szCs w:val="26"/>
          <w:lang w:val="en-BE" w:eastAsia="en-BE" w:bidi="ar-SA"/>
        </w:rPr>
        <w:t>порядке, которые предусмотрены договором займа.</w:t>
      </w:r>
    </w:p>
    <w:p w14:paraId="10A36574" w14:textId="77777777" w:rsidR="00000000" w:rsidRDefault="005A589A">
      <w:pPr>
        <w:ind w:firstLine="567"/>
        <w:jc w:val="both"/>
        <w:rPr>
          <w:sz w:val="26"/>
          <w:szCs w:val="26"/>
          <w:lang w:val="en-BE" w:eastAsia="en-BE" w:bidi="ar-SA"/>
        </w:rPr>
      </w:pPr>
      <w:r>
        <w:rPr>
          <w:sz w:val="26"/>
          <w:szCs w:val="26"/>
          <w:lang w:val="en-BE" w:eastAsia="en-BE" w:bidi="ar-SA"/>
        </w:rPr>
        <w:t xml:space="preserve">В случаях, когда срок возврата договором не установлен или определен моментом востребования, сумма займа должна быть возвращена заемщиком в течение тридцати дней со дня предъявления займодавцем требования об </w:t>
      </w:r>
      <w:r>
        <w:rPr>
          <w:sz w:val="26"/>
          <w:szCs w:val="26"/>
          <w:lang w:val="en-BE" w:eastAsia="en-BE" w:bidi="ar-SA"/>
        </w:rPr>
        <w:t>этом, если иное не предусмотрено договором.</w:t>
      </w:r>
    </w:p>
    <w:p w14:paraId="6777C9D6" w14:textId="77777777" w:rsidR="00000000" w:rsidRDefault="005A589A">
      <w:pPr>
        <w:ind w:firstLine="567"/>
        <w:jc w:val="both"/>
        <w:rPr>
          <w:sz w:val="26"/>
          <w:szCs w:val="26"/>
          <w:lang w:val="en-BE" w:eastAsia="en-BE" w:bidi="ar-SA"/>
        </w:rPr>
      </w:pPr>
      <w:r>
        <w:rPr>
          <w:sz w:val="26"/>
          <w:szCs w:val="26"/>
          <w:lang w:val="en-BE" w:eastAsia="en-BE" w:bidi="ar-SA"/>
        </w:rPr>
        <w:t>Согласно п.2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w:t>
      </w:r>
      <w:r>
        <w:rPr>
          <w:sz w:val="26"/>
          <w:szCs w:val="26"/>
          <w:lang w:val="en-BE" w:eastAsia="en-BE" w:bidi="ar-SA"/>
        </w:rPr>
        <w:t>ебовать досрочного возврата всей оставшейся суммы займа вместе с процентами за пользование займом, причитающимися на момент его возврата.</w:t>
      </w:r>
    </w:p>
    <w:p w14:paraId="79870782" w14:textId="77777777" w:rsidR="00000000" w:rsidRDefault="005A589A">
      <w:pPr>
        <w:ind w:firstLine="567"/>
        <w:jc w:val="both"/>
        <w:rPr>
          <w:sz w:val="26"/>
          <w:szCs w:val="26"/>
          <w:lang w:val="en-BE" w:eastAsia="en-BE" w:bidi="ar-SA"/>
        </w:rPr>
      </w:pPr>
      <w:r>
        <w:rPr>
          <w:sz w:val="26"/>
          <w:szCs w:val="26"/>
          <w:lang w:val="en-BE" w:eastAsia="en-BE" w:bidi="ar-SA"/>
        </w:rPr>
        <w:t>Согласно ст. 813 ГК РФ при невыполнении заемщиком предусмотренных договором займа обязанностей по обеспечению возврата</w:t>
      </w:r>
      <w:r>
        <w:rPr>
          <w:sz w:val="26"/>
          <w:szCs w:val="26"/>
          <w:lang w:val="en-BE" w:eastAsia="en-BE" w:bidi="ar-SA"/>
        </w:rPr>
        <w:t xml:space="preserve"> займа, а также при утрате обеспечения или ухудшении его условий по обстоятельствам, за которые займодавец не отвечает, займодавец вправе потребовать от заемщика досрочного возврата займа и уплаты причитающихся на момент возврата процентов за пользование з</w:t>
      </w:r>
      <w:r>
        <w:rPr>
          <w:sz w:val="26"/>
          <w:szCs w:val="26"/>
          <w:lang w:val="en-BE" w:eastAsia="en-BE" w:bidi="ar-SA"/>
        </w:rPr>
        <w:t>аймом, если иное не предусмотрено договором займа. Причитающиеся за пользование займом проценты уплачиваются заемщиком по правилам пункта 2 статьи 811 настоящего Кодекса.</w:t>
      </w:r>
    </w:p>
    <w:p w14:paraId="4C37EE3A" w14:textId="77777777" w:rsidR="00000000" w:rsidRDefault="005A589A">
      <w:pPr>
        <w:ind w:right="173" w:firstLine="567"/>
        <w:jc w:val="both"/>
        <w:rPr>
          <w:sz w:val="26"/>
          <w:szCs w:val="26"/>
          <w:lang w:val="en-BE" w:eastAsia="en-BE" w:bidi="ar-SA"/>
        </w:rPr>
      </w:pPr>
      <w:r>
        <w:rPr>
          <w:sz w:val="26"/>
          <w:szCs w:val="26"/>
          <w:lang w:val="en-BE" w:eastAsia="en-BE" w:bidi="ar-SA"/>
        </w:rPr>
        <w:t xml:space="preserve">Как установлено в судебном заседании и следует из материалов дела, </w:t>
      </w:r>
      <w:r>
        <w:rPr>
          <w:rStyle w:val="cat-Dategrp-5rplc-24"/>
          <w:sz w:val="26"/>
          <w:szCs w:val="26"/>
          <w:lang w:val="en-BE" w:eastAsia="en-BE" w:bidi="ar-SA"/>
        </w:rPr>
        <w:t>дата</w:t>
      </w:r>
      <w:r>
        <w:rPr>
          <w:sz w:val="26"/>
          <w:szCs w:val="26"/>
          <w:lang w:val="en-BE" w:eastAsia="en-BE" w:bidi="ar-SA"/>
        </w:rPr>
        <w:t xml:space="preserve"> между сторона</w:t>
      </w:r>
      <w:r>
        <w:rPr>
          <w:sz w:val="26"/>
          <w:szCs w:val="26"/>
          <w:lang w:val="en-BE" w:eastAsia="en-BE" w:bidi="ar-SA"/>
        </w:rPr>
        <w:t xml:space="preserve">ми заключен кредитный договор №249860, в соответствии с условиями которого ответчику предоставлен потребительский кредит в сумме </w:t>
      </w:r>
      <w:r>
        <w:rPr>
          <w:rStyle w:val="cat-Sumgrp-18rplc-25"/>
          <w:sz w:val="26"/>
          <w:szCs w:val="26"/>
          <w:lang w:val="en-BE" w:eastAsia="en-BE" w:bidi="ar-SA"/>
        </w:rPr>
        <w:t>сумма</w:t>
      </w:r>
      <w:r>
        <w:rPr>
          <w:sz w:val="26"/>
          <w:szCs w:val="26"/>
          <w:lang w:val="en-BE" w:eastAsia="en-BE" w:bidi="ar-SA"/>
        </w:rPr>
        <w:t xml:space="preserve"> под 15,55 % годовых на срок 60 месяцев (л.д.15-17, 22-28).</w:t>
      </w:r>
    </w:p>
    <w:p w14:paraId="18BB0568" w14:textId="77777777" w:rsidR="00000000" w:rsidRDefault="005A589A">
      <w:pPr>
        <w:ind w:right="173" w:firstLine="567"/>
        <w:jc w:val="both"/>
        <w:rPr>
          <w:sz w:val="26"/>
          <w:szCs w:val="26"/>
          <w:lang w:val="en-BE" w:eastAsia="en-BE" w:bidi="ar-SA"/>
        </w:rPr>
      </w:pPr>
      <w:r>
        <w:rPr>
          <w:sz w:val="26"/>
          <w:szCs w:val="26"/>
          <w:lang w:val="en-BE" w:eastAsia="en-BE" w:bidi="ar-SA"/>
        </w:rPr>
        <w:t>Условия кредитного соглашения сторонами определены в Индивидуа</w:t>
      </w:r>
      <w:r>
        <w:rPr>
          <w:sz w:val="26"/>
          <w:szCs w:val="26"/>
          <w:lang w:val="en-BE" w:eastAsia="en-BE" w:bidi="ar-SA"/>
        </w:rPr>
        <w:t>льных условиях «потребительского кредита» и Общих условиях предоставления, обслуживания и погашения кредитов для физических лиц по продукту «потребительский кредит» (Далее – Общие условия кредитования).</w:t>
      </w:r>
    </w:p>
    <w:p w14:paraId="59CB348E" w14:textId="77777777" w:rsidR="00000000" w:rsidRDefault="005A589A">
      <w:pPr>
        <w:ind w:right="173" w:firstLine="567"/>
        <w:jc w:val="both"/>
        <w:rPr>
          <w:sz w:val="26"/>
          <w:szCs w:val="26"/>
          <w:lang w:val="en-BE" w:eastAsia="en-BE" w:bidi="ar-SA"/>
        </w:rPr>
      </w:pPr>
      <w:r>
        <w:rPr>
          <w:sz w:val="26"/>
          <w:szCs w:val="26"/>
          <w:lang w:val="en-BE" w:eastAsia="en-BE" w:bidi="ar-SA"/>
        </w:rPr>
        <w:t xml:space="preserve">В соответствии с </w:t>
      </w:r>
      <w:r>
        <w:rPr>
          <w:rStyle w:val="cat-Addressgrp-2rplc-26"/>
          <w:sz w:val="26"/>
          <w:szCs w:val="26"/>
          <w:lang w:val="en-BE" w:eastAsia="en-BE" w:bidi="ar-SA"/>
        </w:rPr>
        <w:t>адрес</w:t>
      </w:r>
      <w:r>
        <w:rPr>
          <w:sz w:val="26"/>
          <w:szCs w:val="26"/>
          <w:lang w:val="en-BE" w:eastAsia="en-BE" w:bidi="ar-SA"/>
        </w:rPr>
        <w:t xml:space="preserve"> условиях погашение кредита осу</w:t>
      </w:r>
      <w:r>
        <w:rPr>
          <w:sz w:val="26"/>
          <w:szCs w:val="26"/>
          <w:lang w:val="en-BE" w:eastAsia="en-BE" w:bidi="ar-SA"/>
        </w:rPr>
        <w:t>ществляется в соответствии с Общими условиями кредитования путем перечисления со счета заемщика или счета третьего лица, открытого у кредитора.</w:t>
      </w:r>
    </w:p>
    <w:p w14:paraId="63AC1A41" w14:textId="77777777" w:rsidR="00000000" w:rsidRDefault="005A589A">
      <w:pPr>
        <w:ind w:right="173" w:firstLine="567"/>
        <w:jc w:val="both"/>
        <w:rPr>
          <w:sz w:val="26"/>
          <w:szCs w:val="26"/>
          <w:lang w:val="en-BE" w:eastAsia="en-BE" w:bidi="ar-SA"/>
        </w:rPr>
      </w:pPr>
      <w:r>
        <w:rPr>
          <w:sz w:val="26"/>
          <w:szCs w:val="26"/>
          <w:lang w:val="en-BE" w:eastAsia="en-BE" w:bidi="ar-SA"/>
        </w:rPr>
        <w:t>Согласно Общим условиям кредитования погашение кредита производится заемщиком ежемесячными аннуитетными платежам</w:t>
      </w:r>
      <w:r>
        <w:rPr>
          <w:sz w:val="26"/>
          <w:szCs w:val="26"/>
          <w:lang w:val="en-BE" w:eastAsia="en-BE" w:bidi="ar-SA"/>
        </w:rPr>
        <w:t>и в платежную дату, начиная с месяца, следующего за месяцем получения кредита (п.3.1).</w:t>
      </w:r>
    </w:p>
    <w:p w14:paraId="5C781451" w14:textId="77777777" w:rsidR="00000000" w:rsidRDefault="005A589A">
      <w:pPr>
        <w:ind w:right="173" w:firstLine="567"/>
        <w:jc w:val="both"/>
        <w:rPr>
          <w:sz w:val="26"/>
          <w:szCs w:val="26"/>
          <w:lang w:val="en-BE" w:eastAsia="en-BE" w:bidi="ar-SA"/>
        </w:rPr>
      </w:pPr>
      <w:r>
        <w:rPr>
          <w:sz w:val="26"/>
          <w:szCs w:val="26"/>
          <w:lang w:val="en-BE" w:eastAsia="en-BE" w:bidi="ar-SA"/>
        </w:rPr>
        <w:t>Уплата процентов за пользование кредитом производится заемщиком в платежные даты в составе ежемесячного аннуитетного платежа, а также при досрочном погашении кредита или</w:t>
      </w:r>
      <w:r>
        <w:rPr>
          <w:sz w:val="26"/>
          <w:szCs w:val="26"/>
          <w:lang w:val="en-BE" w:eastAsia="en-BE" w:bidi="ar-SA"/>
        </w:rPr>
        <w:t xml:space="preserve"> его части (п. 3.3).</w:t>
      </w:r>
    </w:p>
    <w:p w14:paraId="05B04610" w14:textId="77777777" w:rsidR="00000000" w:rsidRDefault="005A589A">
      <w:pPr>
        <w:ind w:right="173" w:firstLine="567"/>
        <w:jc w:val="both"/>
        <w:rPr>
          <w:sz w:val="26"/>
          <w:szCs w:val="26"/>
          <w:lang w:val="en-BE" w:eastAsia="en-BE" w:bidi="ar-SA"/>
        </w:rPr>
      </w:pPr>
      <w:r>
        <w:rPr>
          <w:sz w:val="26"/>
          <w:szCs w:val="26"/>
          <w:lang w:val="en-BE" w:eastAsia="en-BE" w:bidi="ar-SA"/>
        </w:rPr>
        <w:t>При несвоевременном перечислении платежа в погашение кредита и/или уплату процентов за пользование кредитом заемщик уплачивает кредитору неустойку в размере 20 % годовых с суммы просроченного платежа за период просрочки с даты, следующ</w:t>
      </w:r>
      <w:r>
        <w:rPr>
          <w:sz w:val="26"/>
          <w:szCs w:val="26"/>
          <w:lang w:val="en-BE" w:eastAsia="en-BE" w:bidi="ar-SA"/>
        </w:rPr>
        <w:t xml:space="preserve">ей за датой наступления исполнения обязательства, установленной договором, по дату погашения просроченной задолженности по договору (включительно) (п. 3.3 Общих условий кредитования, </w:t>
      </w:r>
      <w:r>
        <w:rPr>
          <w:rStyle w:val="cat-Addressgrp-3rplc-27"/>
          <w:sz w:val="26"/>
          <w:szCs w:val="26"/>
          <w:lang w:val="en-BE" w:eastAsia="en-BE" w:bidi="ar-SA"/>
        </w:rPr>
        <w:t>адрес</w:t>
      </w:r>
      <w:r>
        <w:rPr>
          <w:sz w:val="26"/>
          <w:szCs w:val="26"/>
          <w:lang w:val="en-BE" w:eastAsia="en-BE" w:bidi="ar-SA"/>
        </w:rPr>
        <w:t xml:space="preserve"> условий).</w:t>
      </w:r>
    </w:p>
    <w:p w14:paraId="567C9719" w14:textId="77777777" w:rsidR="00000000" w:rsidRDefault="005A589A">
      <w:pPr>
        <w:ind w:right="173" w:firstLine="567"/>
        <w:jc w:val="both"/>
        <w:rPr>
          <w:sz w:val="26"/>
          <w:szCs w:val="26"/>
          <w:lang w:val="en-BE" w:eastAsia="en-BE" w:bidi="ar-SA"/>
        </w:rPr>
      </w:pPr>
      <w:r>
        <w:rPr>
          <w:sz w:val="26"/>
          <w:szCs w:val="26"/>
          <w:lang w:val="en-BE" w:eastAsia="en-BE" w:bidi="ar-SA"/>
        </w:rPr>
        <w:t>Согласно п. 4.2.3 Общих условий кредитования кредитор име</w:t>
      </w:r>
      <w:r>
        <w:rPr>
          <w:sz w:val="26"/>
          <w:szCs w:val="26"/>
          <w:lang w:val="en-BE" w:eastAsia="en-BE" w:bidi="ar-SA"/>
        </w:rPr>
        <w:t xml:space="preserve">ет право потребовать от заемщика досрочно возвратить задолженность по кредиту и уплатить причитающиеся проценты, неустойку, предусмотренные договором, в случаях: </w:t>
      </w:r>
      <w:r>
        <w:rPr>
          <w:sz w:val="26"/>
          <w:szCs w:val="26"/>
          <w:lang w:val="en-BE" w:eastAsia="en-BE" w:bidi="ar-SA"/>
        </w:rPr>
        <w:lastRenderedPageBreak/>
        <w:t>неисполнения или ненадлежащего исполнения (в том числе однократного) заемщиком обязательств по</w:t>
      </w:r>
      <w:r>
        <w:rPr>
          <w:sz w:val="26"/>
          <w:szCs w:val="26"/>
          <w:lang w:val="en-BE" w:eastAsia="en-BE" w:bidi="ar-SA"/>
        </w:rPr>
        <w:t xml:space="preserve"> погашению кредита и (или) уплате процентов за пользование кредитом по договору общей продолжительностью более чем 60 календарных дней в течение последних 180 календарных дней.</w:t>
      </w:r>
    </w:p>
    <w:p w14:paraId="04BD7845" w14:textId="77777777" w:rsidR="00000000" w:rsidRDefault="005A589A">
      <w:pPr>
        <w:ind w:right="173" w:firstLine="567"/>
        <w:jc w:val="both"/>
        <w:rPr>
          <w:sz w:val="26"/>
          <w:szCs w:val="26"/>
          <w:lang w:val="en-BE" w:eastAsia="en-BE" w:bidi="ar-SA"/>
        </w:rPr>
      </w:pPr>
      <w:r>
        <w:rPr>
          <w:sz w:val="26"/>
          <w:szCs w:val="26"/>
          <w:lang w:val="en-BE" w:eastAsia="en-BE" w:bidi="ar-SA"/>
        </w:rPr>
        <w:t>Обязанности заемщика считаются надлежаще и полностью выполненными после возврат</w:t>
      </w:r>
      <w:r>
        <w:rPr>
          <w:sz w:val="26"/>
          <w:szCs w:val="26"/>
          <w:lang w:val="en-BE" w:eastAsia="en-BE" w:bidi="ar-SA"/>
        </w:rPr>
        <w:t xml:space="preserve">а кредитору всей суммы кредита, уплаты процентов за пользование кредитом, неустойки в соответствии с условиями договора, определяемых на дату погашения кредита, и возмещения расходов, связанных с принудительным взысканием задолженности по договору (п. 4.4 </w:t>
      </w:r>
      <w:r>
        <w:rPr>
          <w:sz w:val="26"/>
          <w:szCs w:val="26"/>
          <w:lang w:val="en-BE" w:eastAsia="en-BE" w:bidi="ar-SA"/>
        </w:rPr>
        <w:t>Общих условий кредитования).</w:t>
      </w:r>
    </w:p>
    <w:p w14:paraId="73BBAEE7" w14:textId="77777777" w:rsidR="00000000" w:rsidRDefault="005A589A">
      <w:pPr>
        <w:ind w:right="173" w:firstLine="567"/>
        <w:jc w:val="both"/>
        <w:rPr>
          <w:sz w:val="26"/>
          <w:szCs w:val="26"/>
          <w:lang w:val="en-BE" w:eastAsia="en-BE" w:bidi="ar-SA"/>
        </w:rPr>
      </w:pPr>
      <w:r>
        <w:rPr>
          <w:sz w:val="26"/>
          <w:szCs w:val="26"/>
          <w:lang w:val="en-BE" w:eastAsia="en-BE" w:bidi="ar-SA"/>
        </w:rPr>
        <w:t xml:space="preserve">В кредитном договоре стороны также согласовали порядок и очередность погашения кредита, уплаты процентов по кредиту и условия применения мер гражданско-правовой ответственности к заемщику при неисполнении условий кредитования, </w:t>
      </w:r>
      <w:r>
        <w:rPr>
          <w:sz w:val="26"/>
          <w:szCs w:val="26"/>
          <w:lang w:val="en-BE" w:eastAsia="en-BE" w:bidi="ar-SA"/>
        </w:rPr>
        <w:t>установили порядок расторжения договора во внесудебном порядке.</w:t>
      </w:r>
    </w:p>
    <w:p w14:paraId="0231CAD5" w14:textId="77777777" w:rsidR="00000000" w:rsidRDefault="005A589A">
      <w:pPr>
        <w:ind w:right="173" w:firstLine="567"/>
        <w:jc w:val="both"/>
        <w:rPr>
          <w:sz w:val="26"/>
          <w:szCs w:val="26"/>
          <w:lang w:val="en-BE" w:eastAsia="en-BE" w:bidi="ar-SA"/>
        </w:rPr>
      </w:pPr>
      <w:r>
        <w:rPr>
          <w:sz w:val="26"/>
          <w:szCs w:val="26"/>
          <w:lang w:val="en-BE" w:eastAsia="en-BE" w:bidi="ar-SA"/>
        </w:rPr>
        <w:t>С условиями кредитного договора, в том числе содержащимися в Общих условиях кредитования, Индивидуальных условиях потребительского кредита ответчик ознакомлен в день подписания кредитного дого</w:t>
      </w:r>
      <w:r>
        <w:rPr>
          <w:sz w:val="26"/>
          <w:szCs w:val="26"/>
          <w:lang w:val="en-BE" w:eastAsia="en-BE" w:bidi="ar-SA"/>
        </w:rPr>
        <w:t>вора, о чем свидетельствует его подпись.</w:t>
      </w:r>
    </w:p>
    <w:p w14:paraId="4B3F0B0B" w14:textId="77777777" w:rsidR="00000000" w:rsidRDefault="005A589A">
      <w:pPr>
        <w:ind w:right="173" w:firstLine="567"/>
        <w:jc w:val="both"/>
        <w:rPr>
          <w:sz w:val="26"/>
          <w:szCs w:val="26"/>
          <w:lang w:val="en-BE" w:eastAsia="en-BE" w:bidi="ar-SA"/>
        </w:rPr>
      </w:pPr>
      <w:r>
        <w:rPr>
          <w:sz w:val="26"/>
          <w:szCs w:val="26"/>
          <w:lang w:val="en-BE" w:eastAsia="en-BE" w:bidi="ar-SA"/>
        </w:rPr>
        <w:t xml:space="preserve">Истцом обязательства по кредитному договору выполнены полностью </w:t>
      </w:r>
      <w:r>
        <w:rPr>
          <w:rStyle w:val="cat-Dategrp-5rplc-28"/>
          <w:sz w:val="26"/>
          <w:szCs w:val="26"/>
          <w:lang w:val="en-BE" w:eastAsia="en-BE" w:bidi="ar-SA"/>
        </w:rPr>
        <w:t>дата</w:t>
      </w:r>
      <w:r>
        <w:rPr>
          <w:sz w:val="26"/>
          <w:szCs w:val="26"/>
          <w:lang w:val="en-BE" w:eastAsia="en-BE" w:bidi="ar-SA"/>
        </w:rPr>
        <w:t>, денежные средства перечислены заемщику, что подтверждается выпиской из лицевого счета и не оспаривается ответчиком (л.д.29-31).</w:t>
      </w:r>
    </w:p>
    <w:p w14:paraId="4C9791A5" w14:textId="77777777" w:rsidR="00000000" w:rsidRDefault="005A589A">
      <w:pPr>
        <w:ind w:right="173" w:firstLine="567"/>
        <w:jc w:val="both"/>
        <w:rPr>
          <w:sz w:val="26"/>
          <w:szCs w:val="26"/>
          <w:lang w:val="en-BE" w:eastAsia="en-BE" w:bidi="ar-SA"/>
        </w:rPr>
      </w:pPr>
      <w:r>
        <w:rPr>
          <w:sz w:val="26"/>
          <w:szCs w:val="26"/>
          <w:lang w:val="en-BE" w:eastAsia="en-BE" w:bidi="ar-SA"/>
        </w:rPr>
        <w:t>Заключенный между</w:t>
      </w:r>
      <w:r>
        <w:rPr>
          <w:sz w:val="26"/>
          <w:szCs w:val="26"/>
          <w:lang w:val="en-BE" w:eastAsia="en-BE" w:bidi="ar-SA"/>
        </w:rPr>
        <w:t xml:space="preserve"> сторонами кредитный договор ответчиком не оспорен, при его заключении ответчик был согласен с условиями предоставления кредита, в том числе, в части установленной процентной ставки за пользование кредитом, срока его предоставления, размера неустойки, а та</w:t>
      </w:r>
      <w:r>
        <w:rPr>
          <w:sz w:val="26"/>
          <w:szCs w:val="26"/>
          <w:lang w:val="en-BE" w:eastAsia="en-BE" w:bidi="ar-SA"/>
        </w:rPr>
        <w:t>кже порядка исполнения денежного обязательства.</w:t>
      </w:r>
    </w:p>
    <w:p w14:paraId="6DBB3FF4" w14:textId="77777777" w:rsidR="00000000" w:rsidRDefault="005A589A">
      <w:pPr>
        <w:ind w:right="173" w:firstLine="567"/>
        <w:jc w:val="both"/>
        <w:rPr>
          <w:sz w:val="26"/>
          <w:szCs w:val="26"/>
          <w:lang w:val="en-BE" w:eastAsia="en-BE" w:bidi="ar-SA"/>
        </w:rPr>
      </w:pPr>
      <w:r>
        <w:rPr>
          <w:sz w:val="26"/>
          <w:szCs w:val="26"/>
          <w:lang w:val="en-BE" w:eastAsia="en-BE" w:bidi="ar-SA"/>
        </w:rPr>
        <w:t>Доказательств обратного материалы дела не содержат.</w:t>
      </w:r>
    </w:p>
    <w:p w14:paraId="43916BC0" w14:textId="77777777" w:rsidR="00000000" w:rsidRDefault="005A589A">
      <w:pPr>
        <w:ind w:right="173" w:firstLine="567"/>
        <w:jc w:val="both"/>
        <w:rPr>
          <w:sz w:val="26"/>
          <w:szCs w:val="26"/>
          <w:lang w:val="en-BE" w:eastAsia="en-BE" w:bidi="ar-SA"/>
        </w:rPr>
      </w:pPr>
      <w:r>
        <w:rPr>
          <w:sz w:val="26"/>
          <w:szCs w:val="26"/>
          <w:lang w:val="en-BE" w:eastAsia="en-BE" w:bidi="ar-SA"/>
        </w:rPr>
        <w:t>Однако ответчик своих обязательств по возврату кредита и уплате начисленных процентов не исполняет надлежащим образом, в связи с чем, согласно расчету, пред</w:t>
      </w:r>
      <w:r>
        <w:rPr>
          <w:sz w:val="26"/>
          <w:szCs w:val="26"/>
          <w:lang w:val="en-BE" w:eastAsia="en-BE" w:bidi="ar-SA"/>
        </w:rPr>
        <w:t xml:space="preserve">ставленному стороной истца, по состоянию на </w:t>
      </w:r>
      <w:r>
        <w:rPr>
          <w:rStyle w:val="cat-Dategrp-6rplc-29"/>
          <w:sz w:val="26"/>
          <w:szCs w:val="26"/>
          <w:lang w:val="en-BE" w:eastAsia="en-BE" w:bidi="ar-SA"/>
        </w:rPr>
        <w:t>дата</w:t>
      </w:r>
      <w:r>
        <w:rPr>
          <w:sz w:val="26"/>
          <w:szCs w:val="26"/>
          <w:lang w:val="en-BE" w:eastAsia="en-BE" w:bidi="ar-SA"/>
        </w:rPr>
        <w:t xml:space="preserve"> задолженность ответчика составляет </w:t>
      </w:r>
      <w:r>
        <w:rPr>
          <w:rStyle w:val="cat-Sumgrp-16rplc-30"/>
          <w:sz w:val="26"/>
          <w:szCs w:val="26"/>
          <w:lang w:val="en-BE" w:eastAsia="en-BE" w:bidi="ar-SA"/>
        </w:rPr>
        <w:t>сумма</w:t>
      </w:r>
      <w:r>
        <w:rPr>
          <w:sz w:val="26"/>
          <w:szCs w:val="26"/>
          <w:lang w:val="en-BE" w:eastAsia="en-BE" w:bidi="ar-SA"/>
        </w:rPr>
        <w:t xml:space="preserve">, в том числе: просроченный основной долг – </w:t>
      </w:r>
      <w:r>
        <w:rPr>
          <w:rStyle w:val="cat-Sumgrp-19rplc-31"/>
          <w:sz w:val="26"/>
          <w:szCs w:val="26"/>
          <w:lang w:val="en-BE" w:eastAsia="en-BE" w:bidi="ar-SA"/>
        </w:rPr>
        <w:t>сумма</w:t>
      </w:r>
      <w:r>
        <w:rPr>
          <w:sz w:val="26"/>
          <w:szCs w:val="26"/>
          <w:lang w:val="en-BE" w:eastAsia="en-BE" w:bidi="ar-SA"/>
        </w:rPr>
        <w:t xml:space="preserve">, просроченные проценты – </w:t>
      </w:r>
      <w:r>
        <w:rPr>
          <w:rStyle w:val="cat-Sumgrp-20rplc-32"/>
          <w:sz w:val="26"/>
          <w:szCs w:val="26"/>
          <w:lang w:val="en-BE" w:eastAsia="en-BE" w:bidi="ar-SA"/>
        </w:rPr>
        <w:t>сумма</w:t>
      </w:r>
      <w:r>
        <w:rPr>
          <w:sz w:val="26"/>
          <w:szCs w:val="26"/>
          <w:lang w:val="en-BE" w:eastAsia="en-BE" w:bidi="ar-SA"/>
        </w:rPr>
        <w:t xml:space="preserve">, неустойка на просроченный основной долг – </w:t>
      </w:r>
      <w:r>
        <w:rPr>
          <w:rStyle w:val="cat-Sumgrp-21rplc-33"/>
          <w:sz w:val="26"/>
          <w:szCs w:val="26"/>
          <w:lang w:val="en-BE" w:eastAsia="en-BE" w:bidi="ar-SA"/>
        </w:rPr>
        <w:t>сумма</w:t>
      </w:r>
      <w:r>
        <w:rPr>
          <w:sz w:val="26"/>
          <w:szCs w:val="26"/>
          <w:lang w:val="en-BE" w:eastAsia="en-BE" w:bidi="ar-SA"/>
        </w:rPr>
        <w:t>, неустойка на просроченные проценты –</w:t>
      </w:r>
      <w:r>
        <w:rPr>
          <w:sz w:val="26"/>
          <w:szCs w:val="26"/>
          <w:lang w:val="en-BE" w:eastAsia="en-BE" w:bidi="ar-SA"/>
        </w:rPr>
        <w:t xml:space="preserve"> </w:t>
      </w:r>
      <w:r>
        <w:rPr>
          <w:rStyle w:val="cat-Sumgrp-22rplc-34"/>
          <w:sz w:val="26"/>
          <w:szCs w:val="26"/>
          <w:lang w:val="en-BE" w:eastAsia="en-BE" w:bidi="ar-SA"/>
        </w:rPr>
        <w:t>сумма</w:t>
      </w:r>
      <w:r>
        <w:rPr>
          <w:sz w:val="26"/>
          <w:szCs w:val="26"/>
          <w:lang w:val="en-BE" w:eastAsia="en-BE" w:bidi="ar-SA"/>
        </w:rPr>
        <w:t xml:space="preserve"> (л.д.9-14).</w:t>
      </w:r>
    </w:p>
    <w:p w14:paraId="3CDF852F" w14:textId="77777777" w:rsidR="00000000" w:rsidRDefault="005A589A">
      <w:pPr>
        <w:ind w:right="173" w:firstLine="567"/>
        <w:jc w:val="both"/>
        <w:rPr>
          <w:sz w:val="26"/>
          <w:szCs w:val="26"/>
          <w:lang w:val="en-BE" w:eastAsia="en-BE" w:bidi="ar-SA"/>
        </w:rPr>
      </w:pPr>
      <w:r>
        <w:rPr>
          <w:sz w:val="26"/>
          <w:szCs w:val="26"/>
          <w:lang w:val="en-BE" w:eastAsia="en-BE" w:bidi="ar-SA"/>
        </w:rPr>
        <w:t>Суд признает данный расчет математически верным, основанным на условиях кредитного договора. При этом суд принимает во внимание, что расчет задолженности ответчиком путем предоставления доказательств согласно ст. 56 ГПК РФ не оспорен, та</w:t>
      </w:r>
      <w:r>
        <w:rPr>
          <w:sz w:val="26"/>
          <w:szCs w:val="26"/>
          <w:lang w:val="en-BE" w:eastAsia="en-BE" w:bidi="ar-SA"/>
        </w:rPr>
        <w:t>ким образом суд считает возможным положить его в основу судебного решения.</w:t>
      </w:r>
    </w:p>
    <w:p w14:paraId="66052D25" w14:textId="77777777" w:rsidR="00000000" w:rsidRDefault="005A589A">
      <w:pPr>
        <w:ind w:right="173" w:firstLine="567"/>
        <w:jc w:val="both"/>
        <w:rPr>
          <w:sz w:val="26"/>
          <w:szCs w:val="26"/>
          <w:lang w:val="en-BE" w:eastAsia="en-BE" w:bidi="ar-SA"/>
        </w:rPr>
      </w:pPr>
      <w:r>
        <w:rPr>
          <w:sz w:val="26"/>
          <w:szCs w:val="26"/>
          <w:lang w:val="en-BE" w:eastAsia="en-BE" w:bidi="ar-SA"/>
        </w:rPr>
        <w:t>В соответствии с подп.1 п.2 ст. 450 ГК РФ по требованию одной из сторон договор может быть изменен или расторгнут по решению суда только при существенном нарушении договора другой с</w:t>
      </w:r>
      <w:r>
        <w:rPr>
          <w:sz w:val="26"/>
          <w:szCs w:val="26"/>
          <w:lang w:val="en-BE" w:eastAsia="en-BE" w:bidi="ar-SA"/>
        </w:rPr>
        <w:t>тороной.</w:t>
      </w:r>
    </w:p>
    <w:p w14:paraId="6FA1D2CF" w14:textId="77777777" w:rsidR="00000000" w:rsidRDefault="005A589A">
      <w:pPr>
        <w:ind w:right="173" w:firstLine="567"/>
        <w:jc w:val="both"/>
        <w:rPr>
          <w:sz w:val="26"/>
          <w:szCs w:val="26"/>
          <w:lang w:val="en-BE" w:eastAsia="en-BE" w:bidi="ar-SA"/>
        </w:rPr>
      </w:pPr>
      <w:r>
        <w:rPr>
          <w:sz w:val="26"/>
          <w:szCs w:val="26"/>
          <w:lang w:val="en-BE" w:eastAsia="en-BE" w:bidi="ar-SA"/>
        </w:rPr>
        <w:t>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14:paraId="2E213E65" w14:textId="77777777" w:rsidR="00000000" w:rsidRDefault="005A589A">
      <w:pPr>
        <w:ind w:right="173" w:firstLine="567"/>
        <w:jc w:val="both"/>
        <w:rPr>
          <w:sz w:val="26"/>
          <w:szCs w:val="26"/>
          <w:lang w:val="en-BE" w:eastAsia="en-BE" w:bidi="ar-SA"/>
        </w:rPr>
      </w:pPr>
      <w:r>
        <w:rPr>
          <w:sz w:val="26"/>
          <w:szCs w:val="26"/>
          <w:lang w:val="en-BE" w:eastAsia="en-BE" w:bidi="ar-SA"/>
        </w:rPr>
        <w:t>По смыслу приведенного положения зако</w:t>
      </w:r>
      <w:r>
        <w:rPr>
          <w:sz w:val="26"/>
          <w:szCs w:val="26"/>
          <w:lang w:val="en-BE" w:eastAsia="en-BE" w:bidi="ar-SA"/>
        </w:rPr>
        <w:t xml:space="preserve">на, заявляя требование о расторжении договора, сторона должна доказать, что при продолжении действия договора она </w:t>
      </w:r>
      <w:r>
        <w:rPr>
          <w:sz w:val="26"/>
          <w:szCs w:val="26"/>
          <w:lang w:val="en-BE" w:eastAsia="en-BE" w:bidi="ar-SA"/>
        </w:rPr>
        <w:lastRenderedPageBreak/>
        <w:t>может понести существенный ущерб (убытки), который нельзя было предусмотреть заранее.</w:t>
      </w:r>
    </w:p>
    <w:p w14:paraId="4C637172" w14:textId="77777777" w:rsidR="00000000" w:rsidRDefault="005A589A">
      <w:pPr>
        <w:ind w:right="173" w:firstLine="567"/>
        <w:jc w:val="both"/>
        <w:rPr>
          <w:sz w:val="26"/>
          <w:szCs w:val="26"/>
          <w:lang w:val="en-BE" w:eastAsia="en-BE" w:bidi="ar-SA"/>
        </w:rPr>
      </w:pPr>
      <w:r>
        <w:rPr>
          <w:sz w:val="26"/>
          <w:szCs w:val="26"/>
          <w:lang w:val="en-BE" w:eastAsia="en-BE" w:bidi="ar-SA"/>
        </w:rPr>
        <w:t>Принимая во внимание сумму задолженности, исходя из разм</w:t>
      </w:r>
      <w:r>
        <w:rPr>
          <w:sz w:val="26"/>
          <w:szCs w:val="26"/>
          <w:lang w:val="en-BE" w:eastAsia="en-BE" w:bidi="ar-SA"/>
        </w:rPr>
        <w:t xml:space="preserve">ера предоставленного кредита и его условия, длительность ненадлежащего исполнения заемщиком кредитного обязательства, суд приходит к выводу, что условия кредитного договора существенным образом нарушены со стороны ответчика, поскольку в случае продолжения </w:t>
      </w:r>
      <w:r>
        <w:rPr>
          <w:sz w:val="26"/>
          <w:szCs w:val="26"/>
          <w:lang w:val="en-BE" w:eastAsia="en-BE" w:bidi="ar-SA"/>
        </w:rPr>
        <w:t>ее действия, банк в значительной степени лишается того, на что был вправе рассчитывать при заключении договора.</w:t>
      </w:r>
    </w:p>
    <w:p w14:paraId="1E040A91" w14:textId="77777777" w:rsidR="00000000" w:rsidRDefault="005A589A">
      <w:pPr>
        <w:ind w:right="173" w:firstLine="567"/>
        <w:jc w:val="both"/>
        <w:rPr>
          <w:sz w:val="26"/>
          <w:szCs w:val="26"/>
          <w:lang w:val="en-BE" w:eastAsia="en-BE" w:bidi="ar-SA"/>
        </w:rPr>
      </w:pPr>
      <w:r>
        <w:rPr>
          <w:sz w:val="26"/>
          <w:szCs w:val="26"/>
          <w:lang w:val="en-BE" w:eastAsia="en-BE" w:bidi="ar-SA"/>
        </w:rPr>
        <w:t xml:space="preserve">Истцом в адрес ответчика направлялось требование от </w:t>
      </w:r>
      <w:r>
        <w:rPr>
          <w:rStyle w:val="cat-Dategrp-7rplc-35"/>
          <w:sz w:val="26"/>
          <w:szCs w:val="26"/>
          <w:lang w:val="en-BE" w:eastAsia="en-BE" w:bidi="ar-SA"/>
        </w:rPr>
        <w:t>дата</w:t>
      </w:r>
      <w:r>
        <w:rPr>
          <w:sz w:val="26"/>
          <w:szCs w:val="26"/>
          <w:lang w:val="en-BE" w:eastAsia="en-BE" w:bidi="ar-SA"/>
        </w:rPr>
        <w:t xml:space="preserve"> о полном досрочном погашении задолженности по кредитному договору, расторжении кредитно</w:t>
      </w:r>
      <w:r>
        <w:rPr>
          <w:sz w:val="26"/>
          <w:szCs w:val="26"/>
          <w:lang w:val="en-BE" w:eastAsia="en-BE" w:bidi="ar-SA"/>
        </w:rPr>
        <w:t>го договора (л.д.20-21). Ответчиком данное требование исполнено не было, кредиторская задолженность не погашена.</w:t>
      </w:r>
    </w:p>
    <w:p w14:paraId="1C162296" w14:textId="77777777" w:rsidR="00000000" w:rsidRDefault="005A589A">
      <w:pPr>
        <w:ind w:right="173" w:firstLine="567"/>
        <w:jc w:val="both"/>
        <w:rPr>
          <w:sz w:val="26"/>
          <w:szCs w:val="26"/>
          <w:lang w:val="en-BE" w:eastAsia="en-BE" w:bidi="ar-SA"/>
        </w:rPr>
      </w:pPr>
      <w:r>
        <w:rPr>
          <w:sz w:val="26"/>
          <w:szCs w:val="26"/>
          <w:lang w:val="en-BE" w:eastAsia="en-BE" w:bidi="ar-SA"/>
        </w:rPr>
        <w:t>Данное обстоятельство свидетельствует о соблюдении Банком досудебного порядка расторжения кредитного договора с заемщиком, предусмотренного п.2</w:t>
      </w:r>
      <w:r>
        <w:rPr>
          <w:sz w:val="26"/>
          <w:szCs w:val="26"/>
          <w:lang w:val="en-BE" w:eastAsia="en-BE" w:bidi="ar-SA"/>
        </w:rPr>
        <w:t xml:space="preserve"> ст.452 ГК РФ.</w:t>
      </w:r>
    </w:p>
    <w:p w14:paraId="18399A07" w14:textId="77777777" w:rsidR="00000000" w:rsidRDefault="005A589A">
      <w:pPr>
        <w:ind w:right="173" w:firstLine="567"/>
        <w:jc w:val="both"/>
        <w:rPr>
          <w:sz w:val="26"/>
          <w:szCs w:val="26"/>
          <w:lang w:val="en-BE" w:eastAsia="en-BE" w:bidi="ar-SA"/>
        </w:rPr>
      </w:pPr>
      <w:r>
        <w:rPr>
          <w:sz w:val="26"/>
          <w:szCs w:val="26"/>
          <w:lang w:val="en-BE" w:eastAsia="en-BE" w:bidi="ar-SA"/>
        </w:rPr>
        <w:t xml:space="preserve">С учетом изложенного, суд считает необходимым расторгнуть кредитный договор №249860 от </w:t>
      </w:r>
      <w:r>
        <w:rPr>
          <w:rStyle w:val="cat-Dategrp-5rplc-36"/>
          <w:sz w:val="26"/>
          <w:szCs w:val="26"/>
          <w:lang w:val="en-BE" w:eastAsia="en-BE" w:bidi="ar-SA"/>
        </w:rPr>
        <w:t>дата</w:t>
      </w:r>
      <w:r>
        <w:rPr>
          <w:sz w:val="26"/>
          <w:szCs w:val="26"/>
          <w:lang w:val="en-BE" w:eastAsia="en-BE" w:bidi="ar-SA"/>
        </w:rPr>
        <w:t xml:space="preserve">, заключенный между ПАО Сбербанк и ответчиком </w:t>
      </w:r>
      <w:r>
        <w:rPr>
          <w:rStyle w:val="cat-FIOgrp-14rplc-37"/>
          <w:sz w:val="26"/>
          <w:szCs w:val="26"/>
          <w:lang w:val="en-BE" w:eastAsia="en-BE" w:bidi="ar-SA"/>
        </w:rPr>
        <w:t>фио</w:t>
      </w:r>
    </w:p>
    <w:p w14:paraId="74D6C798" w14:textId="77777777" w:rsidR="00000000" w:rsidRDefault="005A589A">
      <w:pPr>
        <w:ind w:right="173" w:firstLine="567"/>
        <w:jc w:val="both"/>
        <w:rPr>
          <w:sz w:val="26"/>
          <w:szCs w:val="26"/>
          <w:lang w:val="en-BE" w:eastAsia="en-BE" w:bidi="ar-SA"/>
        </w:rPr>
      </w:pPr>
      <w:r>
        <w:rPr>
          <w:sz w:val="26"/>
          <w:szCs w:val="26"/>
          <w:lang w:val="en-BE" w:eastAsia="en-BE" w:bidi="ar-SA"/>
        </w:rPr>
        <w:t>Оценив собранные по делу доказательства в их совокупности и взаимосвязи, учитывая, что ответчик не и</w:t>
      </w:r>
      <w:r>
        <w:rPr>
          <w:sz w:val="26"/>
          <w:szCs w:val="26"/>
          <w:lang w:val="en-BE" w:eastAsia="en-BE" w:bidi="ar-SA"/>
        </w:rPr>
        <w:t>сполняет надлежащим образом принятые на себя обязательства, в силу вышеприведенных норм материального права, принимая во внимание наличие кредиторской задолженности по основному долгу и процентам, образовавшейся в связи с неисполнением обязательств по кред</w:t>
      </w:r>
      <w:r>
        <w:rPr>
          <w:sz w:val="26"/>
          <w:szCs w:val="26"/>
          <w:lang w:val="en-BE" w:eastAsia="en-BE" w:bidi="ar-SA"/>
        </w:rPr>
        <w:t xml:space="preserve">итному договору, непогашенной на момент рассмотрения дела, исковые требования в части взыскания задолженности по кредитному договору. Таким образом, с ответчика подлежит взысканию в пользу истца задолженность по кредитному договору №249860 от </w:t>
      </w:r>
      <w:r>
        <w:rPr>
          <w:rStyle w:val="cat-Dategrp-5rplc-38"/>
          <w:sz w:val="26"/>
          <w:szCs w:val="26"/>
          <w:lang w:val="en-BE" w:eastAsia="en-BE" w:bidi="ar-SA"/>
        </w:rPr>
        <w:t>дата</w:t>
      </w:r>
      <w:r>
        <w:rPr>
          <w:sz w:val="26"/>
          <w:szCs w:val="26"/>
          <w:lang w:val="en-BE" w:eastAsia="en-BE" w:bidi="ar-SA"/>
        </w:rPr>
        <w:t xml:space="preserve"> по состо</w:t>
      </w:r>
      <w:r>
        <w:rPr>
          <w:sz w:val="26"/>
          <w:szCs w:val="26"/>
          <w:lang w:val="en-BE" w:eastAsia="en-BE" w:bidi="ar-SA"/>
        </w:rPr>
        <w:t xml:space="preserve">янию на </w:t>
      </w:r>
      <w:r>
        <w:rPr>
          <w:rStyle w:val="cat-Dategrp-6rplc-39"/>
          <w:sz w:val="26"/>
          <w:szCs w:val="26"/>
          <w:lang w:val="en-BE" w:eastAsia="en-BE" w:bidi="ar-SA"/>
        </w:rPr>
        <w:t>дата</w:t>
      </w:r>
      <w:r>
        <w:rPr>
          <w:sz w:val="26"/>
          <w:szCs w:val="26"/>
          <w:lang w:val="en-BE" w:eastAsia="en-BE" w:bidi="ar-SA"/>
        </w:rPr>
        <w:t xml:space="preserve"> в размере </w:t>
      </w:r>
      <w:r>
        <w:rPr>
          <w:rStyle w:val="cat-Sumgrp-16rplc-40"/>
          <w:sz w:val="26"/>
          <w:szCs w:val="26"/>
          <w:lang w:val="en-BE" w:eastAsia="en-BE" w:bidi="ar-SA"/>
        </w:rPr>
        <w:t>сумма</w:t>
      </w:r>
    </w:p>
    <w:p w14:paraId="6EB4163D" w14:textId="77777777" w:rsidR="00000000" w:rsidRDefault="005A589A">
      <w:pPr>
        <w:ind w:right="173" w:firstLine="567"/>
        <w:jc w:val="both"/>
        <w:rPr>
          <w:sz w:val="26"/>
          <w:szCs w:val="26"/>
          <w:lang w:val="en-BE" w:eastAsia="en-BE" w:bidi="ar-SA"/>
        </w:rPr>
      </w:pPr>
      <w:r>
        <w:rPr>
          <w:sz w:val="26"/>
          <w:szCs w:val="26"/>
          <w:lang w:val="en-BE" w:eastAsia="en-BE" w:bidi="ar-SA"/>
        </w:rPr>
        <w:t xml:space="preserve">В соответствии с ч. 1 ст. 98 ГПК РФ с ответчика в пользу истца подлежат взысканию расходы истца по оплате госпошлины в сумме </w:t>
      </w:r>
      <w:r>
        <w:rPr>
          <w:rStyle w:val="cat-Sumgrp-17rplc-41"/>
          <w:sz w:val="26"/>
          <w:szCs w:val="26"/>
          <w:lang w:val="en-BE" w:eastAsia="en-BE" w:bidi="ar-SA"/>
        </w:rPr>
        <w:t>сумма</w:t>
      </w:r>
      <w:r>
        <w:rPr>
          <w:sz w:val="26"/>
          <w:szCs w:val="26"/>
          <w:lang w:val="en-BE" w:eastAsia="en-BE" w:bidi="ar-SA"/>
        </w:rPr>
        <w:t xml:space="preserve"> (л.д.5).</w:t>
      </w:r>
    </w:p>
    <w:p w14:paraId="0DC62477" w14:textId="77777777" w:rsidR="00000000" w:rsidRDefault="005A589A">
      <w:pPr>
        <w:ind w:right="173" w:firstLine="567"/>
        <w:jc w:val="both"/>
        <w:rPr>
          <w:sz w:val="26"/>
          <w:szCs w:val="26"/>
          <w:lang w:val="en-BE" w:eastAsia="en-BE" w:bidi="ar-SA"/>
        </w:rPr>
      </w:pPr>
      <w:r>
        <w:rPr>
          <w:sz w:val="26"/>
          <w:szCs w:val="26"/>
          <w:lang w:val="en-BE" w:eastAsia="en-BE" w:bidi="ar-SA"/>
        </w:rPr>
        <w:t>На основании изложенного, руководствуясь ст.ст.194-199 ГПК РФ, суд</w:t>
      </w:r>
    </w:p>
    <w:p w14:paraId="057197EA" w14:textId="77777777" w:rsidR="00000000" w:rsidRDefault="005A589A">
      <w:pPr>
        <w:widowControl w:val="0"/>
        <w:ind w:right="173"/>
        <w:jc w:val="center"/>
        <w:rPr>
          <w:sz w:val="26"/>
          <w:szCs w:val="26"/>
          <w:lang w:val="en-BE" w:eastAsia="en-BE" w:bidi="ar-SA"/>
        </w:rPr>
      </w:pPr>
    </w:p>
    <w:p w14:paraId="71DDA5B3" w14:textId="77777777" w:rsidR="00000000" w:rsidRDefault="005A589A">
      <w:pPr>
        <w:widowControl w:val="0"/>
        <w:ind w:right="173"/>
        <w:jc w:val="center"/>
        <w:rPr>
          <w:sz w:val="26"/>
          <w:szCs w:val="26"/>
          <w:lang w:val="en-BE" w:eastAsia="en-BE" w:bidi="ar-SA"/>
        </w:rPr>
      </w:pPr>
      <w:r>
        <w:rPr>
          <w:b/>
          <w:bCs/>
          <w:sz w:val="26"/>
          <w:szCs w:val="26"/>
          <w:lang w:val="en-BE" w:eastAsia="en-BE" w:bidi="ar-SA"/>
        </w:rPr>
        <w:t>Р Е Ш И Л:</w:t>
      </w:r>
    </w:p>
    <w:p w14:paraId="5F2ABEFC" w14:textId="77777777" w:rsidR="00000000" w:rsidRDefault="005A589A">
      <w:pPr>
        <w:widowControl w:val="0"/>
        <w:ind w:right="173" w:firstLine="567"/>
        <w:jc w:val="both"/>
        <w:rPr>
          <w:sz w:val="26"/>
          <w:szCs w:val="26"/>
          <w:lang w:val="en-BE" w:eastAsia="en-BE" w:bidi="ar-SA"/>
        </w:rPr>
      </w:pPr>
    </w:p>
    <w:p w14:paraId="05EDA63D" w14:textId="77777777" w:rsidR="00000000" w:rsidRDefault="005A589A">
      <w:pPr>
        <w:widowControl w:val="0"/>
        <w:ind w:right="173" w:firstLine="567"/>
        <w:jc w:val="both"/>
        <w:rPr>
          <w:sz w:val="26"/>
          <w:szCs w:val="26"/>
          <w:lang w:val="en-BE" w:eastAsia="en-BE" w:bidi="ar-SA"/>
        </w:rPr>
      </w:pPr>
      <w:r>
        <w:rPr>
          <w:sz w:val="26"/>
          <w:szCs w:val="26"/>
          <w:lang w:val="en-BE" w:eastAsia="en-BE" w:bidi="ar-SA"/>
        </w:rPr>
        <w:t>Исковые</w:t>
      </w:r>
      <w:r>
        <w:rPr>
          <w:sz w:val="26"/>
          <w:szCs w:val="26"/>
          <w:lang w:val="en-BE" w:eastAsia="en-BE" w:bidi="ar-SA"/>
        </w:rPr>
        <w:t xml:space="preserve"> требования ПАО Сбербанк в лице филиала – Среднерусский банк ПАО Сбербанк к </w:t>
      </w:r>
      <w:r>
        <w:rPr>
          <w:rStyle w:val="cat-FIOgrp-11rplc-42"/>
          <w:sz w:val="26"/>
          <w:szCs w:val="26"/>
          <w:lang w:val="en-BE" w:eastAsia="en-BE" w:bidi="ar-SA"/>
        </w:rPr>
        <w:t>фио</w:t>
      </w:r>
      <w:r>
        <w:rPr>
          <w:sz w:val="26"/>
          <w:szCs w:val="26"/>
          <w:lang w:val="en-BE" w:eastAsia="en-BE" w:bidi="ar-SA"/>
        </w:rPr>
        <w:t xml:space="preserve"> о расторжении кредитного договора, взыскании задолженности по кредитному договору – удовлетворить.</w:t>
      </w:r>
    </w:p>
    <w:p w14:paraId="090F19BA" w14:textId="77777777" w:rsidR="00000000" w:rsidRDefault="005A589A">
      <w:pPr>
        <w:widowControl w:val="0"/>
        <w:ind w:right="173" w:firstLine="567"/>
        <w:jc w:val="both"/>
        <w:rPr>
          <w:sz w:val="26"/>
          <w:szCs w:val="26"/>
          <w:lang w:val="en-BE" w:eastAsia="en-BE" w:bidi="ar-SA"/>
        </w:rPr>
      </w:pPr>
      <w:r>
        <w:rPr>
          <w:sz w:val="26"/>
          <w:szCs w:val="26"/>
          <w:lang w:val="en-BE" w:eastAsia="en-BE" w:bidi="ar-SA"/>
        </w:rPr>
        <w:t xml:space="preserve">Расторгнуть кредитный договор №249860 от </w:t>
      </w:r>
      <w:r>
        <w:rPr>
          <w:rStyle w:val="cat-Dategrp-5rplc-43"/>
          <w:sz w:val="26"/>
          <w:szCs w:val="26"/>
          <w:lang w:val="en-BE" w:eastAsia="en-BE" w:bidi="ar-SA"/>
        </w:rPr>
        <w:t>дата</w:t>
      </w:r>
      <w:r>
        <w:rPr>
          <w:sz w:val="26"/>
          <w:szCs w:val="26"/>
          <w:lang w:val="en-BE" w:eastAsia="en-BE" w:bidi="ar-SA"/>
        </w:rPr>
        <w:t>, заключенный между ПАО Сбербанк</w:t>
      </w:r>
      <w:r>
        <w:rPr>
          <w:sz w:val="26"/>
          <w:szCs w:val="26"/>
          <w:lang w:val="en-BE" w:eastAsia="en-BE" w:bidi="ar-SA"/>
        </w:rPr>
        <w:t xml:space="preserve"> и </w:t>
      </w:r>
      <w:r>
        <w:rPr>
          <w:rStyle w:val="cat-FIOgrp-12rplc-44"/>
          <w:sz w:val="26"/>
          <w:szCs w:val="26"/>
          <w:lang w:val="en-BE" w:eastAsia="en-BE" w:bidi="ar-SA"/>
        </w:rPr>
        <w:t>фио</w:t>
      </w:r>
      <w:r>
        <w:rPr>
          <w:sz w:val="26"/>
          <w:szCs w:val="26"/>
          <w:lang w:val="en-BE" w:eastAsia="en-BE" w:bidi="ar-SA"/>
        </w:rPr>
        <w:t>.</w:t>
      </w:r>
    </w:p>
    <w:p w14:paraId="235AA474" w14:textId="77777777" w:rsidR="00000000" w:rsidRDefault="005A589A">
      <w:pPr>
        <w:widowControl w:val="0"/>
        <w:ind w:right="173" w:firstLine="567"/>
        <w:jc w:val="both"/>
        <w:rPr>
          <w:sz w:val="26"/>
          <w:szCs w:val="26"/>
          <w:lang w:val="en-BE" w:eastAsia="en-BE" w:bidi="ar-SA"/>
        </w:rPr>
      </w:pPr>
      <w:r>
        <w:rPr>
          <w:sz w:val="26"/>
          <w:szCs w:val="26"/>
          <w:lang w:val="en-BE" w:eastAsia="en-BE" w:bidi="ar-SA"/>
        </w:rPr>
        <w:t xml:space="preserve">Взыскать с </w:t>
      </w:r>
      <w:r>
        <w:rPr>
          <w:rStyle w:val="cat-FIOgrp-13rplc-45"/>
          <w:sz w:val="26"/>
          <w:szCs w:val="26"/>
          <w:lang w:val="en-BE" w:eastAsia="en-BE" w:bidi="ar-SA"/>
        </w:rPr>
        <w:t>фио</w:t>
      </w:r>
      <w:r>
        <w:rPr>
          <w:sz w:val="26"/>
          <w:szCs w:val="26"/>
          <w:lang w:val="en-BE" w:eastAsia="en-BE" w:bidi="ar-SA"/>
        </w:rPr>
        <w:t xml:space="preserve"> в пользу ПАО Сбербанк в лице филиала – Среднерусский банк ПАО Сбербанк задолженность по кредитному договору в размере </w:t>
      </w:r>
      <w:r>
        <w:rPr>
          <w:rStyle w:val="cat-Sumgrp-16rplc-46"/>
          <w:sz w:val="26"/>
          <w:szCs w:val="26"/>
          <w:lang w:val="en-BE" w:eastAsia="en-BE" w:bidi="ar-SA"/>
        </w:rPr>
        <w:t>сумма</w:t>
      </w:r>
      <w:r>
        <w:rPr>
          <w:sz w:val="26"/>
          <w:szCs w:val="26"/>
          <w:lang w:val="en-BE" w:eastAsia="en-BE" w:bidi="ar-SA"/>
        </w:rPr>
        <w:t xml:space="preserve">, расходы по оплате госпошлины в сумме </w:t>
      </w:r>
      <w:r>
        <w:rPr>
          <w:rStyle w:val="cat-Sumgrp-17rplc-47"/>
          <w:sz w:val="26"/>
          <w:szCs w:val="26"/>
          <w:lang w:val="en-BE" w:eastAsia="en-BE" w:bidi="ar-SA"/>
        </w:rPr>
        <w:t>сумма</w:t>
      </w:r>
    </w:p>
    <w:p w14:paraId="6763AC3D" w14:textId="77777777" w:rsidR="00000000" w:rsidRDefault="005A589A">
      <w:pPr>
        <w:widowControl w:val="0"/>
        <w:ind w:right="173" w:firstLine="567"/>
        <w:jc w:val="both"/>
        <w:rPr>
          <w:sz w:val="26"/>
          <w:szCs w:val="26"/>
          <w:lang w:val="en-BE" w:eastAsia="en-BE" w:bidi="ar-SA"/>
        </w:rPr>
      </w:pPr>
      <w:r>
        <w:rPr>
          <w:sz w:val="26"/>
          <w:szCs w:val="26"/>
          <w:lang w:val="en-BE" w:eastAsia="en-BE" w:bidi="ar-SA"/>
        </w:rPr>
        <w:t>Решение может быть обжаловано в Московский городской суд в течени</w:t>
      </w:r>
      <w:r>
        <w:rPr>
          <w:sz w:val="26"/>
          <w:szCs w:val="26"/>
          <w:lang w:val="en-BE" w:eastAsia="en-BE" w:bidi="ar-SA"/>
        </w:rPr>
        <w:t xml:space="preserve">е месяца со дня принятия решения суда в окончательной форме путем подачи апелляционной жалобы через Головинский районный суд </w:t>
      </w:r>
      <w:r>
        <w:rPr>
          <w:rStyle w:val="cat-Addressgrp-1rplc-48"/>
          <w:sz w:val="26"/>
          <w:szCs w:val="26"/>
          <w:lang w:val="en-BE" w:eastAsia="en-BE" w:bidi="ar-SA"/>
        </w:rPr>
        <w:t>адрес</w:t>
      </w:r>
      <w:r>
        <w:rPr>
          <w:sz w:val="26"/>
          <w:szCs w:val="26"/>
          <w:lang w:val="en-BE" w:eastAsia="en-BE" w:bidi="ar-SA"/>
        </w:rPr>
        <w:t>.</w:t>
      </w:r>
    </w:p>
    <w:p w14:paraId="75D37F8A" w14:textId="77777777" w:rsidR="00000000" w:rsidRDefault="005A589A">
      <w:pPr>
        <w:widowControl w:val="0"/>
        <w:ind w:right="173" w:firstLine="567"/>
        <w:jc w:val="both"/>
        <w:rPr>
          <w:sz w:val="26"/>
          <w:szCs w:val="26"/>
          <w:lang w:val="en-BE" w:eastAsia="en-BE" w:bidi="ar-SA"/>
        </w:rPr>
      </w:pPr>
    </w:p>
    <w:p w14:paraId="4DD0DA1A" w14:textId="77777777" w:rsidR="00000000" w:rsidRDefault="005A589A">
      <w:pPr>
        <w:widowControl w:val="0"/>
        <w:ind w:right="173" w:firstLine="567"/>
        <w:jc w:val="both"/>
        <w:rPr>
          <w:sz w:val="26"/>
          <w:szCs w:val="26"/>
          <w:lang w:val="en-BE" w:eastAsia="en-BE" w:bidi="ar-SA"/>
        </w:rPr>
      </w:pPr>
      <w:r>
        <w:rPr>
          <w:sz w:val="26"/>
          <w:szCs w:val="26"/>
          <w:lang w:val="en-BE" w:eastAsia="en-BE" w:bidi="ar-SA"/>
        </w:rPr>
        <w:t>Судья</w:t>
      </w:r>
    </w:p>
    <w:p w14:paraId="604BF2C8" w14:textId="77777777" w:rsidR="00000000" w:rsidRDefault="005A589A">
      <w:pPr>
        <w:widowControl w:val="0"/>
        <w:ind w:right="173" w:firstLine="567"/>
        <w:jc w:val="both"/>
        <w:rPr>
          <w:sz w:val="26"/>
          <w:szCs w:val="26"/>
          <w:lang w:val="en-BE" w:eastAsia="en-BE" w:bidi="ar-SA"/>
        </w:rPr>
      </w:pPr>
    </w:p>
    <w:p w14:paraId="5CADCC9A" w14:textId="77777777" w:rsidR="00000000" w:rsidRDefault="005A589A">
      <w:pPr>
        <w:widowControl w:val="0"/>
        <w:ind w:right="173" w:firstLine="567"/>
        <w:jc w:val="both"/>
        <w:rPr>
          <w:sz w:val="26"/>
          <w:szCs w:val="26"/>
          <w:lang w:val="en-BE" w:eastAsia="en-BE" w:bidi="ar-SA"/>
        </w:rPr>
      </w:pPr>
    </w:p>
    <w:p w14:paraId="128F2A02" w14:textId="77777777" w:rsidR="00000000" w:rsidRDefault="005A589A">
      <w:pPr>
        <w:rPr>
          <w:sz w:val="16"/>
          <w:szCs w:val="16"/>
          <w:lang w:val="en-BE" w:eastAsia="en-BE" w:bidi="ar-SA"/>
        </w:rPr>
      </w:pPr>
    </w:p>
    <w:p w14:paraId="194B3E15" w14:textId="77777777" w:rsidR="00000000" w:rsidRDefault="005A589A">
      <w:pPr>
        <w:rPr>
          <w:sz w:val="16"/>
          <w:szCs w:val="16"/>
          <w:lang w:val="en-BE" w:eastAsia="en-BE" w:bidi="ar-SA"/>
        </w:rPr>
      </w:pPr>
    </w:p>
    <w:p w14:paraId="76997DAC" w14:textId="77777777" w:rsidR="00000000" w:rsidRDefault="005A589A">
      <w:pPr>
        <w:rPr>
          <w:sz w:val="16"/>
          <w:szCs w:val="16"/>
          <w:lang w:val="en-BE" w:eastAsia="en-BE" w:bidi="ar-SA"/>
        </w:rPr>
      </w:pPr>
    </w:p>
    <w:p w14:paraId="79772BB6" w14:textId="77777777" w:rsidR="00000000" w:rsidRDefault="005A589A">
      <w:pPr>
        <w:rPr>
          <w:sz w:val="16"/>
          <w:szCs w:val="16"/>
          <w:lang w:val="en-BE" w:eastAsia="en-BE" w:bidi="ar-SA"/>
        </w:rPr>
      </w:pPr>
    </w:p>
    <w:p w14:paraId="6BD4EB9C" w14:textId="77777777" w:rsidR="00000000" w:rsidRDefault="005A589A">
      <w:pPr>
        <w:rPr>
          <w:sz w:val="16"/>
          <w:szCs w:val="16"/>
          <w:lang w:val="en-BE" w:eastAsia="en-BE" w:bidi="ar-SA"/>
        </w:rPr>
      </w:pPr>
    </w:p>
    <w:p w14:paraId="625FC1AC" w14:textId="77777777" w:rsidR="00000000" w:rsidRDefault="005A589A">
      <w:pPr>
        <w:rPr>
          <w:sz w:val="16"/>
          <w:szCs w:val="16"/>
          <w:lang w:val="en-BE" w:eastAsia="en-BE" w:bidi="ar-SA"/>
        </w:rPr>
      </w:pPr>
    </w:p>
    <w:p w14:paraId="0E95C305" w14:textId="77777777" w:rsidR="00000000" w:rsidRDefault="005A589A">
      <w:pPr>
        <w:rPr>
          <w:sz w:val="16"/>
          <w:szCs w:val="16"/>
          <w:lang w:val="en-BE" w:eastAsia="en-BE" w:bidi="ar-SA"/>
        </w:rPr>
      </w:pPr>
    </w:p>
    <w:p w14:paraId="226760FF" w14:textId="77777777" w:rsidR="00000000" w:rsidRDefault="005A589A">
      <w:pPr>
        <w:rPr>
          <w:sz w:val="16"/>
          <w:szCs w:val="16"/>
          <w:lang w:val="en-BE" w:eastAsia="en-BE" w:bidi="ar-SA"/>
        </w:rPr>
      </w:pPr>
    </w:p>
    <w:p w14:paraId="7300E9BB" w14:textId="77777777" w:rsidR="00000000" w:rsidRDefault="005A589A">
      <w:pPr>
        <w:rPr>
          <w:sz w:val="16"/>
          <w:szCs w:val="16"/>
          <w:lang w:val="en-BE" w:eastAsia="en-BE" w:bidi="ar-SA"/>
        </w:rPr>
      </w:pPr>
    </w:p>
    <w:p w14:paraId="051395A3" w14:textId="77777777" w:rsidR="00000000" w:rsidRDefault="005A589A">
      <w:pPr>
        <w:rPr>
          <w:sz w:val="16"/>
          <w:szCs w:val="16"/>
          <w:lang w:val="en-BE" w:eastAsia="en-BE" w:bidi="ar-SA"/>
        </w:rPr>
      </w:pPr>
    </w:p>
    <w:p w14:paraId="5B603480" w14:textId="77777777" w:rsidR="00000000" w:rsidRDefault="005A589A">
      <w:pPr>
        <w:rPr>
          <w:sz w:val="16"/>
          <w:szCs w:val="16"/>
          <w:lang w:val="en-BE" w:eastAsia="en-BE" w:bidi="ar-SA"/>
        </w:rPr>
      </w:pPr>
    </w:p>
    <w:p w14:paraId="14CB0BBD" w14:textId="77777777" w:rsidR="00000000" w:rsidRDefault="005A589A">
      <w:pPr>
        <w:rPr>
          <w:sz w:val="16"/>
          <w:szCs w:val="16"/>
          <w:lang w:val="en-BE" w:eastAsia="en-BE" w:bidi="ar-SA"/>
        </w:rPr>
      </w:pPr>
    </w:p>
    <w:p w14:paraId="4C8E0117" w14:textId="77777777" w:rsidR="00000000" w:rsidRDefault="005A589A">
      <w:pPr>
        <w:rPr>
          <w:sz w:val="16"/>
          <w:szCs w:val="16"/>
          <w:lang w:val="en-BE" w:eastAsia="en-BE" w:bidi="ar-SA"/>
        </w:rPr>
      </w:pPr>
    </w:p>
    <w:p w14:paraId="7ECCA85E" w14:textId="77777777" w:rsidR="00000000" w:rsidRDefault="005A589A">
      <w:pPr>
        <w:rPr>
          <w:sz w:val="16"/>
          <w:szCs w:val="16"/>
          <w:lang w:val="en-BE" w:eastAsia="en-BE" w:bidi="ar-SA"/>
        </w:rPr>
      </w:pPr>
    </w:p>
    <w:p w14:paraId="0C641643" w14:textId="77777777" w:rsidR="00000000" w:rsidRDefault="005A589A">
      <w:pPr>
        <w:rPr>
          <w:sz w:val="16"/>
          <w:szCs w:val="16"/>
          <w:lang w:val="en-BE" w:eastAsia="en-BE" w:bidi="ar-SA"/>
        </w:rPr>
      </w:pPr>
    </w:p>
    <w:p w14:paraId="76B6C268" w14:textId="77777777" w:rsidR="00000000" w:rsidRDefault="005A589A">
      <w:pPr>
        <w:rPr>
          <w:sz w:val="16"/>
          <w:szCs w:val="16"/>
          <w:lang w:val="en-BE" w:eastAsia="en-BE" w:bidi="ar-SA"/>
        </w:rPr>
      </w:pPr>
    </w:p>
    <w:p w14:paraId="5C4D0737" w14:textId="77777777" w:rsidR="00000000" w:rsidRDefault="005A589A">
      <w:pPr>
        <w:rPr>
          <w:sz w:val="16"/>
          <w:szCs w:val="16"/>
          <w:lang w:val="en-BE" w:eastAsia="en-BE" w:bidi="ar-SA"/>
        </w:rPr>
      </w:pPr>
    </w:p>
    <w:p w14:paraId="121AB781" w14:textId="77777777" w:rsidR="00000000" w:rsidRDefault="005A589A">
      <w:pPr>
        <w:rPr>
          <w:sz w:val="16"/>
          <w:szCs w:val="16"/>
          <w:lang w:val="en-BE" w:eastAsia="en-BE" w:bidi="ar-SA"/>
        </w:rPr>
      </w:pPr>
    </w:p>
    <w:p w14:paraId="25FE8045" w14:textId="77777777" w:rsidR="00000000" w:rsidRDefault="005A589A">
      <w:pPr>
        <w:rPr>
          <w:sz w:val="16"/>
          <w:szCs w:val="16"/>
          <w:lang w:val="en-BE" w:eastAsia="en-BE" w:bidi="ar-SA"/>
        </w:rPr>
      </w:pPr>
    </w:p>
    <w:p w14:paraId="2F8B9795" w14:textId="77777777" w:rsidR="00000000" w:rsidRDefault="005A589A">
      <w:pPr>
        <w:rPr>
          <w:sz w:val="16"/>
          <w:szCs w:val="16"/>
          <w:lang w:val="en-BE" w:eastAsia="en-BE" w:bidi="ar-SA"/>
        </w:rPr>
      </w:pPr>
    </w:p>
    <w:p w14:paraId="1942F1AB" w14:textId="77777777" w:rsidR="00000000" w:rsidRDefault="005A589A">
      <w:pPr>
        <w:rPr>
          <w:sz w:val="16"/>
          <w:szCs w:val="16"/>
          <w:lang w:val="en-BE" w:eastAsia="en-BE" w:bidi="ar-SA"/>
        </w:rPr>
      </w:pPr>
    </w:p>
    <w:p w14:paraId="383DEBFD" w14:textId="77777777" w:rsidR="00000000" w:rsidRDefault="005A589A">
      <w:pPr>
        <w:rPr>
          <w:sz w:val="16"/>
          <w:szCs w:val="16"/>
          <w:lang w:val="en-BE" w:eastAsia="en-BE" w:bidi="ar-SA"/>
        </w:rPr>
      </w:pPr>
    </w:p>
    <w:p w14:paraId="3A930B99" w14:textId="77777777" w:rsidR="00000000" w:rsidRDefault="005A589A">
      <w:pPr>
        <w:rPr>
          <w:sz w:val="16"/>
          <w:szCs w:val="16"/>
          <w:lang w:val="en-BE" w:eastAsia="en-BE" w:bidi="ar-SA"/>
        </w:rPr>
      </w:pPr>
    </w:p>
    <w:p w14:paraId="3630B962" w14:textId="77777777" w:rsidR="00000000" w:rsidRDefault="005A589A">
      <w:pPr>
        <w:rPr>
          <w:sz w:val="16"/>
          <w:szCs w:val="16"/>
          <w:lang w:val="en-BE" w:eastAsia="en-BE" w:bidi="ar-SA"/>
        </w:rPr>
      </w:pPr>
    </w:p>
    <w:p w14:paraId="0644C56A" w14:textId="77777777" w:rsidR="00000000" w:rsidRDefault="005A589A">
      <w:pPr>
        <w:rPr>
          <w:sz w:val="16"/>
          <w:szCs w:val="16"/>
          <w:lang w:val="en-BE" w:eastAsia="en-BE" w:bidi="ar-SA"/>
        </w:rPr>
      </w:pPr>
    </w:p>
    <w:p w14:paraId="17561AB3" w14:textId="77777777" w:rsidR="00000000" w:rsidRDefault="005A589A">
      <w:pPr>
        <w:rPr>
          <w:sz w:val="16"/>
          <w:szCs w:val="16"/>
          <w:lang w:val="en-BE" w:eastAsia="en-BE" w:bidi="ar-SA"/>
        </w:rPr>
      </w:pPr>
    </w:p>
    <w:p w14:paraId="5D4AF86D" w14:textId="77777777" w:rsidR="00000000" w:rsidRDefault="005A589A">
      <w:pPr>
        <w:rPr>
          <w:sz w:val="16"/>
          <w:szCs w:val="16"/>
          <w:lang w:val="en-BE" w:eastAsia="en-BE" w:bidi="ar-SA"/>
        </w:rPr>
      </w:pPr>
    </w:p>
    <w:p w14:paraId="20295EAB" w14:textId="77777777" w:rsidR="00000000" w:rsidRDefault="005A589A">
      <w:pPr>
        <w:rPr>
          <w:sz w:val="16"/>
          <w:szCs w:val="16"/>
          <w:lang w:val="en-BE" w:eastAsia="en-BE" w:bidi="ar-SA"/>
        </w:rPr>
      </w:pPr>
    </w:p>
    <w:p w14:paraId="6E217D44" w14:textId="77777777" w:rsidR="00000000" w:rsidRDefault="005A589A">
      <w:pPr>
        <w:rPr>
          <w:sz w:val="16"/>
          <w:szCs w:val="16"/>
          <w:lang w:val="en-BE" w:eastAsia="en-BE" w:bidi="ar-SA"/>
        </w:rPr>
      </w:pPr>
    </w:p>
    <w:p w14:paraId="15CF8DEB" w14:textId="77777777" w:rsidR="00000000" w:rsidRDefault="005A589A">
      <w:pPr>
        <w:rPr>
          <w:sz w:val="16"/>
          <w:szCs w:val="16"/>
          <w:lang w:val="en-BE" w:eastAsia="en-BE" w:bidi="ar-SA"/>
        </w:rPr>
      </w:pPr>
    </w:p>
    <w:p w14:paraId="56843FB8" w14:textId="77777777" w:rsidR="00000000" w:rsidRDefault="005A589A">
      <w:pPr>
        <w:rPr>
          <w:sz w:val="16"/>
          <w:szCs w:val="16"/>
          <w:lang w:val="en-BE" w:eastAsia="en-BE" w:bidi="ar-SA"/>
        </w:rPr>
      </w:pPr>
    </w:p>
    <w:p w14:paraId="2A8D5D65" w14:textId="77777777" w:rsidR="00000000" w:rsidRDefault="005A589A">
      <w:pPr>
        <w:rPr>
          <w:sz w:val="16"/>
          <w:szCs w:val="16"/>
          <w:lang w:val="en-BE" w:eastAsia="en-BE" w:bidi="ar-SA"/>
        </w:rPr>
      </w:pPr>
      <w:r>
        <w:rPr>
          <w:sz w:val="16"/>
          <w:szCs w:val="16"/>
          <w:lang w:val="en-BE" w:eastAsia="en-BE" w:bidi="ar-SA"/>
        </w:rPr>
        <w:t xml:space="preserve">Мотивированное решение по делу изготовлено </w:t>
      </w:r>
      <w:r>
        <w:rPr>
          <w:rStyle w:val="cat-Dategrp-8rplc-49"/>
          <w:sz w:val="16"/>
          <w:szCs w:val="16"/>
          <w:lang w:val="en-BE" w:eastAsia="en-BE" w:bidi="ar-SA"/>
        </w:rPr>
        <w:t>дата</w:t>
      </w:r>
      <w:r>
        <w:rPr>
          <w:sz w:val="16"/>
          <w:szCs w:val="16"/>
          <w:lang w:val="en-BE" w:eastAsia="en-BE" w:bidi="ar-SA"/>
        </w:rPr>
        <w:t>.</w:t>
      </w:r>
    </w:p>
    <w:sectPr w:rsidR="00000000">
      <w:headerReference w:type="default" r:id="rId9"/>
      <w:footerReference w:type="default" r:id="rId10"/>
      <w:pgSz w:w="12240" w:h="15840"/>
      <w:pgMar w:top="1134" w:right="850"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BF11E5" w14:textId="77777777" w:rsidR="00000000" w:rsidRDefault="005A589A">
      <w:r>
        <w:separator/>
      </w:r>
    </w:p>
  </w:endnote>
  <w:endnote w:type="continuationSeparator" w:id="0">
    <w:p w14:paraId="79D354B0" w14:textId="77777777" w:rsidR="00000000" w:rsidRDefault="005A5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71205" w14:textId="77777777" w:rsidR="00000000" w:rsidRDefault="005A589A">
    <w:pPr>
      <w:jc w:val="right"/>
      <w:rPr>
        <w:sz w:val="20"/>
        <w:szCs w:val="20"/>
        <w:lang w:val="en-BE" w:eastAsia="en-BE" w:bidi="ar-SA"/>
      </w:rPr>
    </w:pPr>
    <w:r>
      <w:rPr>
        <w:sz w:val="20"/>
        <w:szCs w:val="20"/>
        <w:lang w:val="en-BE" w:eastAsia="en-BE" w:bidi="ar-SA"/>
      </w:rPr>
      <w:fldChar w:fldCharType="begin"/>
    </w:r>
    <w:r>
      <w:rPr>
        <w:sz w:val="20"/>
        <w:szCs w:val="20"/>
        <w:lang w:val="en-BE" w:eastAsia="en-BE" w:bidi="ar-SA"/>
      </w:rPr>
      <w:instrText>PAGE   \* MERGEFORMAT</w:instrText>
    </w:r>
    <w:r>
      <w:rPr>
        <w:sz w:val="20"/>
        <w:szCs w:val="20"/>
        <w:lang w:val="en-BE" w:eastAsia="en-BE" w:bidi="ar-SA"/>
      </w:rPr>
      <w:fldChar w:fldCharType="separate"/>
    </w:r>
    <w:r>
      <w:rPr>
        <w:sz w:val="20"/>
        <w:szCs w:val="20"/>
        <w:lang w:val="en-BE" w:eastAsia="en-BE" w:bidi="ar-SA"/>
      </w:rPr>
      <w:t>1</w:t>
    </w:r>
    <w:r>
      <w:rPr>
        <w:sz w:val="20"/>
        <w:szCs w:val="20"/>
        <w:lang w:val="en-BE" w:eastAsia="en-BE" w:bidi="ar-SA"/>
      </w:rPr>
      <w:fldChar w:fldCharType="end"/>
    </w:r>
  </w:p>
  <w:p w14:paraId="395B2CA6" w14:textId="77777777" w:rsidR="00000000" w:rsidRDefault="005A589A">
    <w:pPr>
      <w:rPr>
        <w:sz w:val="20"/>
        <w:szCs w:val="20"/>
        <w:lang w:val="en-BE" w:eastAsia="en-BE" w:bidi="ar-S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44C695" w14:textId="77777777" w:rsidR="00000000" w:rsidRDefault="005A589A">
      <w:r>
        <w:separator/>
      </w:r>
    </w:p>
  </w:footnote>
  <w:footnote w:type="continuationSeparator" w:id="0">
    <w:p w14:paraId="4DFAD720" w14:textId="77777777" w:rsidR="00000000" w:rsidRDefault="005A58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53013" w14:textId="77777777" w:rsidR="00000000" w:rsidRDefault="005A589A">
    <w:pPr>
      <w:rPr>
        <w:sz w:val="20"/>
        <w:szCs w:val="20"/>
        <w:lang w:val="en-BE" w:eastAsia="en-BE" w:bidi="ar-SA"/>
      </w:rPr>
    </w:pPr>
    <w:r>
      <w:rPr>
        <w:sz w:val="20"/>
        <w:szCs w:val="20"/>
        <w:lang w:val="en-BE" w:eastAsia="en-BE" w:bidi="ar-SA"/>
      </w:rPr>
      <w:fldChar w:fldCharType="begin"/>
    </w:r>
    <w:r>
      <w:rPr>
        <w:sz w:val="20"/>
        <w:szCs w:val="20"/>
        <w:lang w:val="en-BE" w:eastAsia="en-BE" w:bidi="ar-SA"/>
      </w:rPr>
      <w:instrText xml:space="preserve">PAGE  </w:instrText>
    </w:r>
    <w:r>
      <w:rPr>
        <w:sz w:val="20"/>
        <w:szCs w:val="20"/>
        <w:lang w:val="en-BE" w:eastAsia="en-BE" w:bidi="ar-SA"/>
      </w:rPr>
      <w:fldChar w:fldCharType="separate"/>
    </w:r>
    <w:r>
      <w:rPr>
        <w:sz w:val="20"/>
        <w:szCs w:val="20"/>
        <w:lang w:val="en-BE" w:eastAsia="en-BE" w:bidi="ar-SA"/>
      </w:rPr>
      <w:t>1</w:t>
    </w:r>
    <w:r>
      <w:rPr>
        <w:sz w:val="20"/>
        <w:szCs w:val="20"/>
        <w:lang w:val="en-BE" w:eastAsia="en-BE" w:bidi="ar-SA"/>
      </w:rPr>
      <w:fldChar w:fldCharType="end"/>
    </w:r>
  </w:p>
  <w:p w14:paraId="50220080" w14:textId="77777777" w:rsidR="00000000" w:rsidRDefault="005A589A">
    <w:pPr>
      <w:rPr>
        <w:sz w:val="20"/>
        <w:szCs w:val="20"/>
        <w:lang w:val="en-BE" w:eastAsia="en-BE"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589A"/>
    <w:rsid w:val="005A589A"/>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437CD701"/>
  <w15:chartTrackingRefBased/>
  <w15:docId w15:val="{2C56710C-3EB9-4807-861A-A053AB124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Dategrp-4rplc-0">
    <w:name w:val="cat-Date grp-4 rplc-0"/>
    <w:basedOn w:val="a0"/>
  </w:style>
  <w:style w:type="character" w:customStyle="1" w:styleId="cat-Addressgrp-0rplc-1">
    <w:name w:val="cat-Address grp-0 rplc-1"/>
    <w:basedOn w:val="a0"/>
  </w:style>
  <w:style w:type="character" w:customStyle="1" w:styleId="cat-Addressgrp-0rplc-2">
    <w:name w:val="cat-Address grp-0 rplc-2"/>
    <w:basedOn w:val="a0"/>
  </w:style>
  <w:style w:type="character" w:customStyle="1" w:styleId="cat-FIOgrp-9rplc-3">
    <w:name w:val="cat-FIO grp-9 rplc-3"/>
    <w:basedOn w:val="a0"/>
  </w:style>
  <w:style w:type="character" w:customStyle="1" w:styleId="cat-FIOgrp-10rplc-4">
    <w:name w:val="cat-FIO grp-10 rplc-4"/>
    <w:basedOn w:val="a0"/>
  </w:style>
  <w:style w:type="character" w:customStyle="1" w:styleId="cat-FIOgrp-11rplc-5">
    <w:name w:val="cat-FIO grp-11 rplc-5"/>
    <w:basedOn w:val="a0"/>
  </w:style>
  <w:style w:type="character" w:customStyle="1" w:styleId="cat-FIOgrp-11rplc-6">
    <w:name w:val="cat-FIO grp-11 rplc-6"/>
    <w:basedOn w:val="a0"/>
  </w:style>
  <w:style w:type="character" w:customStyle="1" w:styleId="cat-Dategrp-5rplc-7">
    <w:name w:val="cat-Date grp-5 rplc-7"/>
    <w:basedOn w:val="a0"/>
  </w:style>
  <w:style w:type="character" w:customStyle="1" w:styleId="cat-FIOgrp-12rplc-8">
    <w:name w:val="cat-FIO grp-12 rplc-8"/>
    <w:basedOn w:val="a0"/>
  </w:style>
  <w:style w:type="character" w:customStyle="1" w:styleId="cat-FIOgrp-13rplc-9">
    <w:name w:val="cat-FIO grp-13 rplc-9"/>
    <w:basedOn w:val="a0"/>
  </w:style>
  <w:style w:type="character" w:customStyle="1" w:styleId="cat-Sumgrp-16rplc-10">
    <w:name w:val="cat-Sum grp-16 rplc-10"/>
    <w:basedOn w:val="a0"/>
  </w:style>
  <w:style w:type="character" w:customStyle="1" w:styleId="cat-Sumgrp-17rplc-11">
    <w:name w:val="cat-Sum grp-17 rplc-11"/>
    <w:basedOn w:val="a0"/>
  </w:style>
  <w:style w:type="character" w:customStyle="1" w:styleId="cat-Addressgrp-1rplc-12">
    <w:name w:val="cat-Address grp-1 rplc-12"/>
    <w:basedOn w:val="a0"/>
  </w:style>
  <w:style w:type="character" w:customStyle="1" w:styleId="cat-Dategrp-4rplc-13">
    <w:name w:val="cat-Date grp-4 rplc-13"/>
    <w:basedOn w:val="a0"/>
  </w:style>
  <w:style w:type="character" w:customStyle="1" w:styleId="cat-Addressgrp-0rplc-14">
    <w:name w:val="cat-Address grp-0 rplc-14"/>
    <w:basedOn w:val="a0"/>
  </w:style>
  <w:style w:type="character" w:customStyle="1" w:styleId="cat-Addressgrp-0rplc-15">
    <w:name w:val="cat-Address grp-0 rplc-15"/>
    <w:basedOn w:val="a0"/>
  </w:style>
  <w:style w:type="character" w:customStyle="1" w:styleId="cat-FIOgrp-9rplc-16">
    <w:name w:val="cat-FIO grp-9 rplc-16"/>
    <w:basedOn w:val="a0"/>
  </w:style>
  <w:style w:type="character" w:customStyle="1" w:styleId="cat-FIOgrp-10rplc-17">
    <w:name w:val="cat-FIO grp-10 rplc-17"/>
    <w:basedOn w:val="a0"/>
  </w:style>
  <w:style w:type="character" w:customStyle="1" w:styleId="cat-FIOgrp-11rplc-18">
    <w:name w:val="cat-FIO grp-11 rplc-18"/>
    <w:basedOn w:val="a0"/>
  </w:style>
  <w:style w:type="character" w:customStyle="1" w:styleId="cat-FIOgrp-14rplc-19">
    <w:name w:val="cat-FIO grp-14 rplc-19"/>
    <w:basedOn w:val="a0"/>
  </w:style>
  <w:style w:type="character" w:customStyle="1" w:styleId="cat-Dategrp-5rplc-20">
    <w:name w:val="cat-Date grp-5 rplc-20"/>
    <w:basedOn w:val="a0"/>
  </w:style>
  <w:style w:type="character" w:customStyle="1" w:styleId="cat-Sumgrp-16rplc-21">
    <w:name w:val="cat-Sum grp-16 rplc-21"/>
    <w:basedOn w:val="a0"/>
  </w:style>
  <w:style w:type="character" w:customStyle="1" w:styleId="cat-Sumgrp-17rplc-22">
    <w:name w:val="cat-Sum grp-17 rplc-22"/>
    <w:basedOn w:val="a0"/>
  </w:style>
  <w:style w:type="character" w:customStyle="1" w:styleId="cat-FIOgrp-15rplc-23">
    <w:name w:val="cat-FIO grp-15 rplc-23"/>
    <w:basedOn w:val="a0"/>
  </w:style>
  <w:style w:type="character" w:customStyle="1" w:styleId="cat-Dategrp-5rplc-24">
    <w:name w:val="cat-Date grp-5 rplc-24"/>
    <w:basedOn w:val="a0"/>
  </w:style>
  <w:style w:type="character" w:customStyle="1" w:styleId="cat-Sumgrp-18rplc-25">
    <w:name w:val="cat-Sum grp-18 rplc-25"/>
    <w:basedOn w:val="a0"/>
  </w:style>
  <w:style w:type="character" w:customStyle="1" w:styleId="cat-Addressgrp-2rplc-26">
    <w:name w:val="cat-Address grp-2 rplc-26"/>
    <w:basedOn w:val="a0"/>
  </w:style>
  <w:style w:type="character" w:customStyle="1" w:styleId="cat-Addressgrp-3rplc-27">
    <w:name w:val="cat-Address grp-3 rplc-27"/>
    <w:basedOn w:val="a0"/>
  </w:style>
  <w:style w:type="character" w:customStyle="1" w:styleId="cat-Dategrp-5rplc-28">
    <w:name w:val="cat-Date grp-5 rplc-28"/>
    <w:basedOn w:val="a0"/>
  </w:style>
  <w:style w:type="character" w:customStyle="1" w:styleId="cat-Dategrp-6rplc-29">
    <w:name w:val="cat-Date grp-6 rplc-29"/>
    <w:basedOn w:val="a0"/>
  </w:style>
  <w:style w:type="character" w:customStyle="1" w:styleId="cat-Sumgrp-16rplc-30">
    <w:name w:val="cat-Sum grp-16 rplc-30"/>
    <w:basedOn w:val="a0"/>
  </w:style>
  <w:style w:type="character" w:customStyle="1" w:styleId="cat-Sumgrp-19rplc-31">
    <w:name w:val="cat-Sum grp-19 rplc-31"/>
    <w:basedOn w:val="a0"/>
  </w:style>
  <w:style w:type="character" w:customStyle="1" w:styleId="cat-Sumgrp-20rplc-32">
    <w:name w:val="cat-Sum grp-20 rplc-32"/>
    <w:basedOn w:val="a0"/>
  </w:style>
  <w:style w:type="character" w:customStyle="1" w:styleId="cat-Sumgrp-21rplc-33">
    <w:name w:val="cat-Sum grp-21 rplc-33"/>
    <w:basedOn w:val="a0"/>
  </w:style>
  <w:style w:type="character" w:customStyle="1" w:styleId="cat-Sumgrp-22rplc-34">
    <w:name w:val="cat-Sum grp-22 rplc-34"/>
    <w:basedOn w:val="a0"/>
  </w:style>
  <w:style w:type="character" w:customStyle="1" w:styleId="cat-Dategrp-7rplc-35">
    <w:name w:val="cat-Date grp-7 rplc-35"/>
    <w:basedOn w:val="a0"/>
  </w:style>
  <w:style w:type="character" w:customStyle="1" w:styleId="cat-Dategrp-5rplc-36">
    <w:name w:val="cat-Date grp-5 rplc-36"/>
    <w:basedOn w:val="a0"/>
  </w:style>
  <w:style w:type="character" w:customStyle="1" w:styleId="cat-FIOgrp-14rplc-37">
    <w:name w:val="cat-FIO grp-14 rplc-37"/>
    <w:basedOn w:val="a0"/>
  </w:style>
  <w:style w:type="character" w:customStyle="1" w:styleId="cat-Dategrp-5rplc-38">
    <w:name w:val="cat-Date grp-5 rplc-38"/>
    <w:basedOn w:val="a0"/>
  </w:style>
  <w:style w:type="character" w:customStyle="1" w:styleId="cat-Dategrp-6rplc-39">
    <w:name w:val="cat-Date grp-6 rplc-39"/>
    <w:basedOn w:val="a0"/>
  </w:style>
  <w:style w:type="character" w:customStyle="1" w:styleId="cat-Sumgrp-16rplc-40">
    <w:name w:val="cat-Sum grp-16 rplc-40"/>
    <w:basedOn w:val="a0"/>
  </w:style>
  <w:style w:type="character" w:customStyle="1" w:styleId="cat-Sumgrp-17rplc-41">
    <w:name w:val="cat-Sum grp-17 rplc-41"/>
    <w:basedOn w:val="a0"/>
  </w:style>
  <w:style w:type="character" w:customStyle="1" w:styleId="cat-FIOgrp-11rplc-42">
    <w:name w:val="cat-FIO grp-11 rplc-42"/>
    <w:basedOn w:val="a0"/>
  </w:style>
  <w:style w:type="character" w:customStyle="1" w:styleId="cat-Dategrp-5rplc-43">
    <w:name w:val="cat-Date grp-5 rplc-43"/>
    <w:basedOn w:val="a0"/>
  </w:style>
  <w:style w:type="character" w:customStyle="1" w:styleId="cat-FIOgrp-12rplc-44">
    <w:name w:val="cat-FIO grp-12 rplc-44"/>
    <w:basedOn w:val="a0"/>
  </w:style>
  <w:style w:type="character" w:customStyle="1" w:styleId="cat-FIOgrp-13rplc-45">
    <w:name w:val="cat-FIO grp-13 rplc-45"/>
    <w:basedOn w:val="a0"/>
  </w:style>
  <w:style w:type="character" w:customStyle="1" w:styleId="cat-Sumgrp-16rplc-46">
    <w:name w:val="cat-Sum grp-16 rplc-46"/>
    <w:basedOn w:val="a0"/>
  </w:style>
  <w:style w:type="character" w:customStyle="1" w:styleId="cat-Sumgrp-17rplc-47">
    <w:name w:val="cat-Sum grp-17 rplc-47"/>
    <w:basedOn w:val="a0"/>
  </w:style>
  <w:style w:type="character" w:customStyle="1" w:styleId="cat-Addressgrp-1rplc-48">
    <w:name w:val="cat-Address grp-1 rplc-48"/>
    <w:basedOn w:val="a0"/>
  </w:style>
  <w:style w:type="character" w:customStyle="1" w:styleId="cat-Dategrp-8rplc-49">
    <w:name w:val="cat-Date grp-8 rplc-49"/>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E6B805F633F6DAC05A6833E247205CE0D32FA37D0A48734DA0723AD34A0822D9C99E32F951E5FBm9fCH" TargetMode="External"/><Relationship Id="rId3" Type="http://schemas.openxmlformats.org/officeDocument/2006/relationships/settings" Target="settings.xml"/><Relationship Id="rId7" Type="http://schemas.openxmlformats.org/officeDocument/2006/relationships/hyperlink" Target="consultantplus://offline/ref=E6B805F633F6DAC05A6833E247205CE0D32FA37D0A48734DA0723AD34A0822D9C99E32F951E1FF9Bm0f6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2287</Words>
  <Characters>13038</Characters>
  <Application>Microsoft Office Word</Application>
  <DocSecurity>0</DocSecurity>
  <Lines>108</Lines>
  <Paragraphs>30</Paragraphs>
  <ScaleCrop>false</ScaleCrop>
  <Company/>
  <LinksUpToDate>false</LinksUpToDate>
  <CharactersWithSpaces>15295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2024-04-10T20:29:00Z</dcterms:created>
  <dcterms:modified xsi:type="dcterms:W3CDTF">2024-04-10T20:29:00Z</dcterms:modified>
</cp:coreProperties>
</file>