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1F6C8" w14:textId="77777777" w:rsidR="00A77B3E" w:rsidRDefault="006457CB">
      <w:bookmarkStart w:id="0" w:name="_GoBack"/>
      <w:bookmarkEnd w:id="0"/>
      <w:r>
        <w:t>Дело № 2-2180/2016</w:t>
      </w:r>
    </w:p>
    <w:p w14:paraId="4305324B" w14:textId="77777777" w:rsidR="00A77B3E" w:rsidRDefault="006457CB"/>
    <w:p w14:paraId="396746B5" w14:textId="77777777" w:rsidR="00A77B3E" w:rsidRDefault="006457CB">
      <w:r>
        <w:t>Р Е Ш Е Н И Е</w:t>
      </w:r>
    </w:p>
    <w:p w14:paraId="4A1050F7" w14:textId="77777777" w:rsidR="00A77B3E" w:rsidRDefault="006457CB">
      <w:r>
        <w:t xml:space="preserve">ИМЕНЕМ РОССИЙСКОЙ ФЕДЕРАЦИИ </w:t>
      </w:r>
    </w:p>
    <w:p w14:paraId="6EFEEAF2" w14:textId="77777777" w:rsidR="00A77B3E" w:rsidRDefault="006457CB"/>
    <w:p w14:paraId="4488303D" w14:textId="77777777" w:rsidR="00A77B3E" w:rsidRDefault="006457CB">
      <w:r>
        <w:tab/>
        <w:t>дата Москва</w:t>
      </w:r>
    </w:p>
    <w:p w14:paraId="37AF6469" w14:textId="77777777" w:rsidR="00A77B3E" w:rsidRDefault="006457CB"/>
    <w:p w14:paraId="5EABD839" w14:textId="77777777" w:rsidR="00A77B3E" w:rsidRDefault="006457CB">
      <w:r>
        <w:t>Зюзинский районный суд г. Москвы в составе  председательствующего судьи Сафьян Е.И. при секретаре фио,  рассмотрев в открытом судебном заседании гражданское дело № 2-2180/2016 по</w:t>
      </w:r>
      <w:r>
        <w:t xml:space="preserve"> иску   наименование организации  к фио о   расторжении договора и взыскании задолженности по кредитному договору,</w:t>
      </w:r>
    </w:p>
    <w:p w14:paraId="0192F8E0" w14:textId="77777777" w:rsidR="00A77B3E" w:rsidRDefault="006457CB"/>
    <w:p w14:paraId="7E6247A4" w14:textId="77777777" w:rsidR="00A77B3E" w:rsidRDefault="006457CB">
      <w:r>
        <w:t>УСТАНОВИЛ:</w:t>
      </w:r>
    </w:p>
    <w:p w14:paraId="1B636D78" w14:textId="77777777" w:rsidR="00A77B3E" w:rsidRDefault="006457CB"/>
    <w:p w14:paraId="506B6298" w14:textId="77777777" w:rsidR="00A77B3E" w:rsidRDefault="006457CB">
      <w:r>
        <w:t>наименование организации  в лице филиала Московского наименование организации обратилось в суд с иском к  фио  о расторжении дог</w:t>
      </w:r>
      <w:r>
        <w:t xml:space="preserve">овора, взыскании денежных средств.  В обоснование заявления истец указывает, что дата  между  истцом и ответчиком был  заключен кредитный  договор  № ... на предоставление ответчику кредита на сумму сумма 00 коп сроком на 60 месяцев  под 20,6 % годовых. В </w:t>
      </w:r>
      <w:r>
        <w:t>течении срока действия договора  ответчик нарушил  условия договора в части  сроков и   сумм ежемесячных платежей, в связи  с чем по состоянию на дата образовалась  задолженность по кредиту. дата истец направил фио требование о погашении оставшейся задолже</w:t>
      </w:r>
      <w:r>
        <w:t>нности с причитающимися процентами, однако задолженность до настоящего времени фио в добровольном порядке не погашена.  Истец просит суд  расторгнуть  кредитный договор № ... от дата, заключенный  между наименование организации и фио, взыскать со фио задол</w:t>
      </w:r>
      <w:r>
        <w:t>женность  в размере сумма, в том числе  просроченный основной долг в размере   сумма,   просроченные проценты  в размере сумма, неустойку  за просроченные проценты в размере сумма, неустойку за просроченный основной долг в размере  сумма, расходы по уплате</w:t>
      </w:r>
      <w:r>
        <w:t xml:space="preserve"> государственной пошлины в размере  сумма </w:t>
      </w:r>
    </w:p>
    <w:p w14:paraId="42B23E6E" w14:textId="77777777" w:rsidR="00A77B3E" w:rsidRDefault="006457CB">
      <w:r>
        <w:t>В судебное заседание  представитель истца  не явился, о дате и времени судебного заседания извещен надлежащим образом, представил ходатайство о рассмотрении дела в его отсутствие.</w:t>
      </w:r>
    </w:p>
    <w:p w14:paraId="4B11DA4D" w14:textId="77777777" w:rsidR="00A77B3E" w:rsidRDefault="006457CB">
      <w:r>
        <w:t xml:space="preserve">          Ответчик в судебное зас</w:t>
      </w:r>
      <w:r>
        <w:t>едание не явился, о времени и месте рассмотрения дела извещался судом надлежащим образом по известным суду адресам, в порядке ст.118 ГПК РФ в случае перемены места жительства суд в известность не поставил, об уважительных причинах неявки не сообщил. Поскол</w:t>
      </w:r>
      <w:r>
        <w:t>ьку ответчик о времени и месте судебного разбирательства извещен в порядке ст.119 ГПК РФ, а неполучение ответчиком повесток в ходе всего судебного разбирательства расценивается судом как отказ от их получения и считает извещенным ответчика в порядке ст.117</w:t>
      </w:r>
      <w:r>
        <w:t xml:space="preserve"> ч.2 ГПК РФ. Ответчик не обеспечил получение поступающей по его месту жительства почтовой корреспонденции и не проявил должную степень осмотрительности, постольку именно на нем лежит риск возникновения неблагоприятных последствий в результате неполучения с</w:t>
      </w:r>
      <w:r>
        <w:t xml:space="preserve">удебных извещений.  Согласно ст.6 Конвенции от дата «О защите прав человека и основных свобод» каждый в случае спора о его </w:t>
      </w:r>
      <w:r>
        <w:lastRenderedPageBreak/>
        <w:t xml:space="preserve">гражданских правах и обязанностях имеет право на справедливое публичное разбирательство дела в разумный срок. </w:t>
      </w:r>
    </w:p>
    <w:p w14:paraId="06F09BBC" w14:textId="77777777" w:rsidR="00A77B3E" w:rsidRDefault="006457CB">
      <w:r>
        <w:t xml:space="preserve">          В связи с че</w:t>
      </w:r>
      <w:r>
        <w:t>м, суд считает возможным рассмотреть дело при данной явке и по имеющимся в деле доказательствам, в отсутствие ответчика.</w:t>
      </w:r>
    </w:p>
    <w:p w14:paraId="57933404" w14:textId="77777777" w:rsidR="00A77B3E" w:rsidRDefault="006457CB">
      <w:r>
        <w:tab/>
        <w:t xml:space="preserve">Суд,  исследовав письменные материалы дела, приходит к следующему. </w:t>
      </w:r>
    </w:p>
    <w:p w14:paraId="453F6A8C" w14:textId="77777777" w:rsidR="00A77B3E" w:rsidRDefault="006457CB">
      <w:r>
        <w:t>В соответствии со статьей 819 Гражданского кодекса Российской Феде</w:t>
      </w:r>
      <w:r>
        <w:t>рации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w:t>
      </w:r>
      <w:r>
        <w:t>роценты на нее. К отношениям по кредитному договору применяются правила, предусмотренные параграфом 1 настоящей главы, если иное не предусмотрено правилами настоящего параграфа и не вытекает из существа кредитного договора.</w:t>
      </w:r>
    </w:p>
    <w:p w14:paraId="2CE768AF" w14:textId="77777777" w:rsidR="00A77B3E" w:rsidRDefault="006457CB">
      <w:r>
        <w:t>В соответствии со статьей 807 Гр</w:t>
      </w:r>
      <w:r>
        <w:t>ажданского Кодекса  Российской Федерации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w:t>
      </w:r>
      <w:r>
        <w:t xml:space="preserve"> (сумму займа) или равное количество других полученных им вещей того же рода и качества.</w:t>
      </w:r>
    </w:p>
    <w:p w14:paraId="44A7C3A9" w14:textId="77777777" w:rsidR="00A77B3E" w:rsidRDefault="006457CB">
      <w:r>
        <w:t>Согласно статье 810  Гражданского Кодекса  Российской Федерации заемщик обязан возвратить займодавцу полученную сумму займа в срок и в порядке, которые предусмотрены д</w:t>
      </w:r>
      <w:r>
        <w:t>оговором займа. В случаях, когда срок возврата договором не установлен или определен моментом востребования, сумма займа должна быть возвращена заемщиком в течение тридцати дней со дня предъявления займодавцем требования об этом, если иное не предусмотрено</w:t>
      </w:r>
      <w:r>
        <w:t xml:space="preserve"> договором. Если иное не предусмотрено договором займа, сумма займа считается возвращенной в момент передачи ее займодавцу или зачисления соответствующих денежных средств на его банковский счет.</w:t>
      </w:r>
    </w:p>
    <w:p w14:paraId="730A0C2C" w14:textId="77777777" w:rsidR="00A77B3E" w:rsidRDefault="006457CB">
      <w:r>
        <w:t xml:space="preserve"> </w:t>
      </w:r>
      <w:r>
        <w:tab/>
        <w:t>В соответствии со статьей  309 Гражданского Кодекса  Россий</w:t>
      </w:r>
      <w:r>
        <w:t>ской Федерации,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w:t>
      </w:r>
      <w:r>
        <w:t>но предъявляемыми требованиями.</w:t>
      </w:r>
    </w:p>
    <w:p w14:paraId="6381F5C2" w14:textId="77777777" w:rsidR="00A77B3E" w:rsidRDefault="006457CB">
      <w:r>
        <w:t>Статья 310 Гражданского Кодекса  Российской Федерации предусматривает, что  односторонний отказ от исполнения обязательства и одностороннее изменение его условий не допускаются, за исключением случаев, предусмотренных законо</w:t>
      </w:r>
      <w:r>
        <w:t>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w:t>
      </w:r>
      <w:r>
        <w:t>кает из закона или существа обязательства.</w:t>
      </w:r>
    </w:p>
    <w:p w14:paraId="0BBE0466" w14:textId="77777777" w:rsidR="00A77B3E" w:rsidRDefault="006457CB">
      <w:r>
        <w:t>Судом из  письменных материалов дела установлено, что  дата  между  истцом и ответчиком был  заключен кредитный  договор  № ....</w:t>
      </w:r>
    </w:p>
    <w:p w14:paraId="13BB6645" w14:textId="77777777" w:rsidR="00A77B3E" w:rsidRDefault="006457CB">
      <w:r>
        <w:t>Во исполнение  условий соглашения  истец предоставил ответчику  кредит на сумму в ра</w:t>
      </w:r>
      <w:r>
        <w:t xml:space="preserve">змере  сумма сроком на 60 месяцев под 20,6 % годовых. </w:t>
      </w:r>
    </w:p>
    <w:p w14:paraId="174F14CC" w14:textId="77777777" w:rsidR="00A77B3E" w:rsidRDefault="006457CB">
      <w:r>
        <w:t xml:space="preserve">Как установлено судом, до настоящего времени, и доказательств обратного не представлено,  ответчик  не исполнил свои обязательства по заключенному между сторонами кредитному договору, задолженность по </w:t>
      </w:r>
      <w:r>
        <w:t xml:space="preserve"> договору до настоящего </w:t>
      </w:r>
      <w:r>
        <w:lastRenderedPageBreak/>
        <w:t xml:space="preserve">времени ответчиком в полном объеме не выплачена, что в судебном заседании нашло свое документальное подтверждение в письменных материалах дела, в том числе подтверждается справкой о задолженности от дата (л.д. 13). </w:t>
      </w:r>
    </w:p>
    <w:p w14:paraId="4FDDA4A2" w14:textId="77777777" w:rsidR="00A77B3E" w:rsidRDefault="006457CB">
      <w:r>
        <w:t>Из представленно</w:t>
      </w:r>
      <w:r>
        <w:t>го истцом расчета просроченной задолженности по кредитному договору, составленного в соответствии с требованиями действующего законодательства РФ и условиями кредитного договора, общая сумма задолженности ответчика  по кредитному договору по состоянию на д</w:t>
      </w:r>
      <w:r>
        <w:t>ата  составляет сумма, в том числе  просроченный основной долг в размере   сумма,   просроченные проценты  в размере сумма, неустойка  за просроченные проценты в размере сумма, неустойка за просроченный основной долг в размере  сумма</w:t>
      </w:r>
    </w:p>
    <w:p w14:paraId="0501C27B" w14:textId="77777777" w:rsidR="00A77B3E" w:rsidRDefault="006457CB">
      <w:r>
        <w:t>Судом расчет проверен,</w:t>
      </w:r>
      <w:r>
        <w:t xml:space="preserve">  установлено, его соответствие  условиям кредитного договора, требованиям Гражданского кодекса Российской Федерации, в связи с чем, оснований сомневаться в правильности произведенного расчета задолженности ответчика по кредитному договору у суда не имеетс</w:t>
      </w:r>
      <w:r>
        <w:t xml:space="preserve">я. </w:t>
      </w:r>
    </w:p>
    <w:p w14:paraId="2F8EA42E" w14:textId="77777777" w:rsidR="00A77B3E" w:rsidRDefault="006457CB">
      <w:r>
        <w:t>Доказательств погашения задолженности по кредитному договору  в полном объеме ответчиком   суду не представлено.</w:t>
      </w:r>
    </w:p>
    <w:p w14:paraId="0E3D34BB" w14:textId="77777777" w:rsidR="00A77B3E" w:rsidRDefault="006457CB">
      <w:r>
        <w:t>Вместе с тем, суд  с учетом мнения ответчика, полагает необходимым применить ст.333 ГК РФ,  поскольку размер неустойки за несвоевременную у</w:t>
      </w:r>
      <w:r>
        <w:t>плату основного долга  определенный истцом  за нарушение сроков уплаты по кредиту, неустойки  за просроченные проценты, несоразмерен последствиям просрочки исполнения денежного обязательства, поэтому размер неустойки необходимо уменьшить и взыскать с  отве</w:t>
      </w:r>
      <w:r>
        <w:t>тчика в пользу истца неустойку за несвоевременную уплату основного долга  в размере сумма, неустойку за просроченные проценты в размере   сумма</w:t>
      </w:r>
    </w:p>
    <w:p w14:paraId="5D1CB05D" w14:textId="77777777" w:rsidR="00A77B3E" w:rsidRDefault="006457CB">
      <w:r>
        <w:t>В соответствии с частью 2 статьи  450 Гражданского кодекса Российской Федерации по требованию одной из сторон до</w:t>
      </w:r>
      <w:r>
        <w:t>говор может быть изменен или расторгнут по решению суда  при существенном нарушении договора другой стороной. Существенным признается нарушение договора одной из сторон, которое влечет для другой стороны такой ущерб, что она в значительной степени лишается</w:t>
      </w:r>
      <w:r>
        <w:t xml:space="preserve"> того, на что была вправе рассчитывать при заключении договора.</w:t>
      </w:r>
    </w:p>
    <w:p w14:paraId="30A6D619" w14:textId="77777777" w:rsidR="00A77B3E" w:rsidRDefault="006457CB">
      <w:r>
        <w:t>Судом установлено и ответчиком  не оспорено, что  ей нарушены существенные условия кредитного договора в части ежемесячной выплаты суммы кредита и  процентов.</w:t>
      </w:r>
    </w:p>
    <w:p w14:paraId="0B704FA8" w14:textId="77777777" w:rsidR="00A77B3E" w:rsidRDefault="006457CB">
      <w:r>
        <w:t>Из материалов дела усматривается,</w:t>
      </w:r>
      <w:r>
        <w:t xml:space="preserve"> что истцом в адрес ответчика  направлялись уведомления о  досрочном  истребовании задолженности в связи с систематическим нарушением условий кредитного договора. </w:t>
      </w:r>
    </w:p>
    <w:p w14:paraId="6EAC99F3" w14:textId="77777777" w:rsidR="00A77B3E" w:rsidRDefault="006457CB">
      <w:r>
        <w:t>Условия  Кредитного договора предусмотрено право Банка требовать досрочного  взыскания суммы</w:t>
      </w:r>
      <w:r>
        <w:t xml:space="preserve">  задолженности  в тои числе  суммы кредита и начисленных процентов при нарушении ответчиком любого положения договора, в тои числе  нарушения установленного договором срока возврата  очередной части кредита и/или срока оплаты  процентов за пользование кре</w:t>
      </w:r>
      <w:r>
        <w:t xml:space="preserve">дитом.     </w:t>
      </w:r>
    </w:p>
    <w:p w14:paraId="6E9AE8C6" w14:textId="77777777" w:rsidR="00A77B3E" w:rsidRDefault="006457CB">
      <w:r>
        <w:t>Таким образом, оценивая в совокупности представленные  доказательства, доводы сторон,  суд приходит к выводу, что  исковые требования   о расторжении кредитного договора и  взыскании задолженности подлежат удовлетворению частично. Суд считает н</w:t>
      </w:r>
      <w:r>
        <w:t xml:space="preserve">еобходимым расторгнуть  кредитный договор № ...   заключенный между фио   и наименование организации  дата и  взыскать со фио в  </w:t>
      </w:r>
      <w:r>
        <w:lastRenderedPageBreak/>
        <w:t>пользу наименование организации  в лице филиала Московского Банка Сбербанка России задолженность по кредитному договору № ... о</w:t>
      </w:r>
      <w:r>
        <w:t>т дата   в размере   сумма,   просроченные проценты  в размере сумма, неустойку  за просроченные проценты в размере сумма, неустойку за просроченный основной долг в размере  сумма</w:t>
      </w:r>
    </w:p>
    <w:p w14:paraId="47E0EA8B" w14:textId="77777777" w:rsidR="00A77B3E" w:rsidRDefault="006457CB">
      <w:r>
        <w:t xml:space="preserve">   Также при вынесении решения судом установлено, что истец при подаче иска </w:t>
      </w:r>
      <w:r>
        <w:t xml:space="preserve">понес судебные расходы по оплате государственной пошлины, которые в силу ст.98 ГПК РФ подлежат возмещению истцу за счет ответчика  пропорционально размеру удовлетворенных требований в размере сумма  </w:t>
      </w:r>
    </w:p>
    <w:p w14:paraId="1A929EA8" w14:textId="77777777" w:rsidR="00A77B3E" w:rsidRDefault="006457CB">
      <w:r>
        <w:t>На основании изложенного, руководствуясь ст. ст. телефон</w:t>
      </w:r>
      <w:r>
        <w:t xml:space="preserve"> ГПК РФ суд </w:t>
      </w:r>
    </w:p>
    <w:p w14:paraId="05DD4370" w14:textId="77777777" w:rsidR="00A77B3E" w:rsidRDefault="006457CB"/>
    <w:p w14:paraId="1470E034" w14:textId="77777777" w:rsidR="00A77B3E" w:rsidRDefault="006457CB">
      <w:r>
        <w:t xml:space="preserve">РЕШИЛ: </w:t>
      </w:r>
    </w:p>
    <w:p w14:paraId="4955ED6D" w14:textId="77777777" w:rsidR="00A77B3E" w:rsidRDefault="006457CB">
      <w:r>
        <w:t xml:space="preserve">Исковые требования  наименование организации  в лице филиала Московского наименование организации  к   фио о расторжении договора, взыскании денежных средств удовлетворить частично.  </w:t>
      </w:r>
    </w:p>
    <w:p w14:paraId="008253D4" w14:textId="77777777" w:rsidR="00A77B3E" w:rsidRDefault="006457CB">
      <w:r>
        <w:t xml:space="preserve">Расторгнуть  кредитный договор № ...  заключенный </w:t>
      </w:r>
      <w:r>
        <w:t>между фио  и наименование организации  дата.</w:t>
      </w:r>
    </w:p>
    <w:p w14:paraId="22D6AEB4" w14:textId="77777777" w:rsidR="00A77B3E" w:rsidRDefault="006457CB">
      <w:r>
        <w:t>Взыскать со фио в  пользу наименование организации  в лице филиала Московского наименование организации  задолженность по кредитному договору № ...от дата  по состоянию на дата в размере сумма, в том числе  прос</w:t>
      </w:r>
      <w:r>
        <w:t>роченный основной долг в размере   сумма,   просроченные проценты  в размере сумма, неустойку  за просроченные проценты в размере сумма, неустойку за просроченный основной долг в размере  сумма 00 коп, а также расходы по уплате государственной пошлины в ра</w:t>
      </w:r>
      <w:r>
        <w:t xml:space="preserve">змере  сумма </w:t>
      </w:r>
    </w:p>
    <w:p w14:paraId="20F8FC32" w14:textId="77777777" w:rsidR="00A77B3E" w:rsidRDefault="006457CB">
      <w:r>
        <w:t>В удовлетворении остальной части требований отказать.</w:t>
      </w:r>
    </w:p>
    <w:p w14:paraId="0AEFD01D" w14:textId="77777777" w:rsidR="00A77B3E" w:rsidRDefault="006457CB">
      <w:r>
        <w:t>Решение может быть обжаловано сторонами в Московский городской суд через Зюзинский районный суд адрес в течение одного месяца  со дня принятия решения судом в окончательной форме.</w:t>
      </w:r>
    </w:p>
    <w:p w14:paraId="2D0F9E5F" w14:textId="77777777" w:rsidR="00A77B3E" w:rsidRDefault="006457CB"/>
    <w:p w14:paraId="4B3B7CB0" w14:textId="77777777" w:rsidR="00A77B3E" w:rsidRDefault="006457CB">
      <w:r>
        <w:t>Судья</w:t>
      </w:r>
      <w:r>
        <w:tab/>
      </w:r>
      <w:r>
        <w:tab/>
      </w:r>
      <w:r>
        <w:tab/>
      </w:r>
      <w:r>
        <w:tab/>
      </w:r>
      <w:r>
        <w:tab/>
      </w:r>
      <w:r>
        <w:tab/>
      </w:r>
      <w:r>
        <w:tab/>
      </w:r>
      <w:r>
        <w:tab/>
      </w:r>
      <w:r>
        <w:tab/>
      </w:r>
      <w:r>
        <w:tab/>
        <w:t xml:space="preserve">      фио</w:t>
      </w:r>
    </w:p>
    <w:p w14:paraId="442B49C9" w14:textId="77777777" w:rsidR="00A77B3E" w:rsidRDefault="006457CB"/>
    <w:p w14:paraId="4BBA7E15" w14:textId="77777777" w:rsidR="00A77B3E" w:rsidRDefault="006457CB"/>
    <w:p w14:paraId="4C83D235" w14:textId="77777777" w:rsidR="00A77B3E" w:rsidRDefault="006457CB"/>
    <w:sectPr w:rsidR="00A77B3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6457CB"/>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5E8182"/>
  <w15:chartTrackingRefBased/>
  <w15:docId w15:val="{5F7BCAD9-233D-4488-A31B-8D5176E73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1607</Words>
  <Characters>9166</Characters>
  <Application>Microsoft Office Word</Application>
  <DocSecurity>0</DocSecurity>
  <Lines>76</Lines>
  <Paragraphs>21</Paragraphs>
  <ScaleCrop>false</ScaleCrop>
  <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2024-04-10T20:29:00Z</dcterms:created>
  <dcterms:modified xsi:type="dcterms:W3CDTF">2024-04-10T20:29:00Z</dcterms:modified>
</cp:coreProperties>
</file>