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8D16E24" w14:textId="77777777" w:rsidR="00000000" w:rsidRDefault="00B46B65">
      <w:pPr>
        <w:ind w:firstLine="709"/>
        <w:jc w:val="center"/>
        <w:rPr>
          <w:sz w:val="28"/>
          <w:szCs w:val="28"/>
          <w:lang w:val="en-BE" w:eastAsia="en-BE" w:bidi="ar-SA"/>
        </w:rPr>
      </w:pPr>
      <w:bookmarkStart w:id="0" w:name="_GoBack"/>
      <w:bookmarkEnd w:id="0"/>
      <w:r>
        <w:rPr>
          <w:sz w:val="28"/>
          <w:szCs w:val="28"/>
          <w:lang w:val="en-BE" w:eastAsia="en-BE" w:bidi="ar-SA"/>
        </w:rPr>
        <w:t>УИД 77RS0029-02-2022-020530-83</w:t>
      </w:r>
    </w:p>
    <w:p w14:paraId="757B49E5" w14:textId="77777777" w:rsidR="00000000" w:rsidRDefault="00B46B65">
      <w:pPr>
        <w:ind w:firstLine="709"/>
        <w:jc w:val="center"/>
        <w:rPr>
          <w:sz w:val="28"/>
          <w:szCs w:val="28"/>
          <w:lang w:val="en-BE" w:eastAsia="en-BE" w:bidi="ar-SA"/>
        </w:rPr>
      </w:pPr>
    </w:p>
    <w:p w14:paraId="15CEC8D6" w14:textId="77777777" w:rsidR="00000000" w:rsidRDefault="00B46B65">
      <w:pPr>
        <w:ind w:firstLine="709"/>
        <w:jc w:val="center"/>
        <w:rPr>
          <w:sz w:val="28"/>
          <w:szCs w:val="28"/>
          <w:lang w:val="en-BE" w:eastAsia="en-BE" w:bidi="ar-SA"/>
        </w:rPr>
      </w:pPr>
      <w:r>
        <w:rPr>
          <w:sz w:val="28"/>
          <w:szCs w:val="28"/>
          <w:lang w:val="en-BE" w:eastAsia="en-BE" w:bidi="ar-SA"/>
        </w:rPr>
        <w:t>РЕШЕНИЕ</w:t>
      </w:r>
    </w:p>
    <w:p w14:paraId="38FB69EC" w14:textId="77777777" w:rsidR="00000000" w:rsidRDefault="00B46B65">
      <w:pPr>
        <w:ind w:firstLine="709"/>
        <w:jc w:val="center"/>
        <w:rPr>
          <w:sz w:val="28"/>
          <w:szCs w:val="28"/>
          <w:lang w:val="en-BE" w:eastAsia="en-BE" w:bidi="ar-SA"/>
        </w:rPr>
      </w:pPr>
      <w:r>
        <w:rPr>
          <w:sz w:val="28"/>
          <w:szCs w:val="28"/>
          <w:lang w:val="en-BE" w:eastAsia="en-BE" w:bidi="ar-SA"/>
        </w:rPr>
        <w:t>Именем Российской Федерации</w:t>
      </w:r>
    </w:p>
    <w:p w14:paraId="201B54B5" w14:textId="77777777" w:rsidR="00000000" w:rsidRDefault="00B46B65">
      <w:pPr>
        <w:ind w:firstLine="709"/>
        <w:jc w:val="both"/>
        <w:rPr>
          <w:sz w:val="28"/>
          <w:szCs w:val="28"/>
          <w:lang w:val="en-BE" w:eastAsia="en-BE" w:bidi="ar-SA"/>
        </w:rPr>
      </w:pPr>
    </w:p>
    <w:p w14:paraId="538D72A7" w14:textId="77777777" w:rsidR="00000000" w:rsidRDefault="00B46B65">
      <w:pPr>
        <w:ind w:firstLine="709"/>
        <w:jc w:val="both"/>
        <w:rPr>
          <w:sz w:val="28"/>
          <w:szCs w:val="28"/>
          <w:lang w:val="en-BE" w:eastAsia="en-BE" w:bidi="ar-SA"/>
        </w:rPr>
      </w:pPr>
      <w:r>
        <w:rPr>
          <w:sz w:val="28"/>
          <w:szCs w:val="28"/>
          <w:lang w:val="en-BE" w:eastAsia="en-BE" w:bidi="ar-SA"/>
        </w:rPr>
        <w:t xml:space="preserve">06 июня 2023 года </w:t>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t>г. Москва</w:t>
      </w:r>
    </w:p>
    <w:p w14:paraId="747454C5" w14:textId="77777777" w:rsidR="00000000" w:rsidRDefault="00B46B65">
      <w:pPr>
        <w:ind w:firstLine="709"/>
        <w:jc w:val="both"/>
        <w:rPr>
          <w:sz w:val="28"/>
          <w:szCs w:val="28"/>
          <w:lang w:val="en-BE" w:eastAsia="en-BE" w:bidi="ar-SA"/>
        </w:rPr>
      </w:pPr>
      <w:r>
        <w:rPr>
          <w:sz w:val="28"/>
          <w:szCs w:val="28"/>
          <w:lang w:val="en-BE" w:eastAsia="en-BE" w:bidi="ar-SA"/>
        </w:rPr>
        <w:t>Тушинский районный суд г. Москвы</w:t>
      </w:r>
    </w:p>
    <w:p w14:paraId="2DE4FD2F" w14:textId="77777777" w:rsidR="00000000" w:rsidRDefault="00B46B65">
      <w:pPr>
        <w:ind w:firstLine="709"/>
        <w:jc w:val="both"/>
        <w:rPr>
          <w:sz w:val="28"/>
          <w:szCs w:val="28"/>
          <w:lang w:val="en-BE" w:eastAsia="en-BE" w:bidi="ar-SA"/>
        </w:rPr>
      </w:pPr>
      <w:r>
        <w:rPr>
          <w:sz w:val="28"/>
          <w:szCs w:val="28"/>
          <w:lang w:val="en-BE" w:eastAsia="en-BE" w:bidi="ar-SA"/>
        </w:rPr>
        <w:t xml:space="preserve">в составе председательствующего судьи Изотовой Е.В., </w:t>
      </w:r>
    </w:p>
    <w:p w14:paraId="44D1B20A" w14:textId="77777777" w:rsidR="00000000" w:rsidRDefault="00B46B65">
      <w:pPr>
        <w:ind w:firstLine="709"/>
        <w:jc w:val="both"/>
        <w:rPr>
          <w:sz w:val="28"/>
          <w:szCs w:val="28"/>
          <w:lang w:val="en-BE" w:eastAsia="en-BE" w:bidi="ar-SA"/>
        </w:rPr>
      </w:pPr>
      <w:r>
        <w:rPr>
          <w:sz w:val="28"/>
          <w:szCs w:val="28"/>
          <w:lang w:val="en-BE" w:eastAsia="en-BE" w:bidi="ar-SA"/>
        </w:rPr>
        <w:t xml:space="preserve">при помощнике Юрьевой Т.А., </w:t>
      </w:r>
    </w:p>
    <w:p w14:paraId="3BA80BCA" w14:textId="77777777" w:rsidR="00000000" w:rsidRDefault="00B46B65">
      <w:pPr>
        <w:ind w:firstLine="709"/>
        <w:jc w:val="both"/>
        <w:rPr>
          <w:sz w:val="28"/>
          <w:szCs w:val="28"/>
          <w:lang w:val="en-BE" w:eastAsia="en-BE" w:bidi="ar-SA"/>
        </w:rPr>
      </w:pPr>
      <w:r>
        <w:rPr>
          <w:sz w:val="28"/>
          <w:szCs w:val="28"/>
          <w:lang w:val="en-BE" w:eastAsia="en-BE" w:bidi="ar-SA"/>
        </w:rPr>
        <w:t>рассмотрев в открытом судебном заседан</w:t>
      </w:r>
      <w:r>
        <w:rPr>
          <w:sz w:val="28"/>
          <w:szCs w:val="28"/>
          <w:lang w:val="en-BE" w:eastAsia="en-BE" w:bidi="ar-SA"/>
        </w:rPr>
        <w:t xml:space="preserve">ии гражданское дело № 2-2188/23 по иску Литвинова Павла Викторовича к ООО СК «Сбербанк Страхование» о защите прав потребителя, </w:t>
      </w:r>
    </w:p>
    <w:p w14:paraId="38D91C46" w14:textId="77777777" w:rsidR="00000000" w:rsidRDefault="00B46B65">
      <w:pPr>
        <w:ind w:firstLine="709"/>
        <w:rPr>
          <w:sz w:val="28"/>
          <w:szCs w:val="28"/>
          <w:lang w:val="en-BE" w:eastAsia="en-BE" w:bidi="ar-SA"/>
        </w:rPr>
      </w:pPr>
      <w:r>
        <w:rPr>
          <w:sz w:val="28"/>
          <w:szCs w:val="28"/>
          <w:lang w:val="en-BE" w:eastAsia="en-BE" w:bidi="ar-SA"/>
        </w:rPr>
        <w:t xml:space="preserve">                                                    УСТАНОВИЛ:</w:t>
      </w:r>
    </w:p>
    <w:p w14:paraId="7C1E85BD" w14:textId="77777777" w:rsidR="00000000" w:rsidRDefault="00B46B65">
      <w:pPr>
        <w:ind w:firstLine="709"/>
        <w:jc w:val="both"/>
        <w:rPr>
          <w:sz w:val="28"/>
          <w:szCs w:val="28"/>
          <w:lang w:val="en-BE" w:eastAsia="en-BE" w:bidi="ar-SA"/>
        </w:rPr>
      </w:pPr>
      <w:r>
        <w:rPr>
          <w:sz w:val="28"/>
          <w:szCs w:val="28"/>
          <w:lang w:val="en-BE" w:eastAsia="en-BE" w:bidi="ar-SA"/>
        </w:rPr>
        <w:t>Истец Литвинов П.В. обратился в суд с настоящим иском к ответчику</w:t>
      </w:r>
      <w:r>
        <w:rPr>
          <w:sz w:val="28"/>
          <w:szCs w:val="28"/>
          <w:lang w:val="en-BE" w:eastAsia="en-BE" w:bidi="ar-SA"/>
        </w:rPr>
        <w:t xml:space="preserve"> ООО СК «Сбербанк Страхование» и просит взыскать дополнительно сумму страхового возмещения в размере 60 688 руб. 25 коп., расходы, понесенные в связи с производством независимой экспертизы, в размере 11 000 руб., расходы, понесенные в связи с осуществление</w:t>
      </w:r>
      <w:r>
        <w:rPr>
          <w:sz w:val="28"/>
          <w:szCs w:val="28"/>
          <w:lang w:val="en-BE" w:eastAsia="en-BE" w:bidi="ar-SA"/>
        </w:rPr>
        <w:t xml:space="preserve">м диагностики автомобиля в ООО «ААА ФАВОРИТ МОТОРС» 14.09.2022 года в размере 3 300 руб., компенсацию морального вреда в размере 10 000 руб., неустойку за нарушение сроков выполнения работы в размере 215 780 руб. 92 коп., в пользу государственного бюджета </w:t>
      </w:r>
      <w:r>
        <w:rPr>
          <w:sz w:val="28"/>
          <w:szCs w:val="28"/>
          <w:lang w:val="en-BE" w:eastAsia="en-BE" w:bidi="ar-SA"/>
        </w:rPr>
        <w:t>штраф в размере 50% от разницы между совокупным размером страховой выплаты, определенной судом, и размером страховой выплаты, осуществленной страховщиком в добровольном порядке, т.е. в размере 30 344 руб. 13 коп.</w:t>
      </w:r>
    </w:p>
    <w:p w14:paraId="39FD9B79" w14:textId="77777777" w:rsidR="00000000" w:rsidRDefault="00B46B65">
      <w:pPr>
        <w:ind w:firstLine="709"/>
        <w:jc w:val="both"/>
        <w:rPr>
          <w:sz w:val="28"/>
          <w:szCs w:val="28"/>
          <w:lang w:val="en-BE" w:eastAsia="en-BE" w:bidi="ar-SA"/>
        </w:rPr>
      </w:pPr>
      <w:r>
        <w:rPr>
          <w:sz w:val="28"/>
          <w:szCs w:val="28"/>
          <w:lang w:val="en-BE" w:eastAsia="en-BE" w:bidi="ar-SA"/>
        </w:rPr>
        <w:t>В обоснование заявленных требований Литвино</w:t>
      </w:r>
      <w:r>
        <w:rPr>
          <w:sz w:val="28"/>
          <w:szCs w:val="28"/>
          <w:lang w:val="en-BE" w:eastAsia="en-BE" w:bidi="ar-SA"/>
        </w:rPr>
        <w:t xml:space="preserve">в П.В. указал, что 09.08.2022 года в результате ДТП, произошедшего не по его вине, наступил страховой случай по страховому полису </w:t>
      </w:r>
      <w:r>
        <w:rPr>
          <w:rStyle w:val="cat-UserDefinedgrp-39rplc-13"/>
          <w:sz w:val="28"/>
          <w:szCs w:val="28"/>
          <w:lang w:val="en-BE" w:eastAsia="en-BE" w:bidi="ar-SA"/>
        </w:rPr>
        <w:t>...</w:t>
      </w:r>
      <w:r>
        <w:rPr>
          <w:sz w:val="28"/>
          <w:szCs w:val="28"/>
          <w:lang w:val="en-BE" w:eastAsia="en-BE" w:bidi="ar-SA"/>
        </w:rPr>
        <w:t>. По калькуляции ООО «ААА ФАВОРИТ МОТОРС» по состоянию на 14.09.2022 года фактическая стоимость запасных частей и восстанов</w:t>
      </w:r>
      <w:r>
        <w:rPr>
          <w:sz w:val="28"/>
          <w:szCs w:val="28"/>
          <w:lang w:val="en-BE" w:eastAsia="en-BE" w:bidi="ar-SA"/>
        </w:rPr>
        <w:t xml:space="preserve">ительного ремонта принадлежащего ему автомобиля Haval F7 </w:t>
      </w:r>
      <w:r>
        <w:rPr>
          <w:rStyle w:val="cat-CarNumbergrp-34rplc-15"/>
          <w:sz w:val="28"/>
          <w:szCs w:val="28"/>
          <w:lang w:val="en-BE" w:eastAsia="en-BE" w:bidi="ar-SA"/>
        </w:rPr>
        <w:t>регистрационный знак ТС</w:t>
      </w:r>
      <w:r>
        <w:rPr>
          <w:sz w:val="28"/>
          <w:szCs w:val="28"/>
          <w:lang w:val="en-BE" w:eastAsia="en-BE" w:bidi="ar-SA"/>
        </w:rPr>
        <w:t xml:space="preserve"> составила 259 247 руб. 70 коп. Ответчик выплатил ему страховую сумму в размере 115 792 руб. 02 коп. Не согласившись с данным размером страхового возмещения, он обратился к ИП </w:t>
      </w:r>
      <w:r>
        <w:rPr>
          <w:sz w:val="28"/>
          <w:szCs w:val="28"/>
          <w:lang w:val="en-BE" w:eastAsia="en-BE" w:bidi="ar-SA"/>
        </w:rPr>
        <w:t>Бикетову Р.Е. для проведения независимой экспертизы, по результатам которой стоимость восстановительного ремонта составила 189 870 руб. 63 коп. Таким образом, ответчик не доплатил истцу 74 078 руб. 61 коп. Не достигнув договоренности с ответчиком, 31.10.20</w:t>
      </w:r>
      <w:r>
        <w:rPr>
          <w:sz w:val="28"/>
          <w:szCs w:val="28"/>
          <w:lang w:val="en-BE" w:eastAsia="en-BE" w:bidi="ar-SA"/>
        </w:rPr>
        <w:t>22 года истец обратился к Финансовому уполномоченному с требованием о взыскании доплаты страхового возмещения в счет стоимости восстановительного ремонта автомобиля, однако решением финансового уполномоченного от 05.12.2022 года в удовлетворении его требов</w:t>
      </w:r>
      <w:r>
        <w:rPr>
          <w:sz w:val="28"/>
          <w:szCs w:val="28"/>
          <w:lang w:val="en-BE" w:eastAsia="en-BE" w:bidi="ar-SA"/>
        </w:rPr>
        <w:t>аний было отказано.</w:t>
      </w:r>
    </w:p>
    <w:p w14:paraId="51423584" w14:textId="77777777" w:rsidR="00000000" w:rsidRDefault="00B46B65">
      <w:pPr>
        <w:ind w:firstLine="709"/>
        <w:jc w:val="both"/>
        <w:rPr>
          <w:sz w:val="28"/>
          <w:szCs w:val="28"/>
          <w:lang w:val="en-BE" w:eastAsia="en-BE" w:bidi="ar-SA"/>
        </w:rPr>
      </w:pPr>
      <w:r>
        <w:rPr>
          <w:sz w:val="28"/>
          <w:szCs w:val="28"/>
          <w:lang w:val="en-BE" w:eastAsia="en-BE" w:bidi="ar-SA"/>
        </w:rPr>
        <w:lastRenderedPageBreak/>
        <w:t>Определением суда от 06 июня 2023 года исковые требования Литвинова Павла Викторовича к ООО СК «Сбербанк Страхование» о защите прав потребителя в части взыскания неустойки оставлены без рассмотрения.</w:t>
      </w:r>
    </w:p>
    <w:p w14:paraId="740BEA82" w14:textId="77777777" w:rsidR="00000000" w:rsidRDefault="00B46B65">
      <w:pPr>
        <w:ind w:firstLine="709"/>
        <w:jc w:val="both"/>
        <w:rPr>
          <w:sz w:val="28"/>
          <w:szCs w:val="28"/>
          <w:lang w:val="en-BE" w:eastAsia="en-BE" w:bidi="ar-SA"/>
        </w:rPr>
      </w:pPr>
      <w:r>
        <w:rPr>
          <w:sz w:val="28"/>
          <w:szCs w:val="28"/>
          <w:lang w:val="en-BE" w:eastAsia="en-BE" w:bidi="ar-SA"/>
        </w:rPr>
        <w:t>Истец Литвинов П.В. в судебное засед</w:t>
      </w:r>
      <w:r>
        <w:rPr>
          <w:sz w:val="28"/>
          <w:szCs w:val="28"/>
          <w:lang w:val="en-BE" w:eastAsia="en-BE" w:bidi="ar-SA"/>
        </w:rPr>
        <w:t>ание явился, исковые требования поддержал, представил заявление, в котором просил считать ответчиком по настоящему делу ООО СК «Сбербанк Страхование».</w:t>
      </w:r>
    </w:p>
    <w:p w14:paraId="08306A1A" w14:textId="77777777" w:rsidR="00000000" w:rsidRDefault="00B46B65">
      <w:pPr>
        <w:ind w:firstLine="709"/>
        <w:jc w:val="both"/>
        <w:rPr>
          <w:sz w:val="28"/>
          <w:szCs w:val="28"/>
          <w:lang w:val="en-BE" w:eastAsia="en-BE" w:bidi="ar-SA"/>
        </w:rPr>
      </w:pPr>
      <w:r>
        <w:rPr>
          <w:sz w:val="28"/>
          <w:szCs w:val="28"/>
          <w:lang w:val="en-BE" w:eastAsia="en-BE" w:bidi="ar-SA"/>
        </w:rPr>
        <w:t xml:space="preserve">Представитель ответчика ООО СК «Сбербанк Страхование» в судебное заседание не явился, извещен надлежащим </w:t>
      </w:r>
      <w:r>
        <w:rPr>
          <w:sz w:val="28"/>
          <w:szCs w:val="28"/>
          <w:lang w:val="en-BE" w:eastAsia="en-BE" w:bidi="ar-SA"/>
        </w:rPr>
        <w:t>образом, в материалах дела имеются письменные возражения на исковое заявление, в которых ответчик просит рассмотреть дело в отсутствие представителя (т. 2 л.д. 2-6).</w:t>
      </w:r>
    </w:p>
    <w:p w14:paraId="44631813" w14:textId="77777777" w:rsidR="00000000" w:rsidRDefault="00B46B65">
      <w:pPr>
        <w:ind w:firstLine="709"/>
        <w:jc w:val="both"/>
        <w:rPr>
          <w:sz w:val="28"/>
          <w:szCs w:val="28"/>
          <w:lang w:val="en-BE" w:eastAsia="en-BE" w:bidi="ar-SA"/>
        </w:rPr>
      </w:pPr>
      <w:r>
        <w:rPr>
          <w:sz w:val="28"/>
          <w:szCs w:val="28"/>
          <w:lang w:val="en-BE" w:eastAsia="en-BE" w:bidi="ar-SA"/>
        </w:rPr>
        <w:t>Суд, выслушав истца, исследовав письменные материалы дела, оценив доказательства в их сово</w:t>
      </w:r>
      <w:r>
        <w:rPr>
          <w:sz w:val="28"/>
          <w:szCs w:val="28"/>
          <w:lang w:val="en-BE" w:eastAsia="en-BE" w:bidi="ar-SA"/>
        </w:rPr>
        <w:t>купности, приходит к следующему.</w:t>
      </w:r>
    </w:p>
    <w:p w14:paraId="289F6653" w14:textId="77777777" w:rsidR="00000000" w:rsidRDefault="00B46B65">
      <w:pPr>
        <w:ind w:firstLine="709"/>
        <w:jc w:val="both"/>
        <w:rPr>
          <w:sz w:val="28"/>
          <w:szCs w:val="28"/>
          <w:lang w:val="en-BE" w:eastAsia="en-BE" w:bidi="ar-SA"/>
        </w:rPr>
      </w:pPr>
      <w:r>
        <w:rPr>
          <w:sz w:val="28"/>
          <w:szCs w:val="28"/>
          <w:lang w:val="en-BE" w:eastAsia="en-BE" w:bidi="ar-SA"/>
        </w:rPr>
        <w:t xml:space="preserve">Согласно ст.1 Гражданского кодекса РФ, гражданское законодательство основывается на признании равенства участников регулируемых им отношений, неприкосновенности собственности, свободы договора, недопустимости произвольного </w:t>
      </w:r>
      <w:r>
        <w:rPr>
          <w:sz w:val="28"/>
          <w:szCs w:val="28"/>
          <w:lang w:val="en-BE" w:eastAsia="en-BE" w:bidi="ar-SA"/>
        </w:rPr>
        <w:t>вмешательства кого-либо в частные дела, необходимости беспрепятственного осуществления гражданских прав, обеспечения восстановления нарушенных прав, их судебной защиты. Граждане и юридические лица приобретают и осуществляют свои гражданские права своей вол</w:t>
      </w:r>
      <w:r>
        <w:rPr>
          <w:sz w:val="28"/>
          <w:szCs w:val="28"/>
          <w:lang w:val="en-BE" w:eastAsia="en-BE" w:bidi="ar-SA"/>
        </w:rPr>
        <w:t>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14:paraId="06253454" w14:textId="77777777" w:rsidR="00000000" w:rsidRDefault="00B46B65">
      <w:pPr>
        <w:ind w:firstLine="709"/>
        <w:jc w:val="both"/>
        <w:rPr>
          <w:sz w:val="28"/>
          <w:szCs w:val="28"/>
          <w:lang w:val="en-BE" w:eastAsia="en-BE" w:bidi="ar-SA"/>
        </w:rPr>
      </w:pPr>
      <w:r>
        <w:rPr>
          <w:sz w:val="28"/>
          <w:szCs w:val="28"/>
          <w:lang w:val="en-BE" w:eastAsia="en-BE" w:bidi="ar-SA"/>
        </w:rPr>
        <w:t>В силу п.1 ст.929 Гражданского кодекса РФ, по договору имущественного страхования одн</w:t>
      </w:r>
      <w:r>
        <w:rPr>
          <w:sz w:val="28"/>
          <w:szCs w:val="28"/>
          <w:lang w:val="en-BE" w:eastAsia="en-BE" w:bidi="ar-SA"/>
        </w:rPr>
        <w:t>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w:t>
      </w:r>
      <w:r>
        <w:rPr>
          <w:sz w:val="28"/>
          <w:szCs w:val="28"/>
          <w:lang w:val="en-BE" w:eastAsia="en-BE" w:bidi="ar-SA"/>
        </w:rPr>
        <w:t>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w:t>
      </w:r>
    </w:p>
    <w:p w14:paraId="5C553A81" w14:textId="77777777" w:rsidR="00000000" w:rsidRDefault="00B46B65">
      <w:pPr>
        <w:ind w:firstLine="709"/>
        <w:jc w:val="both"/>
        <w:rPr>
          <w:sz w:val="28"/>
          <w:szCs w:val="28"/>
          <w:lang w:val="en-BE" w:eastAsia="en-BE" w:bidi="ar-SA"/>
        </w:rPr>
      </w:pPr>
      <w:r>
        <w:rPr>
          <w:sz w:val="28"/>
          <w:szCs w:val="28"/>
          <w:lang w:val="en-BE" w:eastAsia="en-BE" w:bidi="ar-SA"/>
        </w:rPr>
        <w:t>В соответс</w:t>
      </w:r>
      <w:r>
        <w:rPr>
          <w:sz w:val="28"/>
          <w:szCs w:val="28"/>
          <w:lang w:val="en-BE" w:eastAsia="en-BE" w:bidi="ar-SA"/>
        </w:rPr>
        <w:t>твии с абз.2 п.1 ст.935 Гражданского кодекса РФ, законом на указанных в нем лиц может быть возложена обязанность страховать риск своей гражданской ответственности, которая может наступить вследствие причинения вреда жизни, здоровью или имуществу других лиц</w:t>
      </w:r>
      <w:r>
        <w:rPr>
          <w:sz w:val="28"/>
          <w:szCs w:val="28"/>
          <w:lang w:val="en-BE" w:eastAsia="en-BE" w:bidi="ar-SA"/>
        </w:rPr>
        <w:t>.</w:t>
      </w:r>
    </w:p>
    <w:p w14:paraId="4CB24559" w14:textId="77777777" w:rsidR="00000000" w:rsidRDefault="00B46B65">
      <w:pPr>
        <w:ind w:firstLine="709"/>
        <w:jc w:val="both"/>
        <w:rPr>
          <w:sz w:val="28"/>
          <w:szCs w:val="28"/>
          <w:lang w:val="en-BE" w:eastAsia="en-BE" w:bidi="ar-SA"/>
        </w:rPr>
      </w:pPr>
      <w:r>
        <w:rPr>
          <w:sz w:val="28"/>
          <w:szCs w:val="28"/>
          <w:lang w:val="en-BE" w:eastAsia="en-BE" w:bidi="ar-SA"/>
        </w:rPr>
        <w:t>Отношения по страхованию гражданской ответственности владельцев источников повышенной опасности регулируются Федеральным законом от 25.04.2002 №40-ФЗ «Об обязательном страховании гражданской ответственности владельцев транспортных средств».</w:t>
      </w:r>
    </w:p>
    <w:p w14:paraId="6E1B430B" w14:textId="77777777" w:rsidR="00000000" w:rsidRDefault="00B46B65">
      <w:pPr>
        <w:ind w:firstLine="709"/>
        <w:jc w:val="both"/>
        <w:rPr>
          <w:sz w:val="28"/>
          <w:szCs w:val="28"/>
          <w:lang w:val="en-BE" w:eastAsia="en-BE" w:bidi="ar-SA"/>
        </w:rPr>
      </w:pPr>
      <w:r>
        <w:rPr>
          <w:sz w:val="28"/>
          <w:szCs w:val="28"/>
          <w:lang w:val="en-BE" w:eastAsia="en-BE" w:bidi="ar-SA"/>
        </w:rPr>
        <w:t>В силу п.1 ст</w:t>
      </w:r>
      <w:r>
        <w:rPr>
          <w:sz w:val="28"/>
          <w:szCs w:val="28"/>
          <w:lang w:val="en-BE" w:eastAsia="en-BE" w:bidi="ar-SA"/>
        </w:rPr>
        <w:t xml:space="preserve">.4 Федерального закона от 25.04.2002 №40-ФЗ «Об обязательном страховании гражданской ответственности владельцев транспортных средств», владельцы транспортных средств обязаны на условиях </w:t>
      </w:r>
      <w:r>
        <w:rPr>
          <w:sz w:val="28"/>
          <w:szCs w:val="28"/>
          <w:lang w:val="en-BE" w:eastAsia="en-BE" w:bidi="ar-SA"/>
        </w:rPr>
        <w:lastRenderedPageBreak/>
        <w:t xml:space="preserve">и в порядке, которые установлены Федеральным Законом и в соответствии </w:t>
      </w:r>
      <w:r>
        <w:rPr>
          <w:sz w:val="28"/>
          <w:szCs w:val="28"/>
          <w:lang w:val="en-BE" w:eastAsia="en-BE" w:bidi="ar-SA"/>
        </w:rPr>
        <w:t>с ним, страховать риск своей гражданской ответственности, которая может наступить вследствие причинения вреда жизни, здоровью, или имуществу других лиц при использовании транспортного средства.</w:t>
      </w:r>
    </w:p>
    <w:p w14:paraId="26E7E36D" w14:textId="77777777" w:rsidR="00000000" w:rsidRDefault="00B46B65">
      <w:pPr>
        <w:ind w:firstLine="709"/>
        <w:jc w:val="both"/>
        <w:rPr>
          <w:sz w:val="28"/>
          <w:szCs w:val="28"/>
          <w:lang w:val="en-BE" w:eastAsia="en-BE" w:bidi="ar-SA"/>
        </w:rPr>
      </w:pPr>
      <w:r>
        <w:rPr>
          <w:sz w:val="28"/>
          <w:szCs w:val="28"/>
          <w:lang w:val="en-BE" w:eastAsia="en-BE" w:bidi="ar-SA"/>
        </w:rPr>
        <w:t>Согласно ст.7 Федерального закона от 25.04.2002 №40-ФЗ «Об обя</w:t>
      </w:r>
      <w:r>
        <w:rPr>
          <w:sz w:val="28"/>
          <w:szCs w:val="28"/>
          <w:lang w:val="en-BE" w:eastAsia="en-BE" w:bidi="ar-SA"/>
        </w:rPr>
        <w:t>зательном страховании гражданской ответственности владельцев транспортных средств», для договоров, заключенных после 01.10.2014г., страховая сумма, в пределах которой страховщик при наступлении каждого страхового случая (независимо от их числа в течение ср</w:t>
      </w:r>
      <w:r>
        <w:rPr>
          <w:sz w:val="28"/>
          <w:szCs w:val="28"/>
          <w:lang w:val="en-BE" w:eastAsia="en-BE" w:bidi="ar-SA"/>
        </w:rPr>
        <w:t>ока действия договора обязательного страхования) обязуется возместить потерпевшим причиненный вред, составляет в части возмещения вреда, причиненного имуществу одного потерпевшего, не более 400 тысяч рублей.</w:t>
      </w:r>
    </w:p>
    <w:p w14:paraId="290C8BC4" w14:textId="77777777" w:rsidR="00000000" w:rsidRDefault="00B46B65">
      <w:pPr>
        <w:ind w:firstLine="709"/>
        <w:jc w:val="both"/>
        <w:rPr>
          <w:sz w:val="28"/>
          <w:szCs w:val="28"/>
          <w:lang w:val="en-BE" w:eastAsia="en-BE" w:bidi="ar-SA"/>
        </w:rPr>
      </w:pPr>
      <w:r>
        <w:rPr>
          <w:sz w:val="28"/>
          <w:szCs w:val="28"/>
          <w:lang w:val="en-BE" w:eastAsia="en-BE" w:bidi="ar-SA"/>
        </w:rPr>
        <w:t>Судом установлено, что в результате дорожно-тран</w:t>
      </w:r>
      <w:r>
        <w:rPr>
          <w:sz w:val="28"/>
          <w:szCs w:val="28"/>
          <w:lang w:val="en-BE" w:eastAsia="en-BE" w:bidi="ar-SA"/>
        </w:rPr>
        <w:t xml:space="preserve">спортного происшествия, произошедшего 09.08.2022 вследствие действий </w:t>
      </w:r>
      <w:r>
        <w:rPr>
          <w:rStyle w:val="cat-FIOgrp-8rplc-24"/>
          <w:sz w:val="28"/>
          <w:szCs w:val="28"/>
          <w:lang w:val="en-BE" w:eastAsia="en-BE" w:bidi="ar-SA"/>
        </w:rPr>
        <w:t>фио</w:t>
      </w:r>
      <w:r>
        <w:rPr>
          <w:sz w:val="28"/>
          <w:szCs w:val="28"/>
          <w:lang w:val="en-BE" w:eastAsia="en-BE" w:bidi="ar-SA"/>
        </w:rPr>
        <w:t xml:space="preserve">, управлявшего транспортным средством (спец./эвакуатор), </w:t>
      </w:r>
      <w:r>
        <w:rPr>
          <w:rStyle w:val="cat-CarNumbergrp-35rplc-25"/>
          <w:sz w:val="28"/>
          <w:szCs w:val="28"/>
          <w:lang w:val="en-BE" w:eastAsia="en-BE" w:bidi="ar-SA"/>
        </w:rPr>
        <w:t>регистрационный знак ТС</w:t>
      </w:r>
      <w:r>
        <w:rPr>
          <w:sz w:val="28"/>
          <w:szCs w:val="28"/>
          <w:lang w:val="en-BE" w:eastAsia="en-BE" w:bidi="ar-SA"/>
        </w:rPr>
        <w:t xml:space="preserve">, был причинен ущерб принадлежащему Литвинову П.В. транспортному средству Haval F7, </w:t>
      </w:r>
      <w:r>
        <w:rPr>
          <w:rStyle w:val="cat-UserDefinedgrp-37rplc-28"/>
          <w:sz w:val="28"/>
          <w:szCs w:val="28"/>
          <w:lang w:val="en-BE" w:eastAsia="en-BE" w:bidi="ar-SA"/>
        </w:rPr>
        <w:t>...</w:t>
      </w:r>
      <w:r>
        <w:rPr>
          <w:sz w:val="28"/>
          <w:szCs w:val="28"/>
          <w:lang w:val="en-BE" w:eastAsia="en-BE" w:bidi="ar-SA"/>
        </w:rPr>
        <w:t>, 2019 года выпус</w:t>
      </w:r>
      <w:r>
        <w:rPr>
          <w:sz w:val="28"/>
          <w:szCs w:val="28"/>
          <w:lang w:val="en-BE" w:eastAsia="en-BE" w:bidi="ar-SA"/>
        </w:rPr>
        <w:t xml:space="preserve">ка. </w:t>
      </w:r>
    </w:p>
    <w:p w14:paraId="615A9666" w14:textId="77777777" w:rsidR="00000000" w:rsidRDefault="00B46B65">
      <w:pPr>
        <w:ind w:firstLine="709"/>
        <w:jc w:val="both"/>
        <w:rPr>
          <w:sz w:val="28"/>
          <w:szCs w:val="28"/>
          <w:lang w:val="en-BE" w:eastAsia="en-BE" w:bidi="ar-SA"/>
        </w:rPr>
      </w:pPr>
      <w:r>
        <w:rPr>
          <w:sz w:val="28"/>
          <w:szCs w:val="28"/>
          <w:lang w:val="en-BE" w:eastAsia="en-BE" w:bidi="ar-SA"/>
        </w:rPr>
        <w:t xml:space="preserve">Гражданская ответственность </w:t>
      </w:r>
      <w:r>
        <w:rPr>
          <w:rStyle w:val="cat-FIOgrp-8rplc-29"/>
          <w:sz w:val="28"/>
          <w:szCs w:val="28"/>
          <w:lang w:val="en-BE" w:eastAsia="en-BE" w:bidi="ar-SA"/>
        </w:rPr>
        <w:t>фио</w:t>
      </w:r>
      <w:r>
        <w:rPr>
          <w:sz w:val="28"/>
          <w:szCs w:val="28"/>
          <w:lang w:val="en-BE" w:eastAsia="en-BE" w:bidi="ar-SA"/>
        </w:rPr>
        <w:t xml:space="preserve"> на момент ДТП застрахована в ООО РСО «ЕВРОИНС» по договору </w:t>
      </w:r>
      <w:r>
        <w:rPr>
          <w:rStyle w:val="cat-UserDefinedgrp-36rplc-30"/>
          <w:sz w:val="28"/>
          <w:szCs w:val="28"/>
          <w:lang w:val="en-BE" w:eastAsia="en-BE" w:bidi="ar-SA"/>
        </w:rPr>
        <w:t>...</w:t>
      </w:r>
      <w:r>
        <w:rPr>
          <w:sz w:val="28"/>
          <w:szCs w:val="28"/>
          <w:lang w:val="en-BE" w:eastAsia="en-BE" w:bidi="ar-SA"/>
        </w:rPr>
        <w:t xml:space="preserve">. Гражданская ответственность Литвинова П.В. на момент ДТП застрахована в ООО СК «Сбербанк Страхование» по договору </w:t>
      </w:r>
      <w:r>
        <w:rPr>
          <w:rStyle w:val="cat-UserDefinedgrp-38rplc-32"/>
          <w:sz w:val="28"/>
          <w:szCs w:val="28"/>
          <w:lang w:val="en-BE" w:eastAsia="en-BE" w:bidi="ar-SA"/>
        </w:rPr>
        <w:t>...</w:t>
      </w:r>
      <w:r>
        <w:rPr>
          <w:sz w:val="28"/>
          <w:szCs w:val="28"/>
          <w:lang w:val="en-BE" w:eastAsia="en-BE" w:bidi="ar-SA"/>
        </w:rPr>
        <w:t>.</w:t>
      </w:r>
    </w:p>
    <w:p w14:paraId="6B48A9BC" w14:textId="77777777" w:rsidR="00000000" w:rsidRDefault="00B46B65">
      <w:pPr>
        <w:ind w:firstLine="709"/>
        <w:jc w:val="both"/>
        <w:rPr>
          <w:sz w:val="28"/>
          <w:szCs w:val="28"/>
          <w:lang w:val="en-BE" w:eastAsia="en-BE" w:bidi="ar-SA"/>
        </w:rPr>
      </w:pPr>
      <w:r>
        <w:rPr>
          <w:sz w:val="28"/>
          <w:szCs w:val="28"/>
          <w:lang w:val="en-BE" w:eastAsia="en-BE" w:bidi="ar-SA"/>
        </w:rPr>
        <w:t>11.08.2022 от Литвинова П.В. в ООО С</w:t>
      </w:r>
      <w:r>
        <w:rPr>
          <w:sz w:val="28"/>
          <w:szCs w:val="28"/>
          <w:lang w:val="en-BE" w:eastAsia="en-BE" w:bidi="ar-SA"/>
        </w:rPr>
        <w:t xml:space="preserve">К «Сбербанк Страхование» поступило заявление о прямом возмещении убытков с документами, предусмотренными Правилами обязательного страхования гражданской ответственности владельцев транспортных средств, утвержденными Положением Банка России от 19.09.2014 № </w:t>
      </w:r>
      <w:r>
        <w:rPr>
          <w:sz w:val="28"/>
          <w:szCs w:val="28"/>
          <w:lang w:val="en-BE" w:eastAsia="en-BE" w:bidi="ar-SA"/>
        </w:rPr>
        <w:t>431-П. В заявлении выбран способ получения страхового возмещения посредством организации и оплаты восстановительного ремонта транспортного средства на станции технического обслуживания автомобилей.</w:t>
      </w:r>
    </w:p>
    <w:p w14:paraId="5DA4739A" w14:textId="77777777" w:rsidR="00000000" w:rsidRDefault="00B46B65">
      <w:pPr>
        <w:ind w:firstLine="709"/>
        <w:jc w:val="both"/>
        <w:rPr>
          <w:sz w:val="28"/>
          <w:szCs w:val="28"/>
          <w:lang w:val="en-BE" w:eastAsia="en-BE" w:bidi="ar-SA"/>
        </w:rPr>
      </w:pPr>
      <w:r>
        <w:rPr>
          <w:sz w:val="28"/>
          <w:szCs w:val="28"/>
          <w:lang w:val="en-BE" w:eastAsia="en-BE" w:bidi="ar-SA"/>
        </w:rPr>
        <w:t>11.08.2022 по направлению ООО СК «Сбербанк Страхование» пр</w:t>
      </w:r>
      <w:r>
        <w:rPr>
          <w:sz w:val="28"/>
          <w:szCs w:val="28"/>
          <w:lang w:val="en-BE" w:eastAsia="en-BE" w:bidi="ar-SA"/>
        </w:rPr>
        <w:t xml:space="preserve">оведен осмотр транспортного средства, по результатам которого составлен акт осмотра. </w:t>
      </w:r>
    </w:p>
    <w:p w14:paraId="08F3C0C7" w14:textId="77777777" w:rsidR="00000000" w:rsidRDefault="00B46B65">
      <w:pPr>
        <w:ind w:firstLine="709"/>
        <w:jc w:val="both"/>
        <w:rPr>
          <w:sz w:val="28"/>
          <w:szCs w:val="28"/>
          <w:lang w:val="en-BE" w:eastAsia="en-BE" w:bidi="ar-SA"/>
        </w:rPr>
      </w:pPr>
      <w:r>
        <w:rPr>
          <w:sz w:val="28"/>
          <w:szCs w:val="28"/>
          <w:lang w:val="en-BE" w:eastAsia="en-BE" w:bidi="ar-SA"/>
        </w:rPr>
        <w:t>23.08.2022 посредством электронной почты ООО СК «СБЕРБАНК СТРАХОВАНИЕ» уведомило истца о принятом решении осуществить страховое возмещение в сумме 100 300 руб., в связи с</w:t>
      </w:r>
      <w:r>
        <w:rPr>
          <w:sz w:val="28"/>
          <w:szCs w:val="28"/>
          <w:lang w:val="en-BE" w:eastAsia="en-BE" w:bidi="ar-SA"/>
        </w:rPr>
        <w:t xml:space="preserve"> чем рекомендовано предоставить в ООО СК «Сбербанк Страхование» банковские реквизиты. </w:t>
      </w:r>
    </w:p>
    <w:p w14:paraId="0A374001" w14:textId="77777777" w:rsidR="00000000" w:rsidRDefault="00B46B65">
      <w:pPr>
        <w:ind w:firstLine="709"/>
        <w:jc w:val="both"/>
        <w:rPr>
          <w:sz w:val="28"/>
          <w:szCs w:val="28"/>
          <w:lang w:val="en-BE" w:eastAsia="en-BE" w:bidi="ar-SA"/>
        </w:rPr>
      </w:pPr>
      <w:r>
        <w:rPr>
          <w:sz w:val="28"/>
          <w:szCs w:val="28"/>
          <w:lang w:val="en-BE" w:eastAsia="en-BE" w:bidi="ar-SA"/>
        </w:rPr>
        <w:t>24.08.2022 посредством электронной почты в ООО СК «Сбербанк Страхование» от истца поступило обращение, содержащее в себе, в том числе требование о расчете и выплате вели</w:t>
      </w:r>
      <w:r>
        <w:rPr>
          <w:sz w:val="28"/>
          <w:szCs w:val="28"/>
          <w:lang w:val="en-BE" w:eastAsia="en-BE" w:bidi="ar-SA"/>
        </w:rPr>
        <w:t xml:space="preserve">чины утраты товарной стоимости. </w:t>
      </w:r>
    </w:p>
    <w:p w14:paraId="049F1233" w14:textId="77777777" w:rsidR="00000000" w:rsidRDefault="00B46B65">
      <w:pPr>
        <w:ind w:firstLine="709"/>
        <w:jc w:val="both"/>
        <w:rPr>
          <w:sz w:val="28"/>
          <w:szCs w:val="28"/>
          <w:lang w:val="en-BE" w:eastAsia="en-BE" w:bidi="ar-SA"/>
        </w:rPr>
      </w:pPr>
      <w:r>
        <w:rPr>
          <w:sz w:val="28"/>
          <w:szCs w:val="28"/>
          <w:lang w:val="en-BE" w:eastAsia="en-BE" w:bidi="ar-SA"/>
        </w:rPr>
        <w:t xml:space="preserve">Согласно предоставленному ООО СК «Сбербанк Страхование» расчету УТС, величина УТС составляет 15 492 руб. 02 коп. </w:t>
      </w:r>
    </w:p>
    <w:p w14:paraId="6589EBF7" w14:textId="77777777" w:rsidR="00000000" w:rsidRDefault="00B46B65">
      <w:pPr>
        <w:ind w:firstLine="709"/>
        <w:jc w:val="both"/>
        <w:rPr>
          <w:sz w:val="28"/>
          <w:szCs w:val="28"/>
          <w:lang w:val="en-BE" w:eastAsia="en-BE" w:bidi="ar-SA"/>
        </w:rPr>
      </w:pPr>
      <w:r>
        <w:rPr>
          <w:sz w:val="28"/>
          <w:szCs w:val="28"/>
          <w:lang w:val="en-BE" w:eastAsia="en-BE" w:bidi="ar-SA"/>
        </w:rPr>
        <w:lastRenderedPageBreak/>
        <w:t>30.08.2022 ООО СК «Сбербанк Страхование» произвело денежный перевод в размере 115 792 руб. 02 коп., что подтв</w:t>
      </w:r>
      <w:r>
        <w:rPr>
          <w:sz w:val="28"/>
          <w:szCs w:val="28"/>
          <w:lang w:val="en-BE" w:eastAsia="en-BE" w:bidi="ar-SA"/>
        </w:rPr>
        <w:t xml:space="preserve">ерждается платежным поручением № 173507. </w:t>
      </w:r>
    </w:p>
    <w:p w14:paraId="772E60D5" w14:textId="77777777" w:rsidR="00000000" w:rsidRDefault="00B46B65">
      <w:pPr>
        <w:ind w:firstLine="709"/>
        <w:jc w:val="both"/>
        <w:rPr>
          <w:sz w:val="28"/>
          <w:szCs w:val="28"/>
          <w:lang w:val="en-BE" w:eastAsia="en-BE" w:bidi="ar-SA"/>
        </w:rPr>
      </w:pPr>
      <w:r>
        <w:rPr>
          <w:sz w:val="28"/>
          <w:szCs w:val="28"/>
          <w:lang w:val="en-BE" w:eastAsia="en-BE" w:bidi="ar-SA"/>
        </w:rPr>
        <w:t xml:space="preserve">31.08.2022 от истца в ООО СК «Сбербанк Страхование» поступило заявление о несогласии с суммой страхового возмещения в размере 100 300 руб., в том числе отсутствия расчета и выплаты величины УТС. </w:t>
      </w:r>
    </w:p>
    <w:p w14:paraId="4945C01E" w14:textId="77777777" w:rsidR="00000000" w:rsidRDefault="00B46B65">
      <w:pPr>
        <w:ind w:firstLine="709"/>
        <w:jc w:val="both"/>
        <w:rPr>
          <w:sz w:val="28"/>
          <w:szCs w:val="28"/>
          <w:lang w:val="en-BE" w:eastAsia="en-BE" w:bidi="ar-SA"/>
        </w:rPr>
      </w:pPr>
      <w:r>
        <w:rPr>
          <w:sz w:val="28"/>
          <w:szCs w:val="28"/>
          <w:lang w:val="en-BE" w:eastAsia="en-BE" w:bidi="ar-SA"/>
        </w:rPr>
        <w:t>Письмом от 02.09.2</w:t>
      </w:r>
      <w:r>
        <w:rPr>
          <w:sz w:val="28"/>
          <w:szCs w:val="28"/>
          <w:lang w:val="en-BE" w:eastAsia="en-BE" w:bidi="ar-SA"/>
        </w:rPr>
        <w:t>022 ООО СК «Сбербанк Страхование» информировало истца о том, что страховая выплата в размере 100 300 руб. в счет стоимости восстановительного ремонта транспортного средства, а также величина УТС в размере 15 492 руб. 02 коп. рассчитаны и произведены в соот</w:t>
      </w:r>
      <w:r>
        <w:rPr>
          <w:sz w:val="28"/>
          <w:szCs w:val="28"/>
          <w:lang w:val="en-BE" w:eastAsia="en-BE" w:bidi="ar-SA"/>
        </w:rPr>
        <w:t>ветствии с действующим законодательством. Ввиду непредоставления банковских реквизитов, ООО СК «Сбербанк Страхование» произвело выплату путем перечисления денежных средств посредством почтового перевода в отделение АО «Почта России».</w:t>
      </w:r>
    </w:p>
    <w:p w14:paraId="13E818BE" w14:textId="77777777" w:rsidR="00000000" w:rsidRDefault="00B46B65">
      <w:pPr>
        <w:ind w:firstLine="709"/>
        <w:jc w:val="both"/>
        <w:rPr>
          <w:sz w:val="28"/>
          <w:szCs w:val="28"/>
          <w:lang w:val="en-BE" w:eastAsia="en-BE" w:bidi="ar-SA"/>
        </w:rPr>
      </w:pPr>
      <w:r>
        <w:rPr>
          <w:sz w:val="28"/>
          <w:szCs w:val="28"/>
          <w:lang w:val="en-BE" w:eastAsia="en-BE" w:bidi="ar-SA"/>
        </w:rPr>
        <w:t>Денежные средства в ра</w:t>
      </w:r>
      <w:r>
        <w:rPr>
          <w:sz w:val="28"/>
          <w:szCs w:val="28"/>
          <w:lang w:val="en-BE" w:eastAsia="en-BE" w:bidi="ar-SA"/>
        </w:rPr>
        <w:t>змере 115 792 руб. 02 коп. получены истцом 20.09.2022.</w:t>
      </w:r>
    </w:p>
    <w:p w14:paraId="4A09DC55" w14:textId="77777777" w:rsidR="00000000" w:rsidRDefault="00B46B65">
      <w:pPr>
        <w:ind w:firstLine="709"/>
        <w:jc w:val="both"/>
        <w:rPr>
          <w:sz w:val="28"/>
          <w:szCs w:val="28"/>
          <w:lang w:val="en-BE" w:eastAsia="en-BE" w:bidi="ar-SA"/>
        </w:rPr>
      </w:pPr>
      <w:r>
        <w:rPr>
          <w:sz w:val="28"/>
          <w:szCs w:val="28"/>
          <w:lang w:val="en-BE" w:eastAsia="en-BE" w:bidi="ar-SA"/>
        </w:rPr>
        <w:t>17.10.2022 от истца в ООО СК «Сбербанк Страхование» поступила претензия с требованиями осуществить доплату страхового возмещения в счет стоимости восстановительного ремонта в размере 74 078 руб. 61 коп</w:t>
      </w:r>
      <w:r>
        <w:rPr>
          <w:sz w:val="28"/>
          <w:szCs w:val="28"/>
          <w:lang w:val="en-BE" w:eastAsia="en-BE" w:bidi="ar-SA"/>
        </w:rPr>
        <w:t>., компенсировать расходы по оплате независимой экспертизы в размере 11 000 руб., расходов по оплате стоимости диагностического исследования в размере 3 300 руб.. В обоснование предоставлено экспертное заключение ИП Бикетов Р.Е. от 22.09.2022 согласно кото</w:t>
      </w:r>
      <w:r>
        <w:rPr>
          <w:sz w:val="28"/>
          <w:szCs w:val="28"/>
          <w:lang w:val="en-BE" w:eastAsia="en-BE" w:bidi="ar-SA"/>
        </w:rPr>
        <w:t xml:space="preserve">рому, стоимость восстановительного ремонта транспортного средства составляет: без учета износа 189 870 руб. 63 коп., с учетом износа - 161 500 руб. </w:t>
      </w:r>
    </w:p>
    <w:p w14:paraId="77568244" w14:textId="77777777" w:rsidR="00000000" w:rsidRDefault="00B46B65">
      <w:pPr>
        <w:ind w:firstLine="709"/>
        <w:jc w:val="both"/>
        <w:rPr>
          <w:sz w:val="28"/>
          <w:szCs w:val="28"/>
          <w:lang w:val="en-BE" w:eastAsia="en-BE" w:bidi="ar-SA"/>
        </w:rPr>
      </w:pPr>
      <w:r>
        <w:rPr>
          <w:sz w:val="28"/>
          <w:szCs w:val="28"/>
          <w:lang w:val="en-BE" w:eastAsia="en-BE" w:bidi="ar-SA"/>
        </w:rPr>
        <w:t>Согласно калькуляции ООО СК «Сбербанк Страхование» стоимость восстановительного ремонта транспортного средс</w:t>
      </w:r>
      <w:r>
        <w:rPr>
          <w:sz w:val="28"/>
          <w:szCs w:val="28"/>
          <w:lang w:val="en-BE" w:eastAsia="en-BE" w:bidi="ar-SA"/>
        </w:rPr>
        <w:t xml:space="preserve">тва составляет: без учета износа 126 307 руб., с учетом износа - 106 391 руб. 47 коп. Величина УТС составляет 22 782 руб. 38 коп. </w:t>
      </w:r>
    </w:p>
    <w:p w14:paraId="4CD05F4B" w14:textId="77777777" w:rsidR="00000000" w:rsidRDefault="00B46B65">
      <w:pPr>
        <w:ind w:firstLine="709"/>
        <w:jc w:val="both"/>
        <w:rPr>
          <w:sz w:val="28"/>
          <w:szCs w:val="28"/>
          <w:lang w:val="en-BE" w:eastAsia="en-BE" w:bidi="ar-SA"/>
        </w:rPr>
      </w:pPr>
      <w:r>
        <w:rPr>
          <w:sz w:val="28"/>
          <w:szCs w:val="28"/>
          <w:lang w:val="en-BE" w:eastAsia="en-BE" w:bidi="ar-SA"/>
        </w:rPr>
        <w:t>21.10.2022 ООО СК «Сбербанк Страхование» посредством АО «Почта России» произвело денежный перевод в размере 13 390 руб. 36 ко</w:t>
      </w:r>
      <w:r>
        <w:rPr>
          <w:sz w:val="28"/>
          <w:szCs w:val="28"/>
          <w:lang w:val="en-BE" w:eastAsia="en-BE" w:bidi="ar-SA"/>
        </w:rPr>
        <w:t xml:space="preserve">п., что подтверждается платежным поручением № 219441. </w:t>
      </w:r>
    </w:p>
    <w:p w14:paraId="70E48BFF" w14:textId="77777777" w:rsidR="00000000" w:rsidRDefault="00B46B65">
      <w:pPr>
        <w:ind w:firstLine="709"/>
        <w:jc w:val="both"/>
        <w:rPr>
          <w:sz w:val="28"/>
          <w:szCs w:val="28"/>
          <w:lang w:val="en-BE" w:eastAsia="en-BE" w:bidi="ar-SA"/>
        </w:rPr>
      </w:pPr>
      <w:r>
        <w:rPr>
          <w:sz w:val="28"/>
          <w:szCs w:val="28"/>
          <w:lang w:val="en-BE" w:eastAsia="en-BE" w:bidi="ar-SA"/>
        </w:rPr>
        <w:t>Письмом от 24.10.2022 ООО СК «Сбербанк Страхование» уведомило истца о принятом решении произвести доплату страхового возмещения в размере 6 100 руб. в счет стоимости восстановительного ремонта транспор</w:t>
      </w:r>
      <w:r>
        <w:rPr>
          <w:sz w:val="28"/>
          <w:szCs w:val="28"/>
          <w:lang w:val="en-BE" w:eastAsia="en-BE" w:bidi="ar-SA"/>
        </w:rPr>
        <w:t xml:space="preserve">тного средства, 7 290 руб. 36 коп. в счет величины УТС. Одновременно сообщая, что страховая выплата осуществлена посредством денежного перевода через АО «Почта России». Требования в остальной части оставлены без удовлетворения. </w:t>
      </w:r>
    </w:p>
    <w:p w14:paraId="0ADBA7FB" w14:textId="77777777" w:rsidR="00000000" w:rsidRDefault="00B46B65">
      <w:pPr>
        <w:ind w:firstLine="709"/>
        <w:jc w:val="both"/>
        <w:rPr>
          <w:sz w:val="28"/>
          <w:szCs w:val="28"/>
          <w:lang w:val="en-BE" w:eastAsia="en-BE" w:bidi="ar-SA"/>
        </w:rPr>
      </w:pPr>
      <w:r>
        <w:rPr>
          <w:sz w:val="28"/>
          <w:szCs w:val="28"/>
          <w:lang w:val="en-BE" w:eastAsia="en-BE" w:bidi="ar-SA"/>
        </w:rPr>
        <w:t>Согласно абзацу восьмому пу</w:t>
      </w:r>
      <w:r>
        <w:rPr>
          <w:sz w:val="28"/>
          <w:szCs w:val="28"/>
          <w:lang w:val="en-BE" w:eastAsia="en-BE" w:bidi="ar-SA"/>
        </w:rPr>
        <w:t xml:space="preserve">нкта 1 статьи 1 Федерального закона от 25.04.2002 № 40-ФЗ «Об обязательном страховании гражданской ответственности владельцев транспортных средств» (далее - Закон № 40-ФЗ) по договору ОСАГО страховщик обязуется за обусловленную договором плату </w:t>
      </w:r>
      <w:r>
        <w:rPr>
          <w:sz w:val="28"/>
          <w:szCs w:val="28"/>
          <w:lang w:val="en-BE" w:eastAsia="en-BE" w:bidi="ar-SA"/>
        </w:rPr>
        <w:lastRenderedPageBreak/>
        <w:t>(страховую п</w:t>
      </w:r>
      <w:r>
        <w:rPr>
          <w:sz w:val="28"/>
          <w:szCs w:val="28"/>
          <w:lang w:val="en-BE" w:eastAsia="en-BE" w:bidi="ar-SA"/>
        </w:rPr>
        <w:t>ремию) при наступлении предусмотренного в договоре события (страхового случая) возместить потерпевшим причиненный вследствие этого события вред их жизни, здоровью или имуществу (осуществить страховое возмещение в форме страховой выплаты или путем организац</w:t>
      </w:r>
      <w:r>
        <w:rPr>
          <w:sz w:val="28"/>
          <w:szCs w:val="28"/>
          <w:lang w:val="en-BE" w:eastAsia="en-BE" w:bidi="ar-SA"/>
        </w:rPr>
        <w:t xml:space="preserve">ии и (или) оплаты восстановительного ремонта поврежденного транспортного средства) в пределах определенной договором суммы (страховой суммы). </w:t>
      </w:r>
    </w:p>
    <w:p w14:paraId="27C802DB" w14:textId="77777777" w:rsidR="00000000" w:rsidRDefault="00B46B65">
      <w:pPr>
        <w:ind w:firstLine="709"/>
        <w:jc w:val="both"/>
        <w:rPr>
          <w:sz w:val="28"/>
          <w:szCs w:val="28"/>
          <w:lang w:val="en-BE" w:eastAsia="en-BE" w:bidi="ar-SA"/>
        </w:rPr>
      </w:pPr>
      <w:r>
        <w:rPr>
          <w:sz w:val="28"/>
          <w:szCs w:val="28"/>
          <w:lang w:val="en-BE" w:eastAsia="en-BE" w:bidi="ar-SA"/>
        </w:rPr>
        <w:t>В соответствии с пунктом 1 статьи 12.1 Закона № 40-ФЗ в целях установления обстоятельств причинения вреда транспо</w:t>
      </w:r>
      <w:r>
        <w:rPr>
          <w:sz w:val="28"/>
          <w:szCs w:val="28"/>
          <w:lang w:val="en-BE" w:eastAsia="en-BE" w:bidi="ar-SA"/>
        </w:rPr>
        <w:t xml:space="preserve">ртному средству, установления повреждений транспортного средства и их причин, технологии, методов и стоимости его восстановительного ремонта проводится независимая техническая экспертиза. </w:t>
      </w:r>
    </w:p>
    <w:p w14:paraId="3F2247A7" w14:textId="77777777" w:rsidR="00000000" w:rsidRDefault="00B46B65">
      <w:pPr>
        <w:ind w:firstLine="709"/>
        <w:jc w:val="both"/>
        <w:rPr>
          <w:sz w:val="28"/>
          <w:szCs w:val="28"/>
          <w:lang w:val="en-BE" w:eastAsia="en-BE" w:bidi="ar-SA"/>
        </w:rPr>
      </w:pPr>
      <w:r>
        <w:rPr>
          <w:sz w:val="28"/>
          <w:szCs w:val="28"/>
          <w:lang w:val="en-BE" w:eastAsia="en-BE" w:bidi="ar-SA"/>
        </w:rPr>
        <w:t xml:space="preserve">В силу пункта 3 статьи 12.1 Закона № 40-ФЗ независимая техническая </w:t>
      </w:r>
      <w:r>
        <w:rPr>
          <w:sz w:val="28"/>
          <w:szCs w:val="28"/>
          <w:lang w:val="en-BE" w:eastAsia="en-BE" w:bidi="ar-SA"/>
        </w:rPr>
        <w:t xml:space="preserve">экспертиза проводится с использованием единой методики определения размера расходов на восстановительный ремонт в отношении поврежденного транспортного средства, которая утверждается Банком России. </w:t>
      </w:r>
    </w:p>
    <w:p w14:paraId="21239F12" w14:textId="77777777" w:rsidR="00000000" w:rsidRDefault="00B46B65">
      <w:pPr>
        <w:ind w:firstLine="709"/>
        <w:jc w:val="both"/>
        <w:rPr>
          <w:sz w:val="28"/>
          <w:szCs w:val="28"/>
          <w:lang w:val="en-BE" w:eastAsia="en-BE" w:bidi="ar-SA"/>
        </w:rPr>
      </w:pPr>
      <w:r>
        <w:rPr>
          <w:sz w:val="28"/>
          <w:szCs w:val="28"/>
          <w:lang w:val="en-BE" w:eastAsia="en-BE" w:bidi="ar-SA"/>
        </w:rPr>
        <w:t>Согласно Положению Банка России от 04.03.2021 № 755-П (да</w:t>
      </w:r>
      <w:r>
        <w:rPr>
          <w:sz w:val="28"/>
          <w:szCs w:val="28"/>
          <w:lang w:val="en-BE" w:eastAsia="en-BE" w:bidi="ar-SA"/>
        </w:rPr>
        <w:t xml:space="preserve">лее - Единая методика) данный документ применяется при определении размера расходов на восстановительный ремонт транспортных средств в связи с дорожнотранспортными происшествиями, имевшими место после 20.09.2021. </w:t>
      </w:r>
    </w:p>
    <w:p w14:paraId="6E9A415D" w14:textId="77777777" w:rsidR="00000000" w:rsidRDefault="00B46B65">
      <w:pPr>
        <w:ind w:firstLine="709"/>
        <w:jc w:val="both"/>
        <w:rPr>
          <w:sz w:val="28"/>
          <w:szCs w:val="28"/>
          <w:lang w:val="en-BE" w:eastAsia="en-BE" w:bidi="ar-SA"/>
        </w:rPr>
      </w:pPr>
      <w:r>
        <w:rPr>
          <w:sz w:val="28"/>
          <w:szCs w:val="28"/>
          <w:lang w:val="en-BE" w:eastAsia="en-BE" w:bidi="ar-SA"/>
        </w:rPr>
        <w:t>В пункте 3.1 Единой методики предусмотрено</w:t>
      </w:r>
      <w:r>
        <w:rPr>
          <w:sz w:val="28"/>
          <w:szCs w:val="28"/>
          <w:lang w:val="en-BE" w:eastAsia="en-BE" w:bidi="ar-SA"/>
        </w:rPr>
        <w:t>, что целью расчета расходов на восстановительный ремонт является установление наиболее вероятной величины затрат, необходимых для приведения транспортного средства в состояние, в котором оно находилось до дорожно-транспортного происшествия. Пунктом 3.2 Ед</w:t>
      </w:r>
      <w:r>
        <w:rPr>
          <w:sz w:val="28"/>
          <w:szCs w:val="28"/>
          <w:lang w:val="en-BE" w:eastAsia="en-BE" w:bidi="ar-SA"/>
        </w:rPr>
        <w:t>иной методики установлено, что размер расходов на восстановительный ремонт должен определяться в отношении повреждений транспортного средства, возникших в результате дорожно-транспортного происшествия. Перечень повреждений может уточняться (дополняться) пр</w:t>
      </w:r>
      <w:r>
        <w:rPr>
          <w:sz w:val="28"/>
          <w:szCs w:val="28"/>
          <w:lang w:val="en-BE" w:eastAsia="en-BE" w:bidi="ar-SA"/>
        </w:rPr>
        <w:t xml:space="preserve">и проведении дополнительных осмотров. </w:t>
      </w:r>
    </w:p>
    <w:p w14:paraId="2ECA8618" w14:textId="77777777" w:rsidR="00000000" w:rsidRDefault="00B46B65">
      <w:pPr>
        <w:ind w:firstLine="709"/>
        <w:jc w:val="both"/>
        <w:rPr>
          <w:sz w:val="28"/>
          <w:szCs w:val="28"/>
          <w:lang w:val="en-BE" w:eastAsia="en-BE" w:bidi="ar-SA"/>
        </w:rPr>
      </w:pPr>
      <w:r>
        <w:rPr>
          <w:sz w:val="28"/>
          <w:szCs w:val="28"/>
          <w:lang w:val="en-BE" w:eastAsia="en-BE" w:bidi="ar-SA"/>
        </w:rPr>
        <w:t>Для решения вопросов, связанных с рассмотрением Обращения, финансовым уполномоченным в соответствии с частью 10 статьи 20 Федерального закона от 04.06.2018 № 123-ФЗ «Об уполномоченном по правам потребителей финансовых</w:t>
      </w:r>
      <w:r>
        <w:rPr>
          <w:sz w:val="28"/>
          <w:szCs w:val="28"/>
          <w:lang w:val="en-BE" w:eastAsia="en-BE" w:bidi="ar-SA"/>
        </w:rPr>
        <w:t xml:space="preserve"> услуг» (далее - Закон № 123-ФЗ) назначено проведение независимой технической экспертизы с привлечением ООО «БРОСКО». </w:t>
      </w:r>
    </w:p>
    <w:p w14:paraId="2A87238E" w14:textId="77777777" w:rsidR="00000000" w:rsidRDefault="00B46B65">
      <w:pPr>
        <w:ind w:firstLine="709"/>
        <w:jc w:val="both"/>
        <w:rPr>
          <w:sz w:val="28"/>
          <w:szCs w:val="28"/>
          <w:lang w:val="en-BE" w:eastAsia="en-BE" w:bidi="ar-SA"/>
        </w:rPr>
      </w:pPr>
      <w:r>
        <w:rPr>
          <w:sz w:val="28"/>
          <w:szCs w:val="28"/>
          <w:lang w:val="en-BE" w:eastAsia="en-BE" w:bidi="ar-SA"/>
        </w:rPr>
        <w:t>Согласно экспертному заключению ООО «БРОСКО» от 22.11.2022 № У-22-129671/3020-004 стоимость восстановительного ремонта транспортного сред</w:t>
      </w:r>
      <w:r>
        <w:rPr>
          <w:sz w:val="28"/>
          <w:szCs w:val="28"/>
          <w:lang w:val="en-BE" w:eastAsia="en-BE" w:bidi="ar-SA"/>
        </w:rPr>
        <w:t xml:space="preserve">ства составляет без учета износа 128 198 руб. 11 коп., с учетом износа 105 100 руб. </w:t>
      </w:r>
    </w:p>
    <w:p w14:paraId="1D6BDA73" w14:textId="77777777" w:rsidR="00000000" w:rsidRDefault="00B46B65">
      <w:pPr>
        <w:ind w:firstLine="709"/>
        <w:jc w:val="both"/>
        <w:rPr>
          <w:sz w:val="28"/>
          <w:szCs w:val="28"/>
          <w:lang w:val="en-BE" w:eastAsia="en-BE" w:bidi="ar-SA"/>
        </w:rPr>
      </w:pPr>
      <w:r>
        <w:rPr>
          <w:sz w:val="28"/>
          <w:szCs w:val="28"/>
          <w:lang w:val="en-BE" w:eastAsia="en-BE" w:bidi="ar-SA"/>
        </w:rPr>
        <w:t>Согласно абзацам первому - третьему пункта 15.1 статьи 12 Закона № 40-ФЗ страховое возмещение вреда, причиненного легковому автомобилю, находящемуся в собственности гражда</w:t>
      </w:r>
      <w:r>
        <w:rPr>
          <w:sz w:val="28"/>
          <w:szCs w:val="28"/>
          <w:lang w:val="en-BE" w:eastAsia="en-BE" w:bidi="ar-SA"/>
        </w:rPr>
        <w:t xml:space="preserve">нина и зарегистрированному в Российской Федерации, осуществляется (за исключением случаев, </w:t>
      </w:r>
      <w:r>
        <w:rPr>
          <w:sz w:val="28"/>
          <w:szCs w:val="28"/>
          <w:lang w:val="en-BE" w:eastAsia="en-BE" w:bidi="ar-SA"/>
        </w:rPr>
        <w:lastRenderedPageBreak/>
        <w:t>установленных пунктом 16.1 статьи 12 Закона № 40-ФЗ) в соответствии с пунктом 15.2 или пунктом 15.3 статьи 12 Закона № 40-ФЗ путем организации и (или) оплаты восстан</w:t>
      </w:r>
      <w:r>
        <w:rPr>
          <w:sz w:val="28"/>
          <w:szCs w:val="28"/>
          <w:lang w:val="en-BE" w:eastAsia="en-BE" w:bidi="ar-SA"/>
        </w:rPr>
        <w:t xml:space="preserve">овительного ремонта поврежденного транспортного средства потерпевшего (возмещение причиненного вреда в натуре). </w:t>
      </w:r>
    </w:p>
    <w:p w14:paraId="4DA83BC7" w14:textId="77777777" w:rsidR="00000000" w:rsidRDefault="00B46B65">
      <w:pPr>
        <w:ind w:firstLine="709"/>
        <w:jc w:val="both"/>
        <w:rPr>
          <w:sz w:val="28"/>
          <w:szCs w:val="28"/>
          <w:lang w:val="en-BE" w:eastAsia="en-BE" w:bidi="ar-SA"/>
        </w:rPr>
      </w:pPr>
      <w:r>
        <w:rPr>
          <w:sz w:val="28"/>
          <w:szCs w:val="28"/>
          <w:lang w:val="en-BE" w:eastAsia="en-BE" w:bidi="ar-SA"/>
        </w:rPr>
        <w:t>Согласно разъяснениям, данным в пункте 59 Постановления Пленума Верховного Суда Российской Федерации от 26.12.2017 № 58 «О применении судами за</w:t>
      </w:r>
      <w:r>
        <w:rPr>
          <w:sz w:val="28"/>
          <w:szCs w:val="28"/>
          <w:lang w:val="en-BE" w:eastAsia="en-BE" w:bidi="ar-SA"/>
        </w:rPr>
        <w:t xml:space="preserve">конодательства об обязательном страховании гражданской ответственности владельцев транспортных средств» (далее - Постановление Пленума ВС РФ от 26.12.2017 № 58), в отличие от общего правила оплата стоимости восстановительного ремонта легкового автомобиля, </w:t>
      </w:r>
      <w:r>
        <w:rPr>
          <w:sz w:val="28"/>
          <w:szCs w:val="28"/>
          <w:lang w:val="en-BE" w:eastAsia="en-BE" w:bidi="ar-SA"/>
        </w:rPr>
        <w:t>находящегося в собственности гражданина (в том числе имеющего статус индивидуального предпринимателя) и зарегистрированного в Российской Федерации, осуществляется страховщиком без учета износа комплектующих изделий (деталей, узлов, агрегатов) (абзац третий</w:t>
      </w:r>
      <w:r>
        <w:rPr>
          <w:sz w:val="28"/>
          <w:szCs w:val="28"/>
          <w:lang w:val="en-BE" w:eastAsia="en-BE" w:bidi="ar-SA"/>
        </w:rPr>
        <w:t xml:space="preserve"> пункта 15.1 статьи 12 Закона № 40-ФЗ). </w:t>
      </w:r>
    </w:p>
    <w:p w14:paraId="4A0A1E81" w14:textId="77777777" w:rsidR="00000000" w:rsidRDefault="00B46B65">
      <w:pPr>
        <w:ind w:firstLine="709"/>
        <w:jc w:val="both"/>
        <w:rPr>
          <w:sz w:val="28"/>
          <w:szCs w:val="28"/>
          <w:lang w:val="en-BE" w:eastAsia="en-BE" w:bidi="ar-SA"/>
        </w:rPr>
      </w:pPr>
      <w:r>
        <w:rPr>
          <w:sz w:val="28"/>
          <w:szCs w:val="28"/>
          <w:lang w:val="en-BE" w:eastAsia="en-BE" w:bidi="ar-SA"/>
        </w:rPr>
        <w:t xml:space="preserve">Из приведенных норм права и разъяснений Пленума Верховного Суда Российской Федерации следует, что возмещение вреда, причиненного легковому автомобилю, находящемуся в собственности гражданина и зарегистрированному в </w:t>
      </w:r>
      <w:r>
        <w:rPr>
          <w:sz w:val="28"/>
          <w:szCs w:val="28"/>
          <w:lang w:val="en-BE" w:eastAsia="en-BE" w:bidi="ar-SA"/>
        </w:rPr>
        <w:t xml:space="preserve">Российской Федерации, осуществляется путем восстановительного ремонта поврежденного транспортного средства, при этом страховщиком стоимость такого ремонта оплачивается без учета износа комплектующих изделий (деталей, узлов, агрегатов). </w:t>
      </w:r>
    </w:p>
    <w:p w14:paraId="01411335" w14:textId="77777777" w:rsidR="00000000" w:rsidRDefault="00B46B65">
      <w:pPr>
        <w:ind w:firstLine="709"/>
        <w:jc w:val="both"/>
        <w:rPr>
          <w:sz w:val="28"/>
          <w:szCs w:val="28"/>
          <w:lang w:val="en-BE" w:eastAsia="en-BE" w:bidi="ar-SA"/>
        </w:rPr>
      </w:pPr>
      <w:r>
        <w:rPr>
          <w:sz w:val="28"/>
          <w:szCs w:val="28"/>
          <w:lang w:val="en-BE" w:eastAsia="en-BE" w:bidi="ar-SA"/>
        </w:rPr>
        <w:t xml:space="preserve">В ответе на запрос </w:t>
      </w:r>
      <w:r>
        <w:rPr>
          <w:sz w:val="28"/>
          <w:szCs w:val="28"/>
          <w:lang w:val="en-BE" w:eastAsia="en-BE" w:bidi="ar-SA"/>
        </w:rPr>
        <w:t>ООО СК «Сбербанк Страхование» сообщило, что действия договоров о ремонте поврежденных транспортных средств потерпевших по ОСАГО приостановлено по инициативе СТОА с 05.03.2022. Организация ремонта после 05.03.2022 невозможна. Действие договоров о ремонте тр</w:t>
      </w:r>
      <w:r>
        <w:rPr>
          <w:sz w:val="28"/>
          <w:szCs w:val="28"/>
          <w:lang w:val="en-BE" w:eastAsia="en-BE" w:bidi="ar-SA"/>
        </w:rPr>
        <w:t>анспортных средств не возобновлено по причине затруднений в поставках запасных частей и их ввозе на территорию Российской Федерации, что подтверждается предоставленными в материалы Обращения уведомлениями от СТОА о приостановлении с 05.03.2022 действия дог</w:t>
      </w:r>
      <w:r>
        <w:rPr>
          <w:sz w:val="28"/>
          <w:szCs w:val="28"/>
          <w:lang w:val="en-BE" w:eastAsia="en-BE" w:bidi="ar-SA"/>
        </w:rPr>
        <w:t xml:space="preserve">оворов, заключенных с ООО СК «Сбербанк Страхование» на проведение восстановительного ремонта транспортных средств. </w:t>
      </w:r>
    </w:p>
    <w:p w14:paraId="388A91A6" w14:textId="77777777" w:rsidR="00000000" w:rsidRDefault="00B46B65">
      <w:pPr>
        <w:ind w:firstLine="709"/>
        <w:jc w:val="both"/>
        <w:rPr>
          <w:sz w:val="28"/>
          <w:szCs w:val="28"/>
          <w:lang w:val="en-BE" w:eastAsia="en-BE" w:bidi="ar-SA"/>
        </w:rPr>
      </w:pPr>
      <w:r>
        <w:rPr>
          <w:sz w:val="28"/>
          <w:szCs w:val="28"/>
          <w:lang w:val="en-BE" w:eastAsia="en-BE" w:bidi="ar-SA"/>
        </w:rPr>
        <w:t>Таким образом, в ходе рассмотрения дела установлено, что у ООО СК «Сбербанк Страхование» отсутствовала возможность организовать ремонт транс</w:t>
      </w:r>
      <w:r>
        <w:rPr>
          <w:sz w:val="28"/>
          <w:szCs w:val="28"/>
          <w:lang w:val="en-BE" w:eastAsia="en-BE" w:bidi="ar-SA"/>
        </w:rPr>
        <w:t xml:space="preserve">портного средства, так как ООО СК «Сбербанк Страхование» не имеет договорных отношений со СТОА, способными осуществить ремонт транспортного средства истца. </w:t>
      </w:r>
    </w:p>
    <w:p w14:paraId="37026C64" w14:textId="77777777" w:rsidR="00000000" w:rsidRDefault="00B46B65">
      <w:pPr>
        <w:ind w:firstLine="709"/>
        <w:jc w:val="both"/>
        <w:rPr>
          <w:sz w:val="28"/>
          <w:szCs w:val="28"/>
          <w:lang w:val="en-BE" w:eastAsia="en-BE" w:bidi="ar-SA"/>
        </w:rPr>
      </w:pPr>
      <w:r>
        <w:rPr>
          <w:sz w:val="28"/>
          <w:szCs w:val="28"/>
          <w:lang w:val="en-BE" w:eastAsia="en-BE" w:bidi="ar-SA"/>
        </w:rPr>
        <w:t>Согласно абзацу шестому пункта 15.2 статьи 12 Закона № 40-ФЗ, если ни одна из станций, с которыми у</w:t>
      </w:r>
      <w:r>
        <w:rPr>
          <w:sz w:val="28"/>
          <w:szCs w:val="28"/>
          <w:lang w:val="en-BE" w:eastAsia="en-BE" w:bidi="ar-SA"/>
        </w:rPr>
        <w:t xml:space="preserve"> страховщика заключены договоры на организацию восстановительного ремонта, не соответствует установленным правилами обязательного страхования требованиям к организации восстановительного ремонта в отношении конкретного потерпевшего, страховщик с согласия п</w:t>
      </w:r>
      <w:r>
        <w:rPr>
          <w:sz w:val="28"/>
          <w:szCs w:val="28"/>
          <w:lang w:val="en-BE" w:eastAsia="en-BE" w:bidi="ar-SA"/>
        </w:rPr>
        <w:t>отерпевшего в письменной форме может выдать потерпевшему направление на ремонт на одну из таких станций. В случае отсутствия указанного согласия возмещение вреда, причиненного транспортному средству, осуществляется в форме страховой выплаты. Согласно пункт</w:t>
      </w:r>
      <w:r>
        <w:rPr>
          <w:sz w:val="28"/>
          <w:szCs w:val="28"/>
          <w:lang w:val="en-BE" w:eastAsia="en-BE" w:bidi="ar-SA"/>
        </w:rPr>
        <w:t xml:space="preserve">у 49 Постановления Пленума ВС РФ от 26.12.2017 № 58 по общему правилу оплата стоимости восстановительного ремонта осуществляется страховщиком с учетом износа комплектующих изделий (деталей, узлов, агрегатов) (пункт 19 статьи 12 Закона № 40-ФЗ). </w:t>
      </w:r>
    </w:p>
    <w:p w14:paraId="73050A86" w14:textId="77777777" w:rsidR="00000000" w:rsidRDefault="00B46B65">
      <w:pPr>
        <w:ind w:firstLine="709"/>
        <w:jc w:val="both"/>
        <w:rPr>
          <w:sz w:val="28"/>
          <w:szCs w:val="28"/>
          <w:lang w:val="en-BE" w:eastAsia="en-BE" w:bidi="ar-SA"/>
        </w:rPr>
      </w:pPr>
      <w:r>
        <w:rPr>
          <w:sz w:val="28"/>
          <w:szCs w:val="28"/>
          <w:lang w:val="en-BE" w:eastAsia="en-BE" w:bidi="ar-SA"/>
        </w:rPr>
        <w:t>В судебном</w:t>
      </w:r>
      <w:r>
        <w:rPr>
          <w:sz w:val="28"/>
          <w:szCs w:val="28"/>
          <w:lang w:val="en-BE" w:eastAsia="en-BE" w:bidi="ar-SA"/>
        </w:rPr>
        <w:t xml:space="preserve"> заседании установлено, что страховое возмещение в счет стоимости восстановительного ремонта транспортного средства в размере 100 300 руб. получено истцом. </w:t>
      </w:r>
    </w:p>
    <w:p w14:paraId="23719A7C" w14:textId="77777777" w:rsidR="00000000" w:rsidRDefault="00B46B65">
      <w:pPr>
        <w:ind w:firstLine="709"/>
        <w:jc w:val="both"/>
        <w:rPr>
          <w:sz w:val="28"/>
          <w:szCs w:val="28"/>
          <w:lang w:val="en-BE" w:eastAsia="en-BE" w:bidi="ar-SA"/>
        </w:rPr>
      </w:pPr>
      <w:r>
        <w:rPr>
          <w:sz w:val="28"/>
          <w:szCs w:val="28"/>
          <w:lang w:val="en-BE" w:eastAsia="en-BE" w:bidi="ar-SA"/>
        </w:rPr>
        <w:t>Также ответчиком истцу осуществлен денежный перевод через АО «Почта России» по платежному поручению</w:t>
      </w:r>
      <w:r>
        <w:rPr>
          <w:sz w:val="28"/>
          <w:szCs w:val="28"/>
          <w:lang w:val="en-BE" w:eastAsia="en-BE" w:bidi="ar-SA"/>
        </w:rPr>
        <w:t xml:space="preserve"> № 219441 от 21.10.2022 в сумме 13 390 руб. 36 коп., из которых: 6 100 руб. страховое возмещение в счет стоимости восстановительного ремонта транспортного средства.</w:t>
      </w:r>
    </w:p>
    <w:p w14:paraId="58405EC9" w14:textId="77777777" w:rsidR="00000000" w:rsidRDefault="00B46B65">
      <w:pPr>
        <w:ind w:firstLine="709"/>
        <w:jc w:val="both"/>
        <w:rPr>
          <w:sz w:val="28"/>
          <w:szCs w:val="28"/>
          <w:lang w:val="en-BE" w:eastAsia="en-BE" w:bidi="ar-SA"/>
        </w:rPr>
      </w:pPr>
      <w:r>
        <w:rPr>
          <w:sz w:val="28"/>
          <w:szCs w:val="28"/>
          <w:lang w:val="en-BE" w:eastAsia="en-BE" w:bidi="ar-SA"/>
        </w:rPr>
        <w:t xml:space="preserve">Согласно пункту 3.5 Единой методики расхождение в результатах расчетов размера расходов на </w:t>
      </w:r>
      <w:r>
        <w:rPr>
          <w:sz w:val="28"/>
          <w:szCs w:val="28"/>
          <w:lang w:val="en-BE" w:eastAsia="en-BE" w:bidi="ar-SA"/>
        </w:rPr>
        <w:t>восстановительный ремонт в отношении транспортного средства, выполненных различными специалистами, следует признавать находящимся в пределах статистической достоверности за счет использования различных технологических решений и погрешностей расчета, если о</w:t>
      </w:r>
      <w:r>
        <w:rPr>
          <w:sz w:val="28"/>
          <w:szCs w:val="28"/>
          <w:lang w:val="en-BE" w:eastAsia="en-BE" w:bidi="ar-SA"/>
        </w:rPr>
        <w:t xml:space="preserve">но не превышает 10 процентов при совпадающем перечне поврежденных деталей (за исключением крепежных элементов, деталей разового монтажа). Предел погрешности рассчитывается как отношение разницы между результатами первичной и повторной экспертизы (в случае </w:t>
      </w:r>
      <w:r>
        <w:rPr>
          <w:sz w:val="28"/>
          <w:szCs w:val="28"/>
          <w:lang w:val="en-BE" w:eastAsia="en-BE" w:bidi="ar-SA"/>
        </w:rPr>
        <w:t xml:space="preserve">проведения повторной экспертизы), к результату первичной экспертизы. </w:t>
      </w:r>
    </w:p>
    <w:p w14:paraId="388139C2" w14:textId="77777777" w:rsidR="00000000" w:rsidRDefault="00B46B65">
      <w:pPr>
        <w:ind w:firstLine="709"/>
        <w:jc w:val="both"/>
        <w:rPr>
          <w:sz w:val="28"/>
          <w:szCs w:val="28"/>
          <w:lang w:val="en-BE" w:eastAsia="en-BE" w:bidi="ar-SA"/>
        </w:rPr>
      </w:pPr>
      <w:r>
        <w:rPr>
          <w:sz w:val="28"/>
          <w:szCs w:val="28"/>
          <w:lang w:val="en-BE" w:eastAsia="en-BE" w:bidi="ar-SA"/>
        </w:rPr>
        <w:t>Стоимость восстановительного ремонта транспортного средства, согласно Заключению, проведенному по инициативе финансового уполномоченного, превышает размер страхового возмещения, выплачен</w:t>
      </w:r>
      <w:r>
        <w:rPr>
          <w:sz w:val="28"/>
          <w:szCs w:val="28"/>
          <w:lang w:val="en-BE" w:eastAsia="en-BE" w:bidi="ar-SA"/>
        </w:rPr>
        <w:t xml:space="preserve">ного ООО СК «Сбербанк Страхование» истцу, на 4 800 руб. (105 100 руб. - 100 300 руб.), что в процентном соотношении составляет 5 процентов. </w:t>
      </w:r>
    </w:p>
    <w:p w14:paraId="5091A12A" w14:textId="77777777" w:rsidR="00000000" w:rsidRDefault="00B46B65">
      <w:pPr>
        <w:ind w:firstLine="709"/>
        <w:jc w:val="both"/>
        <w:rPr>
          <w:sz w:val="28"/>
          <w:szCs w:val="28"/>
          <w:lang w:val="en-BE" w:eastAsia="en-BE" w:bidi="ar-SA"/>
        </w:rPr>
      </w:pPr>
      <w:r>
        <w:rPr>
          <w:sz w:val="28"/>
          <w:szCs w:val="28"/>
          <w:lang w:val="en-BE" w:eastAsia="en-BE" w:bidi="ar-SA"/>
        </w:rPr>
        <w:t>Таким образом, требование истца о взыскании доплаты страхового возмещения в части восстановительного ремонта трансп</w:t>
      </w:r>
      <w:r>
        <w:rPr>
          <w:sz w:val="28"/>
          <w:szCs w:val="28"/>
          <w:lang w:val="en-BE" w:eastAsia="en-BE" w:bidi="ar-SA"/>
        </w:rPr>
        <w:t xml:space="preserve">ортного средства не подлежит удовлетворению, а обязательства ответчика по выплате возмещения исполнены в полном объеме. </w:t>
      </w:r>
    </w:p>
    <w:p w14:paraId="7DE0B25A" w14:textId="77777777" w:rsidR="00000000" w:rsidRDefault="00B46B65">
      <w:pPr>
        <w:ind w:firstLine="709"/>
        <w:jc w:val="both"/>
        <w:rPr>
          <w:sz w:val="28"/>
          <w:szCs w:val="28"/>
          <w:lang w:val="en-BE" w:eastAsia="en-BE" w:bidi="ar-SA"/>
        </w:rPr>
      </w:pPr>
      <w:r>
        <w:rPr>
          <w:sz w:val="28"/>
          <w:szCs w:val="28"/>
          <w:lang w:val="en-BE" w:eastAsia="en-BE" w:bidi="ar-SA"/>
        </w:rPr>
        <w:t>Довод истца о том, что он не согласен с калькуляцией ООО СК «Сбербанк Страхование», не состоятелен, не является основанием для удовлетв</w:t>
      </w:r>
      <w:r>
        <w:rPr>
          <w:sz w:val="28"/>
          <w:szCs w:val="28"/>
          <w:lang w:val="en-BE" w:eastAsia="en-BE" w:bidi="ar-SA"/>
        </w:rPr>
        <w:t xml:space="preserve">орения исковых требований. </w:t>
      </w:r>
    </w:p>
    <w:p w14:paraId="30272EB1" w14:textId="77777777" w:rsidR="00000000" w:rsidRDefault="00B46B65">
      <w:pPr>
        <w:ind w:firstLine="709"/>
        <w:jc w:val="both"/>
        <w:rPr>
          <w:sz w:val="28"/>
          <w:szCs w:val="28"/>
          <w:lang w:val="en-BE" w:eastAsia="en-BE" w:bidi="ar-SA"/>
        </w:rPr>
      </w:pPr>
      <w:r>
        <w:rPr>
          <w:sz w:val="28"/>
          <w:szCs w:val="28"/>
          <w:lang w:val="en-BE" w:eastAsia="en-BE" w:bidi="ar-SA"/>
        </w:rPr>
        <w:t xml:space="preserve">Поскольку в удовлетворении основного требования судом отказано, то суд также отказывает в удовлетворении дополнительных требований о взыскании штрафа, компенсации морального вреда, судебных расходов. </w:t>
      </w:r>
    </w:p>
    <w:p w14:paraId="6A3709D9" w14:textId="77777777" w:rsidR="00000000" w:rsidRDefault="00B46B65">
      <w:pPr>
        <w:ind w:firstLine="709"/>
        <w:jc w:val="both"/>
        <w:rPr>
          <w:sz w:val="28"/>
          <w:szCs w:val="28"/>
          <w:lang w:val="en-BE" w:eastAsia="en-BE" w:bidi="ar-SA"/>
        </w:rPr>
      </w:pPr>
      <w:r>
        <w:rPr>
          <w:sz w:val="28"/>
          <w:szCs w:val="28"/>
          <w:lang w:val="en-BE" w:eastAsia="en-BE" w:bidi="ar-SA"/>
        </w:rPr>
        <w:t xml:space="preserve">На основании изложенного и </w:t>
      </w:r>
      <w:r>
        <w:rPr>
          <w:sz w:val="28"/>
          <w:szCs w:val="28"/>
          <w:lang w:val="en-BE" w:eastAsia="en-BE" w:bidi="ar-SA"/>
        </w:rPr>
        <w:t>руководствуясь ст. 194-199 ГПК РФ, суд</w:t>
      </w:r>
    </w:p>
    <w:p w14:paraId="5C81C9F5" w14:textId="77777777" w:rsidR="00000000" w:rsidRDefault="00B46B65">
      <w:pPr>
        <w:ind w:firstLine="709"/>
        <w:jc w:val="center"/>
        <w:rPr>
          <w:sz w:val="28"/>
          <w:szCs w:val="28"/>
          <w:lang w:val="en-BE" w:eastAsia="en-BE" w:bidi="ar-SA"/>
        </w:rPr>
      </w:pPr>
      <w:r>
        <w:rPr>
          <w:sz w:val="28"/>
          <w:szCs w:val="28"/>
          <w:lang w:val="en-BE" w:eastAsia="en-BE" w:bidi="ar-SA"/>
        </w:rPr>
        <w:t>РЕШИЛ:</w:t>
      </w:r>
    </w:p>
    <w:p w14:paraId="7A2DAD11" w14:textId="77777777" w:rsidR="00000000" w:rsidRDefault="00B46B65">
      <w:pPr>
        <w:ind w:firstLine="709"/>
        <w:jc w:val="both"/>
        <w:rPr>
          <w:sz w:val="28"/>
          <w:szCs w:val="28"/>
          <w:lang w:val="en-BE" w:eastAsia="en-BE" w:bidi="ar-SA"/>
        </w:rPr>
      </w:pPr>
      <w:r>
        <w:rPr>
          <w:sz w:val="28"/>
          <w:szCs w:val="28"/>
          <w:lang w:val="en-BE" w:eastAsia="en-BE" w:bidi="ar-SA"/>
        </w:rPr>
        <w:t xml:space="preserve">В удовлетворении исковых требований Литвинова Павла Викторовича к ООО СК «Сбербанк Страхование» о защите прав потребителя отказать. </w:t>
      </w:r>
    </w:p>
    <w:p w14:paraId="4555690D" w14:textId="77777777" w:rsidR="00000000" w:rsidRDefault="00B46B65">
      <w:pPr>
        <w:ind w:firstLine="709"/>
        <w:jc w:val="both"/>
        <w:rPr>
          <w:sz w:val="28"/>
          <w:szCs w:val="28"/>
          <w:lang w:val="en-BE" w:eastAsia="en-BE" w:bidi="ar-SA"/>
        </w:rPr>
      </w:pPr>
      <w:r>
        <w:rPr>
          <w:sz w:val="28"/>
          <w:szCs w:val="28"/>
          <w:lang w:val="en-BE" w:eastAsia="en-BE" w:bidi="ar-SA"/>
        </w:rPr>
        <w:t>Решение может быть обжаловано в Московский городской суд через Тушинский райо</w:t>
      </w:r>
      <w:r>
        <w:rPr>
          <w:sz w:val="28"/>
          <w:szCs w:val="28"/>
          <w:lang w:val="en-BE" w:eastAsia="en-BE" w:bidi="ar-SA"/>
        </w:rPr>
        <w:t xml:space="preserve">нный суд г. Москвы в течение месяца со дня принятия решения суда в окончательной форме. </w:t>
      </w:r>
    </w:p>
    <w:p w14:paraId="78ABE592" w14:textId="77777777" w:rsidR="00000000" w:rsidRDefault="00B46B65">
      <w:pPr>
        <w:ind w:firstLine="709"/>
        <w:jc w:val="both"/>
        <w:rPr>
          <w:sz w:val="28"/>
          <w:szCs w:val="28"/>
          <w:lang w:val="en-BE" w:eastAsia="en-BE" w:bidi="ar-SA"/>
        </w:rPr>
      </w:pPr>
    </w:p>
    <w:p w14:paraId="759307AC" w14:textId="77777777" w:rsidR="00000000" w:rsidRDefault="00B46B65">
      <w:pPr>
        <w:ind w:firstLine="709"/>
        <w:jc w:val="both"/>
        <w:rPr>
          <w:sz w:val="28"/>
          <w:szCs w:val="28"/>
          <w:lang w:val="en-BE" w:eastAsia="en-BE" w:bidi="ar-SA"/>
        </w:rPr>
      </w:pPr>
      <w:r>
        <w:rPr>
          <w:sz w:val="28"/>
          <w:szCs w:val="28"/>
          <w:lang w:val="en-BE" w:eastAsia="en-BE" w:bidi="ar-SA"/>
        </w:rPr>
        <w:t xml:space="preserve">Судья:                                                                                             Изотова Е.В. </w:t>
      </w:r>
    </w:p>
    <w:p w14:paraId="249A5895" w14:textId="77777777" w:rsidR="00000000" w:rsidRDefault="00B46B65">
      <w:pPr>
        <w:ind w:firstLine="709"/>
        <w:jc w:val="both"/>
        <w:rPr>
          <w:sz w:val="28"/>
          <w:szCs w:val="28"/>
          <w:lang w:val="en-BE" w:eastAsia="en-BE" w:bidi="ar-SA"/>
        </w:rPr>
      </w:pPr>
    </w:p>
    <w:p w14:paraId="504512C9" w14:textId="77777777" w:rsidR="00000000" w:rsidRDefault="00B46B65">
      <w:pPr>
        <w:ind w:firstLine="709"/>
        <w:rPr>
          <w:sz w:val="28"/>
          <w:szCs w:val="28"/>
          <w:lang w:val="en-BE" w:eastAsia="en-BE" w:bidi="ar-SA"/>
        </w:rPr>
      </w:pPr>
    </w:p>
    <w:p w14:paraId="04EE8DE0" w14:textId="77777777" w:rsidR="00000000" w:rsidRDefault="00B46B65">
      <w:pPr>
        <w:ind w:firstLine="709"/>
        <w:rPr>
          <w:sz w:val="28"/>
          <w:szCs w:val="28"/>
          <w:lang w:val="en-BE" w:eastAsia="en-BE" w:bidi="ar-SA"/>
        </w:rPr>
      </w:pPr>
      <w:r>
        <w:rPr>
          <w:sz w:val="28"/>
          <w:szCs w:val="28"/>
          <w:lang w:val="en-BE" w:eastAsia="en-BE" w:bidi="ar-SA"/>
        </w:rPr>
        <w:t>Мотивированное решение суда составлено 06 июля 2023</w:t>
      </w:r>
      <w:r>
        <w:rPr>
          <w:sz w:val="28"/>
          <w:szCs w:val="28"/>
          <w:lang w:val="en-BE" w:eastAsia="en-BE" w:bidi="ar-SA"/>
        </w:rPr>
        <w:t xml:space="preserve"> года</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6B65"/>
    <w:rsid w:val="00B46B6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48858A"/>
  <w15:chartTrackingRefBased/>
  <w15:docId w15:val="{5BF88A4A-225C-47AE-A757-3C679503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UserDefinedgrp-39rplc-13">
    <w:name w:val="cat-UserDefined grp-39 rplc-13"/>
    <w:basedOn w:val="a0"/>
  </w:style>
  <w:style w:type="character" w:customStyle="1" w:styleId="cat-CarNumbergrp-34rplc-15">
    <w:name w:val="cat-CarNumber grp-34 rplc-15"/>
    <w:basedOn w:val="a0"/>
  </w:style>
  <w:style w:type="character" w:customStyle="1" w:styleId="cat-FIOgrp-8rplc-24">
    <w:name w:val="cat-FIO grp-8 rplc-24"/>
    <w:basedOn w:val="a0"/>
  </w:style>
  <w:style w:type="character" w:customStyle="1" w:styleId="cat-CarNumbergrp-35rplc-25">
    <w:name w:val="cat-CarNumber grp-35 rplc-25"/>
    <w:basedOn w:val="a0"/>
  </w:style>
  <w:style w:type="character" w:customStyle="1" w:styleId="cat-UserDefinedgrp-37rplc-28">
    <w:name w:val="cat-UserDefined grp-37 rplc-28"/>
    <w:basedOn w:val="a0"/>
  </w:style>
  <w:style w:type="character" w:customStyle="1" w:styleId="cat-FIOgrp-8rplc-29">
    <w:name w:val="cat-FIO grp-8 rplc-29"/>
    <w:basedOn w:val="a0"/>
  </w:style>
  <w:style w:type="character" w:customStyle="1" w:styleId="cat-UserDefinedgrp-36rplc-30">
    <w:name w:val="cat-UserDefined grp-36 rplc-30"/>
    <w:basedOn w:val="a0"/>
  </w:style>
  <w:style w:type="character" w:customStyle="1" w:styleId="cat-UserDefinedgrp-38rplc-32">
    <w:name w:val="cat-UserDefined grp-38 rplc-3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2790</Words>
  <Characters>15904</Characters>
  <Application>Microsoft Office Word</Application>
  <DocSecurity>0</DocSecurity>
  <Lines>132</Lines>
  <Paragraphs>37</Paragraphs>
  <ScaleCrop>false</ScaleCrop>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