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11CF" w:rsidRPr="00B37FA8" w:rsidRDefault="006C21DF" w:rsidP="004F7DE4">
      <w:pPr>
        <w:pStyle w:val="a3"/>
        <w:rPr>
          <w:b/>
          <w:bCs/>
          <w:sz w:val="28"/>
          <w:szCs w:val="28"/>
        </w:rPr>
      </w:pPr>
      <w:bookmarkStart w:id="0" w:name="_GoBack"/>
      <w:bookmarkEnd w:id="0"/>
      <w:r w:rsidRPr="00B37FA8">
        <w:rPr>
          <w:b/>
          <w:bCs/>
          <w:sz w:val="28"/>
          <w:szCs w:val="28"/>
        </w:rPr>
        <w:t>РЕШЕНИЕ</w:t>
      </w:r>
    </w:p>
    <w:p w:rsidR="001D11CF" w:rsidRDefault="006C21DF" w:rsidP="004F7DE4">
      <w:pPr>
        <w:pStyle w:val="a7"/>
        <w:ind w:left="0"/>
        <w:rPr>
          <w:sz w:val="28"/>
          <w:szCs w:val="28"/>
        </w:rPr>
      </w:pPr>
      <w:r w:rsidRPr="00B37FA8">
        <w:rPr>
          <w:sz w:val="28"/>
          <w:szCs w:val="28"/>
        </w:rPr>
        <w:t>ИМЕНЕМ РОССИЙСКОЙ ФЕДЕРАЦИИ</w:t>
      </w:r>
    </w:p>
    <w:p w:rsidR="00E75C94" w:rsidRPr="00B37FA8" w:rsidRDefault="006C21DF" w:rsidP="004F7DE4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(ЗАОЧНОЕ)</w:t>
      </w:r>
    </w:p>
    <w:p w:rsidR="001D11CF" w:rsidRPr="00B37FA8" w:rsidRDefault="006C21DF" w:rsidP="004F7DE4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сентября </w:t>
      </w:r>
      <w:r w:rsidRPr="00B37FA8">
        <w:rPr>
          <w:sz w:val="28"/>
          <w:szCs w:val="28"/>
        </w:rPr>
        <w:t>20</w:t>
      </w:r>
      <w:r w:rsidRPr="00B37FA8">
        <w:rPr>
          <w:sz w:val="28"/>
          <w:szCs w:val="28"/>
        </w:rPr>
        <w:t>2</w:t>
      </w:r>
      <w:r>
        <w:rPr>
          <w:sz w:val="28"/>
          <w:szCs w:val="28"/>
        </w:rPr>
        <w:t>1</w:t>
      </w:r>
      <w:r w:rsidRPr="00B37FA8">
        <w:rPr>
          <w:sz w:val="28"/>
          <w:szCs w:val="28"/>
        </w:rPr>
        <w:t xml:space="preserve"> года </w:t>
      </w:r>
      <w:r w:rsidRPr="00B37FA8">
        <w:rPr>
          <w:sz w:val="28"/>
          <w:szCs w:val="28"/>
        </w:rPr>
        <w:tab/>
      </w:r>
      <w:r w:rsidRPr="00B37FA8">
        <w:rPr>
          <w:sz w:val="28"/>
          <w:szCs w:val="28"/>
        </w:rPr>
        <w:tab/>
      </w:r>
      <w:r w:rsidRPr="00B37FA8">
        <w:rPr>
          <w:sz w:val="28"/>
          <w:szCs w:val="28"/>
        </w:rPr>
        <w:tab/>
      </w:r>
      <w:r w:rsidRPr="00B37FA8">
        <w:rPr>
          <w:sz w:val="28"/>
          <w:szCs w:val="28"/>
        </w:rPr>
        <w:tab/>
      </w:r>
      <w:r w:rsidRPr="00B37FA8">
        <w:rPr>
          <w:sz w:val="28"/>
          <w:szCs w:val="28"/>
        </w:rPr>
        <w:tab/>
      </w:r>
      <w:r w:rsidRPr="00B37FA8">
        <w:rPr>
          <w:sz w:val="28"/>
          <w:szCs w:val="28"/>
        </w:rPr>
        <w:tab/>
      </w:r>
      <w:r w:rsidRPr="00B37FA8">
        <w:rPr>
          <w:sz w:val="28"/>
          <w:szCs w:val="28"/>
        </w:rPr>
        <w:tab/>
      </w:r>
      <w:r w:rsidRPr="00B37FA8">
        <w:rPr>
          <w:sz w:val="28"/>
          <w:szCs w:val="28"/>
        </w:rPr>
        <w:tab/>
      </w:r>
      <w:r w:rsidRPr="00B37FA8">
        <w:rPr>
          <w:sz w:val="28"/>
          <w:szCs w:val="28"/>
        </w:rPr>
        <w:t>г.Москва</w:t>
      </w:r>
    </w:p>
    <w:p w:rsidR="001D11CF" w:rsidRPr="00B37FA8" w:rsidRDefault="006C21DF" w:rsidP="004F7DE4">
      <w:pPr>
        <w:rPr>
          <w:sz w:val="28"/>
          <w:szCs w:val="28"/>
        </w:rPr>
      </w:pPr>
    </w:p>
    <w:p w:rsidR="001D11CF" w:rsidRPr="00B37FA8" w:rsidRDefault="006C21DF" w:rsidP="004F7DE4">
      <w:pPr>
        <w:pStyle w:val="21"/>
        <w:ind w:firstLine="851"/>
      </w:pPr>
      <w:r w:rsidRPr="00B37FA8">
        <w:t>Зеленоградский районный суд г</w:t>
      </w:r>
      <w:r w:rsidRPr="00B37FA8">
        <w:t xml:space="preserve">орода </w:t>
      </w:r>
      <w:r w:rsidRPr="00B37FA8">
        <w:t xml:space="preserve">Москвы в составе председательствующего судьи </w:t>
      </w:r>
      <w:r w:rsidRPr="00B37FA8">
        <w:t>А.А.</w:t>
      </w:r>
      <w:r w:rsidRPr="00B37FA8">
        <w:t>В</w:t>
      </w:r>
      <w:r w:rsidRPr="00B37FA8">
        <w:t>а</w:t>
      </w:r>
      <w:r w:rsidRPr="00B37FA8">
        <w:t>сильева,</w:t>
      </w:r>
    </w:p>
    <w:p w:rsidR="00F92DAD" w:rsidRPr="00B37FA8" w:rsidRDefault="006C21DF" w:rsidP="004F7DE4">
      <w:pPr>
        <w:jc w:val="both"/>
        <w:rPr>
          <w:sz w:val="28"/>
          <w:szCs w:val="28"/>
        </w:rPr>
      </w:pPr>
      <w:r w:rsidRPr="00B37FA8">
        <w:rPr>
          <w:sz w:val="28"/>
          <w:szCs w:val="28"/>
        </w:rPr>
        <w:t>при секретаре</w:t>
      </w:r>
      <w:r w:rsidRPr="00B37FA8">
        <w:rPr>
          <w:sz w:val="28"/>
          <w:szCs w:val="28"/>
        </w:rPr>
        <w:t xml:space="preserve"> </w:t>
      </w:r>
      <w:r>
        <w:rPr>
          <w:sz w:val="28"/>
          <w:szCs w:val="28"/>
        </w:rPr>
        <w:t>С.П.Кожевниковой</w:t>
      </w:r>
      <w:r w:rsidRPr="00B37FA8">
        <w:rPr>
          <w:sz w:val="28"/>
          <w:szCs w:val="28"/>
        </w:rPr>
        <w:t>,</w:t>
      </w:r>
    </w:p>
    <w:p w:rsidR="008B3063" w:rsidRDefault="006C21DF" w:rsidP="008B3063">
      <w:pPr>
        <w:pStyle w:val="a5"/>
        <w:rPr>
          <w:sz w:val="28"/>
          <w:szCs w:val="28"/>
        </w:rPr>
      </w:pPr>
      <w:r w:rsidRPr="00B37FA8">
        <w:rPr>
          <w:sz w:val="28"/>
          <w:szCs w:val="28"/>
        </w:rPr>
        <w:t>рассмотрев в открытом судебном заседании гр</w:t>
      </w:r>
      <w:r w:rsidRPr="00B37FA8">
        <w:rPr>
          <w:sz w:val="28"/>
          <w:szCs w:val="28"/>
        </w:rPr>
        <w:t xml:space="preserve">ажданское дело </w:t>
      </w:r>
      <w:r w:rsidRPr="00B37FA8">
        <w:rPr>
          <w:sz w:val="28"/>
          <w:szCs w:val="28"/>
        </w:rPr>
        <w:t>№ 2-</w:t>
      </w:r>
      <w:r>
        <w:rPr>
          <w:sz w:val="28"/>
          <w:szCs w:val="28"/>
        </w:rPr>
        <w:t>2383</w:t>
      </w:r>
      <w:r w:rsidRPr="00B37FA8">
        <w:rPr>
          <w:sz w:val="28"/>
          <w:szCs w:val="28"/>
        </w:rPr>
        <w:t>/20</w:t>
      </w:r>
      <w:r w:rsidRPr="00B37FA8">
        <w:rPr>
          <w:sz w:val="28"/>
          <w:szCs w:val="28"/>
        </w:rPr>
        <w:t>2</w:t>
      </w:r>
      <w:r>
        <w:rPr>
          <w:sz w:val="28"/>
          <w:szCs w:val="28"/>
        </w:rPr>
        <w:t>1</w:t>
      </w:r>
      <w:r w:rsidRPr="00B37FA8">
        <w:rPr>
          <w:sz w:val="28"/>
          <w:szCs w:val="28"/>
        </w:rPr>
        <w:t xml:space="preserve"> </w:t>
      </w:r>
      <w:r w:rsidRPr="00B37FA8">
        <w:rPr>
          <w:sz w:val="28"/>
          <w:szCs w:val="28"/>
        </w:rPr>
        <w:t xml:space="preserve">по иску </w:t>
      </w:r>
      <w:r w:rsidRPr="00B37FA8">
        <w:rPr>
          <w:sz w:val="28"/>
          <w:szCs w:val="28"/>
        </w:rPr>
        <w:t xml:space="preserve">Публичного акционерного общества «Сбербанк России» в лице филиала – Московского банка </w:t>
      </w:r>
      <w:r w:rsidRPr="00B37FA8">
        <w:rPr>
          <w:sz w:val="28"/>
          <w:szCs w:val="28"/>
        </w:rPr>
        <w:t xml:space="preserve">ПАО Сбербанк </w:t>
      </w:r>
      <w:r w:rsidRPr="00B37FA8">
        <w:rPr>
          <w:sz w:val="28"/>
          <w:szCs w:val="28"/>
        </w:rPr>
        <w:t xml:space="preserve">к </w:t>
      </w:r>
      <w:r>
        <w:rPr>
          <w:sz w:val="28"/>
          <w:szCs w:val="28"/>
        </w:rPr>
        <w:t xml:space="preserve">Черней </w:t>
      </w:r>
      <w:r>
        <w:rPr>
          <w:sz w:val="28"/>
          <w:szCs w:val="28"/>
        </w:rPr>
        <w:t>ИИ</w:t>
      </w:r>
      <w:r>
        <w:rPr>
          <w:sz w:val="28"/>
          <w:szCs w:val="28"/>
        </w:rPr>
        <w:t xml:space="preserve"> </w:t>
      </w:r>
      <w:r w:rsidRPr="00B37FA8">
        <w:rPr>
          <w:sz w:val="28"/>
          <w:szCs w:val="28"/>
        </w:rPr>
        <w:t>о</w:t>
      </w:r>
      <w:r w:rsidRPr="00B37FA8">
        <w:rPr>
          <w:sz w:val="28"/>
          <w:szCs w:val="28"/>
        </w:rPr>
        <w:t xml:space="preserve"> </w:t>
      </w:r>
      <w:r w:rsidRPr="00B37FA8">
        <w:rPr>
          <w:sz w:val="28"/>
          <w:szCs w:val="28"/>
        </w:rPr>
        <w:t xml:space="preserve">взыскании задолженности по </w:t>
      </w:r>
      <w:r w:rsidRPr="00B37FA8">
        <w:rPr>
          <w:sz w:val="28"/>
          <w:szCs w:val="28"/>
        </w:rPr>
        <w:t>эмиссионному контракту.</w:t>
      </w:r>
    </w:p>
    <w:p w:rsidR="008B3063" w:rsidRPr="008B3063" w:rsidRDefault="006C21DF" w:rsidP="008B3063">
      <w:pPr>
        <w:pStyle w:val="a5"/>
        <w:jc w:val="center"/>
        <w:rPr>
          <w:b/>
          <w:sz w:val="28"/>
          <w:szCs w:val="28"/>
        </w:rPr>
      </w:pPr>
      <w:r w:rsidRPr="008B3063">
        <w:rPr>
          <w:b/>
          <w:sz w:val="28"/>
          <w:szCs w:val="28"/>
        </w:rPr>
        <w:t>УСТАНОВИЛ:</w:t>
      </w:r>
    </w:p>
    <w:p w:rsidR="008B3063" w:rsidRPr="008B3063" w:rsidRDefault="006C21DF" w:rsidP="008B3063">
      <w:pPr>
        <w:pStyle w:val="a5"/>
        <w:ind w:firstLine="851"/>
        <w:rPr>
          <w:bCs/>
          <w:sz w:val="28"/>
          <w:szCs w:val="28"/>
        </w:rPr>
      </w:pPr>
      <w:r w:rsidRPr="008B3063">
        <w:rPr>
          <w:sz w:val="28"/>
          <w:szCs w:val="28"/>
        </w:rPr>
        <w:t>Истец - Публичное акционерное общество «Сбер</w:t>
      </w:r>
      <w:r w:rsidRPr="008B3063">
        <w:rPr>
          <w:sz w:val="28"/>
          <w:szCs w:val="28"/>
        </w:rPr>
        <w:t>банк России» в лице филиала – Московского банка ПАО Сбербанк (далее – ПАО Сбербанк), действуя через своего представителя по доверенности Баженова А.В., обратился в суд с исковым заявлением к ответчику Черней Ивану Ивановичу о взыскании ссудной задолженност</w:t>
      </w:r>
      <w:r w:rsidRPr="008B3063">
        <w:rPr>
          <w:sz w:val="28"/>
          <w:szCs w:val="28"/>
        </w:rPr>
        <w:t>и по эмиссионному контракту,  ссылаясь на то, что 08.08.2019 года ПАО Сбербанк и ответчик заключили эмиссионный контракт № 0910-Р-13934056790(далее Договор) на представление возобновляемой кредитной линии посредством выдачи банковской карты с предоставленн</w:t>
      </w:r>
      <w:r w:rsidRPr="008B3063">
        <w:rPr>
          <w:sz w:val="28"/>
          <w:szCs w:val="28"/>
        </w:rPr>
        <w:t>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</w:t>
      </w:r>
      <w:r w:rsidRPr="008B3063">
        <w:rPr>
          <w:sz w:val="28"/>
          <w:szCs w:val="28"/>
        </w:rPr>
        <w:t xml:space="preserve">а и обслуживания кредитной карты Сбербанка,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</w:t>
      </w:r>
      <w:r w:rsidRPr="008B3063">
        <w:rPr>
          <w:sz w:val="28"/>
          <w:szCs w:val="28"/>
        </w:rPr>
        <w:t>в Условиях. Во исполнение заключенного договора ответчику была выдана кредитная карта</w:t>
      </w:r>
      <w:r w:rsidRPr="008B3063">
        <w:rPr>
          <w:bCs/>
          <w:sz w:val="28"/>
          <w:szCs w:val="28"/>
        </w:rPr>
        <w:t>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откр</w:t>
      </w:r>
      <w:r w:rsidRPr="008B3063">
        <w:rPr>
          <w:bCs/>
          <w:sz w:val="28"/>
          <w:szCs w:val="28"/>
        </w:rPr>
        <w:t>ыт счет для отражения операций, проводимых с использованием кредитной карты в соответствии с заключенным договором. Кредит по карте предоставлен ответчику в размере кредитного лимита, проценты, на условиях, определенных Тарифами Сбербанка.</w:t>
      </w:r>
      <w:r w:rsidRPr="008B3063">
        <w:rPr>
          <w:sz w:val="28"/>
          <w:szCs w:val="28"/>
        </w:rPr>
        <w:t xml:space="preserve"> В связи с ненадл</w:t>
      </w:r>
      <w:r w:rsidRPr="008B3063">
        <w:rPr>
          <w:sz w:val="28"/>
          <w:szCs w:val="28"/>
        </w:rPr>
        <w:t>ежащим исполнением условий эмиссионного контракта по уплате процентов за пользование кредитом и возврата суммы основного долга по состоянию на 08.07.</w:t>
      </w:r>
      <w:r w:rsidRPr="008B3063">
        <w:rPr>
          <w:bCs/>
          <w:sz w:val="28"/>
          <w:szCs w:val="28"/>
        </w:rPr>
        <w:t xml:space="preserve">2021г. задолженность по указанному договору ответчика составляет </w:t>
      </w:r>
      <w:r w:rsidRPr="008B3063">
        <w:rPr>
          <w:sz w:val="28"/>
          <w:szCs w:val="28"/>
        </w:rPr>
        <w:t>1101309</w:t>
      </w:r>
      <w:r w:rsidRPr="008B3063">
        <w:rPr>
          <w:bCs/>
          <w:sz w:val="28"/>
          <w:szCs w:val="28"/>
        </w:rPr>
        <w:t>руб.07коп</w:t>
      </w:r>
      <w:r w:rsidRPr="008B3063">
        <w:rPr>
          <w:sz w:val="28"/>
          <w:szCs w:val="28"/>
        </w:rPr>
        <w:t>.</w:t>
      </w:r>
      <w:r w:rsidRPr="008B3063">
        <w:rPr>
          <w:bCs/>
          <w:sz w:val="28"/>
          <w:szCs w:val="28"/>
        </w:rPr>
        <w:t xml:space="preserve"> 30.09.2020 года был выне</w:t>
      </w:r>
      <w:r w:rsidRPr="008B3063">
        <w:rPr>
          <w:bCs/>
          <w:sz w:val="28"/>
          <w:szCs w:val="28"/>
        </w:rPr>
        <w:t xml:space="preserve">сен судебный приказ о взыскании задолженности по кредитной карте, который был отменен определением суда от 26.10.2020 года. </w:t>
      </w:r>
      <w:r w:rsidRPr="008B3063">
        <w:rPr>
          <w:sz w:val="28"/>
          <w:szCs w:val="28"/>
        </w:rPr>
        <w:t>В связи с изложенным, истец просит взыскать с ответчика задолженность по эмиссионному контракту в размере  104535</w:t>
      </w:r>
      <w:r w:rsidRPr="008B3063">
        <w:rPr>
          <w:bCs/>
          <w:sz w:val="28"/>
          <w:szCs w:val="28"/>
        </w:rPr>
        <w:t>руб.25коп</w:t>
      </w:r>
      <w:r w:rsidRPr="008B3063">
        <w:rPr>
          <w:sz w:val="28"/>
          <w:szCs w:val="28"/>
        </w:rPr>
        <w:t>., в том ч</w:t>
      </w:r>
      <w:r w:rsidRPr="008B3063">
        <w:rPr>
          <w:sz w:val="28"/>
          <w:szCs w:val="28"/>
        </w:rPr>
        <w:t>исле: просроченный основной долг в размере 97034руб.24коп., неустойку в размере 4274руб.83коп., расходы по уплате государственной пошлины в размере 3226руб.18коп.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lastRenderedPageBreak/>
        <w:t>Представитель истца ПАО Сбербанк судебное заседание не явился, просил рассмотреть дело в отсу</w:t>
      </w:r>
      <w:r w:rsidRPr="008B3063">
        <w:rPr>
          <w:sz w:val="28"/>
          <w:szCs w:val="28"/>
        </w:rPr>
        <w:t>тствии представителя. (л.д.5)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 xml:space="preserve"> Ответчик в судебное заседание не явился, возражений на иск не представил.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Суд, совещаясь на мете, определил рассмотреть дело в отсутствии представителя истца в порядке ст. 167 ГПК РФ и в порядке статьи 233 ГПК РФ с вынесением</w:t>
      </w:r>
      <w:r w:rsidRPr="008B3063">
        <w:rPr>
          <w:sz w:val="28"/>
          <w:szCs w:val="28"/>
        </w:rPr>
        <w:t xml:space="preserve"> по делу заочного решения.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Обсудив доводы искового заявления, исследовав письменные доказательства по делу, суд приходит к следующему.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В соответствии с ч.1 ст.12, ч.1 ст.56, ч.1 ст.57 ГПК РФ правосудие по гражданским делам осуществляется на основе состязат</w:t>
      </w:r>
      <w:r w:rsidRPr="008B3063">
        <w:rPr>
          <w:sz w:val="28"/>
          <w:szCs w:val="28"/>
        </w:rPr>
        <w:t>ельности и равноправия сторон. Каждая сторона должна доказать те обстоятельства, на которые она ссылается как на основания своих требований и возражений. Доказательства представляются сторонами.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 xml:space="preserve">Суд также учитывает и то, что по смыслу положений ч.1 ст.68, </w:t>
      </w:r>
      <w:r w:rsidRPr="008B3063">
        <w:rPr>
          <w:sz w:val="28"/>
          <w:szCs w:val="28"/>
        </w:rPr>
        <w:t>ч.2 ст.150 ГПК РФ, если сторона, обязанная доказывать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стороны. Непредставление ответчиком доказател</w:t>
      </w:r>
      <w:r w:rsidRPr="008B3063">
        <w:rPr>
          <w:sz w:val="28"/>
          <w:szCs w:val="28"/>
        </w:rPr>
        <w:t>ьств и возражений в установленный судом срок не препятствует рассмотрению дела по имеющимся доказательствам.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В соответствии с п.1 ст.819, ст.820 ГК РФ по кредитному договору банк (кредитор) обязуется предоставить денежные средства (кредит) заемщику в разме</w:t>
      </w:r>
      <w:r w:rsidRPr="008B3063">
        <w:rPr>
          <w:sz w:val="28"/>
          <w:szCs w:val="28"/>
        </w:rPr>
        <w:t>ре и на условиях, предусмотренных договором, а заемщик обязуется возвратить полученную денежную сумму и уплатить проценты за нее. Кредитный договор должен быть заключен в письменной форме.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В соответствии с п.1 ст.428 ГК РФ договором присоединения признаетс</w:t>
      </w:r>
      <w:r w:rsidRPr="008B3063">
        <w:rPr>
          <w:sz w:val="28"/>
          <w:szCs w:val="28"/>
        </w:rPr>
        <w:t>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В соответствии с п.2 ст.432, п.1 ст.433 ГК РФ договор за</w:t>
      </w:r>
      <w:r w:rsidRPr="008B3063">
        <w:rPr>
          <w:sz w:val="28"/>
          <w:szCs w:val="28"/>
        </w:rPr>
        <w:t>ключается посредством направления оферты (предложения заключить договор) одной из сторон и ее акцепта (принятия предложения) другой стороной. Договор признается заключенным в момент получения лицом, направившим оферту, ее акцепта.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В соответствии с п.п.1, 3</w:t>
      </w:r>
      <w:r w:rsidRPr="008B3063">
        <w:rPr>
          <w:sz w:val="28"/>
          <w:szCs w:val="28"/>
        </w:rPr>
        <w:t xml:space="preserve"> ст.438 ГК РФ акцептом признается ответ лица, которому адресована оферта, о ее принятии. Совершение лицом, получившим оферту, в срок, установленный для ее акцепта, действий по выполнению указанных в ней условий договора считается акцептом, если иное не пре</w:t>
      </w:r>
      <w:r w:rsidRPr="008B3063">
        <w:rPr>
          <w:sz w:val="28"/>
          <w:szCs w:val="28"/>
        </w:rPr>
        <w:t>дусмотрено законом, иными правовыми актами или не указано в оферте.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В соответствии с п.3 ст.434 ГК РФ письменная форма договора считается соблюденной, если письменное предложение заключить договор принято в порядке, предусмотренном п.3 ст.438 ГК РФ.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 xml:space="preserve">Судом </w:t>
      </w:r>
      <w:r w:rsidRPr="008B3063">
        <w:rPr>
          <w:sz w:val="28"/>
          <w:szCs w:val="28"/>
        </w:rPr>
        <w:t xml:space="preserve">установлено, что 08.08.2019 года ПАО Сбербанк и ответчик заключили эмиссионный контракт № 0910-Р-13934056790(далее Договор) на представление возобновляемой кредитной линии посредством выдачи </w:t>
      </w:r>
      <w:r w:rsidRPr="008B3063">
        <w:rPr>
          <w:sz w:val="28"/>
          <w:szCs w:val="28"/>
        </w:rPr>
        <w:lastRenderedPageBreak/>
        <w:t>банковской карты с предоставленным по ней кредитом и обслуживание</w:t>
      </w:r>
      <w:r w:rsidRPr="008B3063">
        <w:rPr>
          <w:sz w:val="28"/>
          <w:szCs w:val="28"/>
        </w:rPr>
        <w:t xml:space="preserve">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</w:t>
      </w:r>
      <w:r w:rsidRPr="008B3063">
        <w:rPr>
          <w:sz w:val="28"/>
          <w:szCs w:val="28"/>
        </w:rPr>
        <w:t>Сбербанка,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 исполнение заключе</w:t>
      </w:r>
      <w:r w:rsidRPr="008B3063">
        <w:rPr>
          <w:sz w:val="28"/>
          <w:szCs w:val="28"/>
        </w:rPr>
        <w:t>нного договора ответчику была выдана кредитная карта</w:t>
      </w:r>
      <w:r w:rsidRPr="008B3063">
        <w:rPr>
          <w:bCs/>
          <w:sz w:val="28"/>
          <w:szCs w:val="28"/>
        </w:rPr>
        <w:t>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открыт счет для отражения операций, п</w:t>
      </w:r>
      <w:r w:rsidRPr="008B3063">
        <w:rPr>
          <w:bCs/>
          <w:sz w:val="28"/>
          <w:szCs w:val="28"/>
        </w:rPr>
        <w:t>роводимых с использованием кредитной карты в соответствии с заключенным договором. Кредит по карте предоставлен ответчику в размере кредитного лимита, проценты, на условиях, определенных Тарифами Сбербанка.</w:t>
      </w:r>
    </w:p>
    <w:p w:rsidR="008B3063" w:rsidRPr="008B3063" w:rsidRDefault="006C21DF" w:rsidP="008B3063">
      <w:pPr>
        <w:pStyle w:val="a5"/>
        <w:ind w:firstLine="851"/>
        <w:rPr>
          <w:bCs/>
          <w:sz w:val="28"/>
          <w:szCs w:val="28"/>
        </w:rPr>
      </w:pPr>
      <w:r w:rsidRPr="008B3063">
        <w:rPr>
          <w:bCs/>
          <w:sz w:val="28"/>
          <w:szCs w:val="28"/>
        </w:rPr>
        <w:t>Истцом в обоснование размера заявленных исковых т</w:t>
      </w:r>
      <w:r w:rsidRPr="008B3063">
        <w:rPr>
          <w:bCs/>
          <w:sz w:val="28"/>
          <w:szCs w:val="28"/>
        </w:rPr>
        <w:t xml:space="preserve">ребований по </w:t>
      </w:r>
      <w:r w:rsidRPr="008B3063">
        <w:rPr>
          <w:sz w:val="28"/>
          <w:szCs w:val="28"/>
        </w:rPr>
        <w:t xml:space="preserve">эмиссионному контракту № 0910-Р-13934056790 </w:t>
      </w:r>
      <w:r w:rsidRPr="008B3063">
        <w:rPr>
          <w:bCs/>
          <w:sz w:val="28"/>
          <w:szCs w:val="28"/>
        </w:rPr>
        <w:t xml:space="preserve">от </w:t>
      </w:r>
      <w:r w:rsidRPr="008B3063">
        <w:rPr>
          <w:sz w:val="28"/>
          <w:szCs w:val="28"/>
        </w:rPr>
        <w:t xml:space="preserve">08.08.2019 года </w:t>
      </w:r>
      <w:r w:rsidRPr="008B3063">
        <w:rPr>
          <w:bCs/>
          <w:sz w:val="28"/>
          <w:szCs w:val="28"/>
        </w:rPr>
        <w:t>представлены: заявление на получение кредитной карты (л.д.22), индивидуальные условия выпуска и обслуживания кредитной карты ПАО Сбербанк (л.д.23-25); копия паспорта на имя ответчи</w:t>
      </w:r>
      <w:r w:rsidRPr="008B3063">
        <w:rPr>
          <w:bCs/>
          <w:sz w:val="28"/>
          <w:szCs w:val="28"/>
        </w:rPr>
        <w:t>ка(л.д.16); свидетельство о  регистрации по месту пребывания (л.д 17); условия выпуска и обслуживания кредитной карты ПАО Сбербанк; расчет задолженности (л.д.18-21).; требование о досрочном возврате суммы кредита, процентов и неустойки (л.д.28-29); условия</w:t>
      </w:r>
      <w:r w:rsidRPr="008B3063">
        <w:rPr>
          <w:bCs/>
          <w:sz w:val="28"/>
          <w:szCs w:val="28"/>
        </w:rPr>
        <w:t xml:space="preserve"> выпуска и обслуживания кредитной карты ПАО Сбербанк(л.д.30-34).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Ответчик  был ознакомлен с условиями использования карт ПАО Сбербанк и обязался их выполнять, о чем собственноручно расписался в заявлении на получение кредитной карты (л.д.22-22об).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 xml:space="preserve"> Согласн</w:t>
      </w:r>
      <w:r w:rsidRPr="008B3063">
        <w:rPr>
          <w:sz w:val="28"/>
          <w:szCs w:val="28"/>
        </w:rPr>
        <w:t>о п.2 Условий выпуска и обслуживания кредитной карты ПАО Сбербанк, автопогашение - длительное поручение клиента об автоматическом переводе денежных средств(суммы обязательного платежа или общей задолженности на дату отчета (задолженности льготного периода)</w:t>
      </w:r>
      <w:r w:rsidRPr="008B3063">
        <w:rPr>
          <w:sz w:val="28"/>
          <w:szCs w:val="28"/>
        </w:rPr>
        <w:t xml:space="preserve"> со счета дебетовой карты с целью погашения задолженности по кредитной карте.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 xml:space="preserve"> Согласно Условий выпуска и обслуживания кредитной карты ПАО Сбербанк, клиент дает согласие (заранее данный акцепт) Банку  и Банк имеет право без дополнительного акцепта Клиента </w:t>
      </w:r>
      <w:r w:rsidRPr="008B3063">
        <w:rPr>
          <w:sz w:val="28"/>
          <w:szCs w:val="28"/>
        </w:rPr>
        <w:t>при поступлении средств на счет карты производить списание средств со чета в погашение задолженности по операциям с использованием карты/реквизитов карты/</w:t>
      </w:r>
      <w:r w:rsidRPr="008B3063">
        <w:rPr>
          <w:sz w:val="28"/>
          <w:szCs w:val="28"/>
          <w:lang w:val="en-US"/>
        </w:rPr>
        <w:t>NFC</w:t>
      </w:r>
      <w:r w:rsidRPr="008B3063">
        <w:rPr>
          <w:sz w:val="28"/>
          <w:szCs w:val="28"/>
        </w:rPr>
        <w:t>-карты, комиссий, предусмотренных Тарифами Банка.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В соответствии со ст. 807 ГК РФ по договору займа</w:t>
      </w:r>
      <w:r w:rsidRPr="008B3063">
        <w:rPr>
          <w:sz w:val="28"/>
          <w:szCs w:val="28"/>
        </w:rPr>
        <w:t xml:space="preserve"> одна сторона (займодавец) предает в собственность другой стороне (заемщику) деньги, а заемщик обязуется  возвратить займодавцу такую же сумму денег (сумму займа). Договор считается заключенным с момента передачи денег. В подтверждение договора займа и его</w:t>
      </w:r>
      <w:r w:rsidRPr="008B3063">
        <w:rPr>
          <w:sz w:val="28"/>
          <w:szCs w:val="28"/>
        </w:rPr>
        <w:t xml:space="preserve"> условий может быть представлен документ, подтверждающий передачу займодавцем определенной денежной суммы. 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lastRenderedPageBreak/>
        <w:t>Согласно ст. 809 ГК РФ, займодавец имеет право на получение процентов с заемщика по договору займа на сумму займа в размерах и в порядке, определенн</w:t>
      </w:r>
      <w:r w:rsidRPr="008B3063">
        <w:rPr>
          <w:sz w:val="28"/>
          <w:szCs w:val="28"/>
        </w:rPr>
        <w:t xml:space="preserve">ых договором. 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Статьей 810 ГК РФ предусмотрена обязанность заемщика возвратить сумму займа в срок, предусмотренный договором.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В соответствии со ст.ст.309, 310 ГК РФ обязательства должны исполняться надлежащим образом в соответствии с условиями обязательств</w:t>
      </w:r>
      <w:r w:rsidRPr="008B3063">
        <w:rPr>
          <w:sz w:val="28"/>
          <w:szCs w:val="28"/>
        </w:rPr>
        <w:t>а и требованиями закона, односторонний отказ от исполнения обязательства и одностороннее изменение его условий не допускаются.</w:t>
      </w:r>
    </w:p>
    <w:p w:rsidR="008B3063" w:rsidRPr="008B3063" w:rsidRDefault="006C21DF" w:rsidP="008B3063">
      <w:pPr>
        <w:pStyle w:val="a5"/>
        <w:ind w:firstLine="851"/>
        <w:rPr>
          <w:bCs/>
          <w:sz w:val="28"/>
          <w:szCs w:val="28"/>
        </w:rPr>
      </w:pPr>
      <w:r w:rsidRPr="008B3063">
        <w:rPr>
          <w:bCs/>
          <w:sz w:val="28"/>
          <w:szCs w:val="28"/>
        </w:rPr>
        <w:t>В соответствии с п. 1 ст.  329, п. 1 ст. 330 ГК РФ исполнение обязательств может обеспечиваться неустойкой (штраф, пеня), под кот</w:t>
      </w:r>
      <w:r w:rsidRPr="008B3063">
        <w:rPr>
          <w:bCs/>
          <w:sz w:val="28"/>
          <w:szCs w:val="28"/>
        </w:rPr>
        <w:t>орой признается определенная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 xml:space="preserve">Согласно сведениям о движении денежных средств по </w:t>
      </w:r>
      <w:r w:rsidRPr="008B3063">
        <w:rPr>
          <w:sz w:val="28"/>
          <w:szCs w:val="28"/>
        </w:rPr>
        <w:t xml:space="preserve">счету, ответчик не выплачивал денежные средства, на 08 июля </w:t>
      </w:r>
      <w:r w:rsidRPr="008B3063">
        <w:rPr>
          <w:bCs/>
          <w:sz w:val="28"/>
          <w:szCs w:val="28"/>
        </w:rPr>
        <w:t xml:space="preserve">2021 года образовалась задолженность по указанному договору </w:t>
      </w:r>
      <w:r w:rsidRPr="008B3063">
        <w:rPr>
          <w:sz w:val="28"/>
          <w:szCs w:val="28"/>
        </w:rPr>
        <w:t>в размере  104535</w:t>
      </w:r>
      <w:r w:rsidRPr="008B3063">
        <w:rPr>
          <w:bCs/>
          <w:sz w:val="28"/>
          <w:szCs w:val="28"/>
        </w:rPr>
        <w:t>руб.25коп</w:t>
      </w:r>
      <w:r w:rsidRPr="008B3063">
        <w:rPr>
          <w:sz w:val="28"/>
          <w:szCs w:val="28"/>
        </w:rPr>
        <w:t>., в том числе: просроченный основной долг в размере 97034руб.24коп., неустойку в размере 4274руб.83коп., расх</w:t>
      </w:r>
      <w:r w:rsidRPr="008B3063">
        <w:rPr>
          <w:sz w:val="28"/>
          <w:szCs w:val="28"/>
        </w:rPr>
        <w:t>оды по уплате государственной пошлины в размере 3226руб.18коп.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Оценивая представленные доказательства в их совокупности, руководствуясь положениями ст.ст. 309-310 ГК РФ, согласно которым обязательства должны исполняться надлежащим образом, суд считает, что</w:t>
      </w:r>
      <w:r w:rsidRPr="008B3063">
        <w:rPr>
          <w:sz w:val="28"/>
          <w:szCs w:val="28"/>
        </w:rPr>
        <w:t xml:space="preserve">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долга. Ответчик не представил доказательств о погашении задолженности, пр</w:t>
      </w:r>
      <w:r w:rsidRPr="008B3063">
        <w:rPr>
          <w:sz w:val="28"/>
          <w:szCs w:val="28"/>
        </w:rPr>
        <w:t>едъявленной к взысканию.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На основе анализа фактических обстоятельств дела, юридически значимых обстоятельств,  оценивая представленные доказательства в совокупности, суд   находит требование ПАО Сбербанк  о взыскании задолженности по эмиссионному контракту</w:t>
      </w:r>
      <w:r w:rsidRPr="008B3063">
        <w:rPr>
          <w:sz w:val="28"/>
          <w:szCs w:val="28"/>
        </w:rPr>
        <w:t xml:space="preserve"> № 0910-Р-13934056790 </w:t>
      </w:r>
      <w:r w:rsidRPr="008B3063">
        <w:rPr>
          <w:bCs/>
          <w:sz w:val="28"/>
          <w:szCs w:val="28"/>
        </w:rPr>
        <w:t xml:space="preserve">от </w:t>
      </w:r>
      <w:r w:rsidRPr="008B3063">
        <w:rPr>
          <w:sz w:val="28"/>
          <w:szCs w:val="28"/>
        </w:rPr>
        <w:t>08.08.2019 подлежащим удовлетворению.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 xml:space="preserve">Таким образом, общая сумма, подлежащая взысканию с ответчика в пользу истца ПАО Сбербанк в счет погашения кредитной задолженности, составляет </w:t>
      </w:r>
      <w:r w:rsidRPr="008B3063">
        <w:rPr>
          <w:bCs/>
          <w:sz w:val="28"/>
          <w:szCs w:val="28"/>
        </w:rPr>
        <w:t>101309руб.07коп.</w:t>
      </w:r>
      <w:r w:rsidRPr="008B3063">
        <w:rPr>
          <w:sz w:val="28"/>
          <w:szCs w:val="28"/>
        </w:rPr>
        <w:t xml:space="preserve"> 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В соответствии со ст.98 ГПК РФ, с</w:t>
      </w:r>
      <w:r w:rsidRPr="008B3063">
        <w:rPr>
          <w:sz w:val="28"/>
          <w:szCs w:val="28"/>
        </w:rPr>
        <w:t xml:space="preserve">тороне,  в пользу которой состоялось решение суда, суд присуждает возместить понесенные по делу расходы пропорционально размеру удовлетворенных судом исковых требований.  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Истцом при подаче искового заявления в суд оплачена государственная пошлина в размер</w:t>
      </w:r>
      <w:r w:rsidRPr="008B3063">
        <w:rPr>
          <w:sz w:val="28"/>
          <w:szCs w:val="28"/>
        </w:rPr>
        <w:t>е 3226руб.18коп.(л.д.6-7).</w:t>
      </w:r>
    </w:p>
    <w:p w:rsidR="008B3063" w:rsidRPr="008B3063" w:rsidRDefault="006C21DF" w:rsidP="008B3063">
      <w:pPr>
        <w:pStyle w:val="a5"/>
        <w:ind w:firstLine="851"/>
        <w:rPr>
          <w:sz w:val="28"/>
          <w:szCs w:val="28"/>
        </w:rPr>
      </w:pPr>
      <w:r w:rsidRPr="008B3063">
        <w:rPr>
          <w:sz w:val="28"/>
          <w:szCs w:val="28"/>
        </w:rPr>
        <w:t>Таким образом, с ответчика также подлежат взысканию расходы истца  по оплате государственной пошлины при подаче искового заявления, пропорционально удовлетворенным требованиям, в размере 3226руб.18коп.</w:t>
      </w:r>
    </w:p>
    <w:p w:rsidR="0028331F" w:rsidRPr="00B37FA8" w:rsidRDefault="006C21DF" w:rsidP="008B3063">
      <w:pPr>
        <w:pStyle w:val="a5"/>
        <w:ind w:firstLine="851"/>
        <w:rPr>
          <w:sz w:val="28"/>
          <w:szCs w:val="28"/>
        </w:rPr>
      </w:pPr>
      <w:r w:rsidRPr="00B37FA8">
        <w:rPr>
          <w:sz w:val="28"/>
          <w:szCs w:val="28"/>
        </w:rPr>
        <w:t>Руководствуясь ст.ст.10,309</w:t>
      </w:r>
      <w:r w:rsidRPr="00B37FA8">
        <w:rPr>
          <w:sz w:val="28"/>
          <w:szCs w:val="28"/>
        </w:rPr>
        <w:t>,310,329,330</w:t>
      </w:r>
      <w:r w:rsidRPr="00B37FA8">
        <w:rPr>
          <w:sz w:val="28"/>
          <w:szCs w:val="28"/>
        </w:rPr>
        <w:t>,</w:t>
      </w:r>
      <w:r w:rsidRPr="00B37FA8">
        <w:rPr>
          <w:sz w:val="28"/>
          <w:szCs w:val="28"/>
        </w:rPr>
        <w:t>809,811,819,820 ГК РФ, ст.ст.12,56,98,167,193-19</w:t>
      </w:r>
      <w:r>
        <w:rPr>
          <w:sz w:val="28"/>
          <w:szCs w:val="28"/>
        </w:rPr>
        <w:t>8</w:t>
      </w:r>
      <w:r>
        <w:rPr>
          <w:sz w:val="28"/>
          <w:szCs w:val="28"/>
        </w:rPr>
        <w:t>,233-237</w:t>
      </w:r>
      <w:r w:rsidRPr="00B37FA8">
        <w:rPr>
          <w:sz w:val="28"/>
          <w:szCs w:val="28"/>
        </w:rPr>
        <w:t xml:space="preserve"> ГПК РФ суд-</w:t>
      </w:r>
    </w:p>
    <w:p w:rsidR="0094771B" w:rsidRPr="00B37FA8" w:rsidRDefault="006C21DF" w:rsidP="004F7DE4">
      <w:pPr>
        <w:pStyle w:val="a5"/>
        <w:rPr>
          <w:sz w:val="28"/>
          <w:szCs w:val="28"/>
        </w:rPr>
      </w:pPr>
    </w:p>
    <w:p w:rsidR="0028331F" w:rsidRPr="00B37FA8" w:rsidRDefault="006C21DF" w:rsidP="004F7DE4">
      <w:pPr>
        <w:pStyle w:val="a5"/>
        <w:jc w:val="center"/>
        <w:rPr>
          <w:b/>
          <w:bCs/>
          <w:sz w:val="28"/>
          <w:szCs w:val="28"/>
        </w:rPr>
      </w:pPr>
      <w:r w:rsidRPr="00B37FA8">
        <w:rPr>
          <w:b/>
          <w:bCs/>
          <w:sz w:val="28"/>
          <w:szCs w:val="28"/>
        </w:rPr>
        <w:t>РЕШИЛ:</w:t>
      </w:r>
    </w:p>
    <w:p w:rsidR="00963B34" w:rsidRPr="00B37FA8" w:rsidRDefault="006C21DF" w:rsidP="004F7DE4">
      <w:pPr>
        <w:pStyle w:val="a5"/>
        <w:ind w:firstLine="709"/>
        <w:rPr>
          <w:sz w:val="28"/>
          <w:szCs w:val="28"/>
        </w:rPr>
      </w:pPr>
      <w:r w:rsidRPr="00B37FA8">
        <w:rPr>
          <w:sz w:val="28"/>
          <w:szCs w:val="28"/>
        </w:rPr>
        <w:t xml:space="preserve">Иск </w:t>
      </w:r>
      <w:r w:rsidRPr="00B34456">
        <w:rPr>
          <w:sz w:val="28"/>
          <w:szCs w:val="28"/>
        </w:rPr>
        <w:t xml:space="preserve">Публичного акционерного общества «Сбербанк России» в лице филиала – Московского банка ПАО Сбербанк к Черней </w:t>
      </w:r>
      <w:r>
        <w:rPr>
          <w:sz w:val="28"/>
          <w:szCs w:val="28"/>
        </w:rPr>
        <w:t>ИИ</w:t>
      </w:r>
      <w:r w:rsidRPr="00B34456">
        <w:rPr>
          <w:sz w:val="28"/>
          <w:szCs w:val="28"/>
        </w:rPr>
        <w:t xml:space="preserve"> о взыскании задолженности по эмиссионному контракт</w:t>
      </w:r>
      <w:r w:rsidRPr="00B34456">
        <w:rPr>
          <w:sz w:val="28"/>
          <w:szCs w:val="28"/>
        </w:rPr>
        <w:t xml:space="preserve">у </w:t>
      </w:r>
      <w:r w:rsidRPr="00B37FA8">
        <w:rPr>
          <w:sz w:val="28"/>
          <w:szCs w:val="28"/>
        </w:rPr>
        <w:t>удовлетворить</w:t>
      </w:r>
      <w:r w:rsidRPr="00B37FA8">
        <w:rPr>
          <w:sz w:val="28"/>
          <w:szCs w:val="28"/>
        </w:rPr>
        <w:t>.</w:t>
      </w:r>
    </w:p>
    <w:p w:rsidR="004F7DE4" w:rsidRDefault="006C21DF" w:rsidP="004F7DE4">
      <w:pPr>
        <w:pStyle w:val="a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Взыскать с </w:t>
      </w:r>
      <w:r w:rsidRPr="00B34456">
        <w:rPr>
          <w:sz w:val="28"/>
          <w:szCs w:val="28"/>
        </w:rPr>
        <w:t xml:space="preserve">Черней </w:t>
      </w:r>
      <w:r>
        <w:rPr>
          <w:sz w:val="28"/>
          <w:szCs w:val="28"/>
        </w:rPr>
        <w:t>ИИ</w:t>
      </w:r>
      <w:r w:rsidRPr="00B34456">
        <w:rPr>
          <w:sz w:val="28"/>
          <w:szCs w:val="28"/>
        </w:rPr>
        <w:t xml:space="preserve"> </w:t>
      </w:r>
      <w:r w:rsidRPr="00B37FA8">
        <w:rPr>
          <w:sz w:val="28"/>
          <w:szCs w:val="28"/>
        </w:rPr>
        <w:t xml:space="preserve">в пользу Публичного акционерного общества «Сбербанк России» в лице филиала – Московского банка ПАО Сбербанк задолженность по </w:t>
      </w:r>
      <w:r w:rsidRPr="00B37FA8">
        <w:rPr>
          <w:sz w:val="28"/>
          <w:szCs w:val="28"/>
        </w:rPr>
        <w:t xml:space="preserve">эмиссионному контракту </w:t>
      </w:r>
      <w:r w:rsidRPr="0065211E">
        <w:rPr>
          <w:sz w:val="28"/>
          <w:szCs w:val="28"/>
        </w:rPr>
        <w:t>№ 0910-Р-</w:t>
      </w:r>
      <w:r>
        <w:rPr>
          <w:sz w:val="28"/>
          <w:szCs w:val="28"/>
        </w:rPr>
        <w:t>13934056790</w:t>
      </w:r>
      <w:r>
        <w:rPr>
          <w:sz w:val="28"/>
          <w:szCs w:val="28"/>
        </w:rPr>
        <w:t xml:space="preserve"> </w:t>
      </w:r>
      <w:r w:rsidRPr="00B37FA8"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>101309</w:t>
      </w:r>
      <w:r w:rsidRPr="00B37FA8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сто одна тысяча триста девять</w:t>
      </w:r>
      <w:r>
        <w:rPr>
          <w:bCs/>
          <w:sz w:val="28"/>
          <w:szCs w:val="28"/>
        </w:rPr>
        <w:t>)</w:t>
      </w:r>
      <w:r w:rsidRPr="00B37FA8">
        <w:rPr>
          <w:bCs/>
          <w:sz w:val="28"/>
          <w:szCs w:val="28"/>
        </w:rPr>
        <w:t>ру</w:t>
      </w:r>
      <w:r w:rsidRPr="00B37FA8">
        <w:rPr>
          <w:bCs/>
          <w:sz w:val="28"/>
          <w:szCs w:val="28"/>
        </w:rPr>
        <w:t>б.</w:t>
      </w:r>
      <w:r>
        <w:rPr>
          <w:bCs/>
          <w:sz w:val="28"/>
          <w:szCs w:val="28"/>
        </w:rPr>
        <w:t>07</w:t>
      </w:r>
      <w:r w:rsidRPr="00B37FA8">
        <w:rPr>
          <w:bCs/>
          <w:sz w:val="28"/>
          <w:szCs w:val="28"/>
        </w:rPr>
        <w:t>коп</w:t>
      </w:r>
      <w:r w:rsidRPr="00B37FA8">
        <w:rPr>
          <w:sz w:val="28"/>
          <w:szCs w:val="28"/>
        </w:rPr>
        <w:t xml:space="preserve">., </w:t>
      </w:r>
      <w:r w:rsidRPr="00B37FA8">
        <w:rPr>
          <w:sz w:val="28"/>
          <w:szCs w:val="28"/>
        </w:rPr>
        <w:t xml:space="preserve">расходы по оплате государственной пошлины в размере </w:t>
      </w:r>
      <w:r>
        <w:rPr>
          <w:sz w:val="28"/>
          <w:szCs w:val="28"/>
        </w:rPr>
        <w:t>3226</w:t>
      </w:r>
      <w:r w:rsidRPr="00B37FA8">
        <w:rPr>
          <w:sz w:val="28"/>
          <w:szCs w:val="28"/>
        </w:rPr>
        <w:t>(</w:t>
      </w:r>
      <w:r>
        <w:rPr>
          <w:sz w:val="28"/>
          <w:szCs w:val="28"/>
        </w:rPr>
        <w:t>три тысячи двести двадцать шесть</w:t>
      </w:r>
      <w:r w:rsidRPr="00B37FA8">
        <w:rPr>
          <w:sz w:val="28"/>
          <w:szCs w:val="28"/>
        </w:rPr>
        <w:t>)руб.</w:t>
      </w:r>
      <w:r>
        <w:rPr>
          <w:sz w:val="28"/>
          <w:szCs w:val="28"/>
        </w:rPr>
        <w:t>18</w:t>
      </w:r>
      <w:r w:rsidRPr="00B37FA8">
        <w:rPr>
          <w:sz w:val="28"/>
          <w:szCs w:val="28"/>
        </w:rPr>
        <w:t xml:space="preserve">коп., а всего взыскать </w:t>
      </w:r>
      <w:r>
        <w:rPr>
          <w:sz w:val="28"/>
          <w:szCs w:val="28"/>
        </w:rPr>
        <w:t>104535</w:t>
      </w:r>
      <w:r w:rsidRPr="00B37FA8">
        <w:rPr>
          <w:sz w:val="28"/>
          <w:szCs w:val="28"/>
        </w:rPr>
        <w:t>(</w:t>
      </w:r>
      <w:r>
        <w:rPr>
          <w:sz w:val="28"/>
          <w:szCs w:val="28"/>
        </w:rPr>
        <w:t>сто четыре тысячи пятьсот тридцать пять</w:t>
      </w:r>
      <w:r w:rsidRPr="00B37FA8">
        <w:rPr>
          <w:sz w:val="28"/>
          <w:szCs w:val="28"/>
        </w:rPr>
        <w:t>)руб.</w:t>
      </w:r>
      <w:r>
        <w:rPr>
          <w:sz w:val="28"/>
          <w:szCs w:val="28"/>
        </w:rPr>
        <w:t>25</w:t>
      </w:r>
      <w:r>
        <w:rPr>
          <w:sz w:val="28"/>
          <w:szCs w:val="28"/>
        </w:rPr>
        <w:t>к</w:t>
      </w:r>
      <w:r w:rsidRPr="00B37FA8">
        <w:rPr>
          <w:sz w:val="28"/>
          <w:szCs w:val="28"/>
        </w:rPr>
        <w:t>оп.</w:t>
      </w:r>
    </w:p>
    <w:p w:rsidR="004F7DE4" w:rsidRDefault="006C21DF" w:rsidP="004F7DE4">
      <w:pPr>
        <w:pStyle w:val="a5"/>
        <w:ind w:firstLine="709"/>
        <w:rPr>
          <w:sz w:val="28"/>
          <w:szCs w:val="28"/>
        </w:rPr>
      </w:pPr>
      <w:r w:rsidRPr="004F7DE4">
        <w:rPr>
          <w:sz w:val="28"/>
          <w:szCs w:val="28"/>
        </w:rPr>
        <w:t>Ответчик вправе подать в суд, принявший заочное решение, заявление об</w:t>
      </w:r>
      <w:r w:rsidRPr="004F7DE4">
        <w:rPr>
          <w:sz w:val="28"/>
          <w:szCs w:val="28"/>
        </w:rPr>
        <w:t xml:space="preserve"> отмене этого решения суда в течение семи дней со дня вручения ему копии этого решения. Ответчиком заочное решение суда может быть обжаловано в Московский городской суд в апелляционном порядке в течение одного месяца со дня вынесения определения суда об от</w:t>
      </w:r>
      <w:r w:rsidRPr="004F7DE4">
        <w:rPr>
          <w:sz w:val="28"/>
          <w:szCs w:val="28"/>
        </w:rPr>
        <w:t>казе в удовлетворении заявления об отмене этого решения суда.</w:t>
      </w:r>
    </w:p>
    <w:p w:rsidR="004F7DE4" w:rsidRPr="004F7DE4" w:rsidRDefault="006C21DF" w:rsidP="004F7DE4">
      <w:pPr>
        <w:pStyle w:val="a5"/>
        <w:ind w:firstLine="709"/>
        <w:rPr>
          <w:sz w:val="28"/>
          <w:szCs w:val="28"/>
        </w:rPr>
      </w:pPr>
      <w:r w:rsidRPr="004F7DE4">
        <w:rPr>
          <w:sz w:val="28"/>
          <w:szCs w:val="28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</w:t>
      </w:r>
      <w:r w:rsidRPr="004F7DE4">
        <w:rPr>
          <w:sz w:val="28"/>
          <w:szCs w:val="28"/>
        </w:rPr>
        <w:t xml:space="preserve">аловано в Московский городской суд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</w:t>
      </w:r>
      <w:r w:rsidRPr="004F7DE4">
        <w:rPr>
          <w:sz w:val="28"/>
          <w:szCs w:val="28"/>
        </w:rPr>
        <w:t>суда об отказе в удовлетворении этого заявления.</w:t>
      </w:r>
    </w:p>
    <w:p w:rsidR="008D1E61" w:rsidRPr="00B37FA8" w:rsidRDefault="006C21DF" w:rsidP="004F7DE4">
      <w:pPr>
        <w:pStyle w:val="a5"/>
        <w:ind w:firstLine="709"/>
        <w:rPr>
          <w:sz w:val="28"/>
          <w:szCs w:val="28"/>
        </w:rPr>
      </w:pPr>
    </w:p>
    <w:p w:rsidR="00641BBB" w:rsidRPr="00B37FA8" w:rsidRDefault="006C21DF" w:rsidP="004F7DE4">
      <w:pPr>
        <w:pStyle w:val="a5"/>
        <w:ind w:firstLine="709"/>
        <w:rPr>
          <w:sz w:val="28"/>
          <w:szCs w:val="28"/>
        </w:rPr>
      </w:pPr>
    </w:p>
    <w:p w:rsidR="008D1E61" w:rsidRPr="00B37FA8" w:rsidRDefault="006C21DF" w:rsidP="004F7DE4">
      <w:pPr>
        <w:pStyle w:val="2"/>
        <w:spacing w:line="240" w:lineRule="auto"/>
        <w:rPr>
          <w:sz w:val="28"/>
          <w:szCs w:val="28"/>
        </w:rPr>
      </w:pPr>
    </w:p>
    <w:p w:rsidR="006919B0" w:rsidRPr="00B37FA8" w:rsidRDefault="006C21DF" w:rsidP="004F7DE4">
      <w:pPr>
        <w:pStyle w:val="2"/>
        <w:spacing w:line="240" w:lineRule="auto"/>
        <w:rPr>
          <w:sz w:val="28"/>
          <w:szCs w:val="28"/>
        </w:rPr>
      </w:pPr>
      <w:r w:rsidRPr="00B37FA8">
        <w:rPr>
          <w:sz w:val="28"/>
          <w:szCs w:val="28"/>
        </w:rPr>
        <w:t>Судья</w:t>
      </w:r>
    </w:p>
    <w:p w:rsidR="006857A3" w:rsidRPr="00963B34" w:rsidRDefault="006C21DF" w:rsidP="004F7DE4">
      <w:pPr>
        <w:pStyle w:val="a9"/>
        <w:spacing w:after="0"/>
        <w:ind w:left="0" w:firstLine="710"/>
        <w:jc w:val="both"/>
        <w:rPr>
          <w:sz w:val="28"/>
          <w:szCs w:val="28"/>
        </w:rPr>
      </w:pPr>
    </w:p>
    <w:sectPr w:rsidR="006857A3" w:rsidRPr="00963B34" w:rsidSect="008F64D7">
      <w:pgSz w:w="11906" w:h="16838"/>
      <w:pgMar w:top="568" w:right="127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1CF"/>
    <w:rsid w:val="006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31BEF7-9C7C-489F-8002-BA0AAF03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1CF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D11CF"/>
    <w:pPr>
      <w:keepNext/>
      <w:ind w:firstLine="851"/>
      <w:jc w:val="both"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1D11CF"/>
    <w:pPr>
      <w:keepNext/>
      <w:spacing w:line="221" w:lineRule="auto"/>
      <w:jc w:val="both"/>
      <w:outlineLvl w:val="1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D11CF"/>
    <w:pPr>
      <w:jc w:val="center"/>
      <w:outlineLvl w:val="0"/>
    </w:pPr>
    <w:rPr>
      <w:szCs w:val="20"/>
    </w:rPr>
  </w:style>
  <w:style w:type="character" w:customStyle="1" w:styleId="a4">
    <w:name w:val="Заголовок Знак"/>
    <w:link w:val="a3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1D11CF"/>
    <w:pPr>
      <w:jc w:val="both"/>
    </w:pPr>
    <w:rPr>
      <w:szCs w:val="20"/>
    </w:rPr>
  </w:style>
  <w:style w:type="character" w:customStyle="1" w:styleId="a6">
    <w:name w:val="Основной текст Знак"/>
    <w:link w:val="a5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1D11CF"/>
    <w:pPr>
      <w:ind w:firstLine="708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rsid w:val="001D11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Subtitle"/>
    <w:basedOn w:val="a"/>
    <w:link w:val="a8"/>
    <w:qFormat/>
    <w:rsid w:val="001D11CF"/>
    <w:pPr>
      <w:ind w:left="-360"/>
      <w:jc w:val="center"/>
      <w:outlineLvl w:val="0"/>
    </w:pPr>
    <w:rPr>
      <w:b/>
      <w:bCs/>
    </w:rPr>
  </w:style>
  <w:style w:type="character" w:customStyle="1" w:styleId="a8">
    <w:name w:val="Подзаголовок Знак"/>
    <w:link w:val="a7"/>
    <w:rsid w:val="001D11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link w:val="1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unhideWhenUsed/>
    <w:rsid w:val="001D11CF"/>
    <w:pPr>
      <w:spacing w:after="120"/>
      <w:ind w:left="283"/>
    </w:pPr>
  </w:style>
  <w:style w:type="character" w:customStyle="1" w:styleId="aa">
    <w:name w:val="Основной текст с отступом Знак"/>
    <w:link w:val="a9"/>
    <w:rsid w:val="001D11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nhideWhenUsed/>
    <w:rsid w:val="001D11C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rsid w:val="001D1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919B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6919B0"/>
    <w:rPr>
      <w:rFonts w:ascii="Tahoma" w:eastAsia="Times New Roman" w:hAnsi="Tahoma" w:cs="Tahoma"/>
      <w:sz w:val="16"/>
      <w:szCs w:val="16"/>
    </w:rPr>
  </w:style>
  <w:style w:type="paragraph" w:styleId="23">
    <w:name w:val="Body Text 2"/>
    <w:basedOn w:val="a"/>
    <w:unhideWhenUsed/>
    <w:rsid w:val="00F92DAD"/>
    <w:pPr>
      <w:spacing w:after="120" w:line="480" w:lineRule="auto"/>
    </w:pPr>
    <w:rPr>
      <w:sz w:val="20"/>
      <w:szCs w:val="20"/>
    </w:rPr>
  </w:style>
  <w:style w:type="character" w:styleId="ad">
    <w:name w:val="Hyperlink"/>
    <w:uiPriority w:val="99"/>
    <w:unhideWhenUsed/>
    <w:rsid w:val="00FD2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1919</Words>
  <Characters>10940</Characters>
  <Application>Microsoft Office Word</Application>
  <DocSecurity>0</DocSecurity>
  <Lines>91</Lines>
  <Paragraphs>25</Paragraphs>
  <ScaleCrop>false</ScaleCrop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