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3CC5" w:rsidRDefault="00F12A63" w:rsidP="00293CC5">
      <w:pPr>
        <w:pStyle w:val="a4"/>
        <w:ind w:firstLine="540"/>
        <w:jc w:val="right"/>
      </w:pPr>
      <w:bookmarkStart w:id="0" w:name="_GoBack"/>
      <w:bookmarkEnd w:id="0"/>
      <w:r>
        <w:t xml:space="preserve">Дело </w:t>
      </w:r>
      <w:r>
        <w:t xml:space="preserve">№ </w:t>
      </w:r>
      <w:r>
        <w:t>2-</w:t>
      </w:r>
      <w:r>
        <w:t>2452</w:t>
      </w:r>
      <w:r>
        <w:t>/22</w:t>
      </w:r>
    </w:p>
    <w:p w:rsidR="005A0083" w:rsidRPr="00A604FC" w:rsidRDefault="00F12A63" w:rsidP="00293CC5">
      <w:pPr>
        <w:pStyle w:val="a4"/>
        <w:ind w:firstLine="540"/>
      </w:pPr>
      <w:r w:rsidRPr="00A604FC">
        <w:t>О</w:t>
      </w:r>
      <w:r>
        <w:t xml:space="preserve"> </w:t>
      </w:r>
      <w:r w:rsidRPr="00A604FC">
        <w:t>П</w:t>
      </w:r>
      <w:r>
        <w:t xml:space="preserve"> </w:t>
      </w:r>
      <w:r w:rsidRPr="00A604FC">
        <w:t>Р</w:t>
      </w:r>
      <w:r>
        <w:t xml:space="preserve"> </w:t>
      </w:r>
      <w:r w:rsidRPr="00A604FC">
        <w:t>Е</w:t>
      </w:r>
      <w:r>
        <w:t xml:space="preserve"> </w:t>
      </w:r>
      <w:r w:rsidRPr="00A604FC">
        <w:t>Д</w:t>
      </w:r>
      <w:r>
        <w:t xml:space="preserve"> </w:t>
      </w:r>
      <w:r w:rsidRPr="00A604FC">
        <w:t>Е</w:t>
      </w:r>
      <w:r>
        <w:t xml:space="preserve"> </w:t>
      </w:r>
      <w:r w:rsidRPr="00A604FC">
        <w:t>Л</w:t>
      </w:r>
      <w:r>
        <w:t xml:space="preserve"> </w:t>
      </w:r>
      <w:r w:rsidRPr="00A604FC">
        <w:t>Е</w:t>
      </w:r>
      <w:r>
        <w:t xml:space="preserve"> </w:t>
      </w:r>
      <w:r w:rsidRPr="00A604FC">
        <w:t>Н</w:t>
      </w:r>
      <w:r>
        <w:t xml:space="preserve"> </w:t>
      </w:r>
      <w:r w:rsidRPr="00A604FC">
        <w:t>И</w:t>
      </w:r>
      <w:r>
        <w:t xml:space="preserve"> </w:t>
      </w:r>
      <w:r w:rsidRPr="00A604FC">
        <w:t>Е</w:t>
      </w:r>
    </w:p>
    <w:p w:rsidR="005A0083" w:rsidRPr="00A604FC" w:rsidRDefault="00F12A63" w:rsidP="00293CC5">
      <w:pPr>
        <w:pStyle w:val="a4"/>
        <w:ind w:firstLine="540"/>
      </w:pPr>
      <w:r>
        <w:t>о передач</w:t>
      </w:r>
      <w:r>
        <w:t>е</w:t>
      </w:r>
      <w:r>
        <w:t xml:space="preserve"> дела по подсудности</w:t>
      </w:r>
    </w:p>
    <w:p w:rsidR="005A0083" w:rsidRPr="00A604FC" w:rsidRDefault="00F12A63" w:rsidP="00293CC5">
      <w:pPr>
        <w:pStyle w:val="a3"/>
      </w:pPr>
      <w:r>
        <w:t>14.09.</w:t>
      </w:r>
      <w:r>
        <w:t>2022</w:t>
      </w:r>
      <w:r>
        <w:t xml:space="preserve"> года </w:t>
      </w:r>
      <w:r w:rsidRPr="00A604FC">
        <w:t xml:space="preserve">                       </w:t>
      </w:r>
      <w:r>
        <w:t xml:space="preserve">                       </w:t>
      </w:r>
      <w:r>
        <w:t xml:space="preserve"> </w:t>
      </w:r>
      <w:r>
        <w:t xml:space="preserve"> </w:t>
      </w:r>
      <w:r>
        <w:t xml:space="preserve">                      </w:t>
      </w:r>
      <w:r>
        <w:t xml:space="preserve">     </w:t>
      </w:r>
      <w:r>
        <w:t xml:space="preserve"> </w:t>
      </w:r>
      <w:r w:rsidRPr="00A604FC">
        <w:t xml:space="preserve">г. Москва </w:t>
      </w:r>
    </w:p>
    <w:p w:rsidR="005A0083" w:rsidRPr="00A604FC" w:rsidRDefault="00F12A63" w:rsidP="00293CC5">
      <w:pPr>
        <w:pStyle w:val="a3"/>
      </w:pPr>
    </w:p>
    <w:p w:rsidR="00F61C11" w:rsidRDefault="00F12A63" w:rsidP="00293CC5">
      <w:pPr>
        <w:pStyle w:val="a3"/>
      </w:pPr>
      <w:r>
        <w:t>Таганский районный суд г.</w:t>
      </w:r>
      <w:r>
        <w:t xml:space="preserve">Москвы </w:t>
      </w:r>
      <w:r>
        <w:t xml:space="preserve">в составе </w:t>
      </w:r>
    </w:p>
    <w:p w:rsidR="00F61C11" w:rsidRDefault="00F12A63" w:rsidP="00293CC5">
      <w:pPr>
        <w:pStyle w:val="a3"/>
      </w:pPr>
      <w:r>
        <w:t>председательствующего судьи</w:t>
      </w:r>
      <w:r>
        <w:t xml:space="preserve"> </w:t>
      </w:r>
      <w:r>
        <w:t>Шаренковой</w:t>
      </w:r>
      <w:r>
        <w:t xml:space="preserve"> </w:t>
      </w:r>
      <w:r>
        <w:t>М.Н.</w:t>
      </w:r>
      <w:r>
        <w:t xml:space="preserve"> </w:t>
      </w:r>
    </w:p>
    <w:p w:rsidR="00F61C11" w:rsidRDefault="00F12A63" w:rsidP="00293CC5">
      <w:pPr>
        <w:pStyle w:val="a3"/>
      </w:pPr>
      <w:r>
        <w:t xml:space="preserve">при </w:t>
      </w:r>
      <w:r>
        <w:t>секретаре Таркоеве А.М</w:t>
      </w:r>
      <w:r>
        <w:t>.</w:t>
      </w:r>
      <w:r>
        <w:t xml:space="preserve">, </w:t>
      </w:r>
    </w:p>
    <w:p w:rsidR="00397B1C" w:rsidRDefault="00F12A63" w:rsidP="00293CC5">
      <w:pPr>
        <w:pStyle w:val="a3"/>
      </w:pPr>
      <w:r w:rsidRPr="00A604FC">
        <w:t xml:space="preserve">рассмотрев </w:t>
      </w:r>
      <w:r>
        <w:t>в предварительном</w:t>
      </w:r>
      <w:r>
        <w:t xml:space="preserve"> судебном заседании гражданское дело по иску </w:t>
      </w:r>
      <w:r>
        <w:t xml:space="preserve">ПАО Сбербанк в лице филиала – Среднерусский банк ПАО Сбербанк к </w:t>
      </w:r>
      <w:r>
        <w:t>Маркову Артему Васильевичу</w:t>
      </w:r>
      <w:r w:rsidRPr="00293B71">
        <w:t xml:space="preserve"> </w:t>
      </w:r>
      <w:r>
        <w:t xml:space="preserve">о взыскании задолженности по </w:t>
      </w:r>
      <w:r>
        <w:t>договору кредитной карты</w:t>
      </w:r>
      <w:r>
        <w:t>,</w:t>
      </w:r>
    </w:p>
    <w:p w:rsidR="0019343E" w:rsidRPr="00A604FC" w:rsidRDefault="00F12A63" w:rsidP="00293CC5">
      <w:pPr>
        <w:pStyle w:val="a3"/>
      </w:pPr>
    </w:p>
    <w:p w:rsidR="00A60656" w:rsidRDefault="00F12A63" w:rsidP="00293CC5">
      <w:pPr>
        <w:ind w:firstLine="540"/>
        <w:jc w:val="center"/>
        <w:rPr>
          <w:b/>
          <w:bCs/>
        </w:rPr>
      </w:pPr>
      <w:r w:rsidRPr="00A604FC">
        <w:rPr>
          <w:b/>
          <w:bCs/>
        </w:rPr>
        <w:t>У</w:t>
      </w:r>
      <w:r>
        <w:rPr>
          <w:b/>
          <w:bCs/>
        </w:rPr>
        <w:t xml:space="preserve"> </w:t>
      </w:r>
      <w:r w:rsidRPr="00A604FC">
        <w:rPr>
          <w:b/>
          <w:bCs/>
        </w:rPr>
        <w:t>С</w:t>
      </w:r>
      <w:r>
        <w:rPr>
          <w:b/>
          <w:bCs/>
        </w:rPr>
        <w:t xml:space="preserve"> </w:t>
      </w:r>
      <w:r w:rsidRPr="00A604FC">
        <w:rPr>
          <w:b/>
          <w:bCs/>
        </w:rPr>
        <w:t>Т</w:t>
      </w:r>
      <w:r>
        <w:rPr>
          <w:b/>
          <w:bCs/>
        </w:rPr>
        <w:t xml:space="preserve"> </w:t>
      </w:r>
      <w:r w:rsidRPr="00A604FC">
        <w:rPr>
          <w:b/>
          <w:bCs/>
        </w:rPr>
        <w:t>А</w:t>
      </w:r>
      <w:r>
        <w:rPr>
          <w:b/>
          <w:bCs/>
        </w:rPr>
        <w:t xml:space="preserve"> </w:t>
      </w:r>
      <w:r w:rsidRPr="00A604FC">
        <w:rPr>
          <w:b/>
          <w:bCs/>
        </w:rPr>
        <w:t>Н</w:t>
      </w:r>
      <w:r>
        <w:rPr>
          <w:b/>
          <w:bCs/>
        </w:rPr>
        <w:t xml:space="preserve"> </w:t>
      </w:r>
      <w:r w:rsidRPr="00A604FC">
        <w:rPr>
          <w:b/>
          <w:bCs/>
        </w:rPr>
        <w:t>О</w:t>
      </w:r>
      <w:r>
        <w:rPr>
          <w:b/>
          <w:bCs/>
        </w:rPr>
        <w:t xml:space="preserve"> </w:t>
      </w:r>
      <w:r w:rsidRPr="00A604FC">
        <w:rPr>
          <w:b/>
          <w:bCs/>
        </w:rPr>
        <w:t>В</w:t>
      </w:r>
      <w:r>
        <w:rPr>
          <w:b/>
          <w:bCs/>
        </w:rPr>
        <w:t xml:space="preserve"> </w:t>
      </w:r>
      <w:r w:rsidRPr="00A604FC">
        <w:rPr>
          <w:b/>
          <w:bCs/>
        </w:rPr>
        <w:t>И</w:t>
      </w:r>
      <w:r>
        <w:rPr>
          <w:b/>
          <w:bCs/>
        </w:rPr>
        <w:t xml:space="preserve"> </w:t>
      </w:r>
      <w:r w:rsidRPr="00A604FC">
        <w:rPr>
          <w:b/>
          <w:bCs/>
        </w:rPr>
        <w:t>Л:</w:t>
      </w:r>
    </w:p>
    <w:p w:rsidR="00A604FC" w:rsidRPr="00A604FC" w:rsidRDefault="00F12A63" w:rsidP="00293CC5">
      <w:pPr>
        <w:ind w:firstLine="540"/>
        <w:jc w:val="center"/>
        <w:rPr>
          <w:b/>
          <w:bCs/>
        </w:rPr>
      </w:pPr>
    </w:p>
    <w:p w:rsidR="0003175B" w:rsidRDefault="00F12A63" w:rsidP="0003175B">
      <w:pPr>
        <w:pStyle w:val="a3"/>
      </w:pPr>
      <w:r>
        <w:t xml:space="preserve">Истец обратился в </w:t>
      </w:r>
      <w:r>
        <w:t>Таганский районный суд г.Москвы</w:t>
      </w:r>
      <w:r>
        <w:t xml:space="preserve"> с</w:t>
      </w:r>
      <w:r>
        <w:t xml:space="preserve"> указанным иском</w:t>
      </w:r>
      <w:r>
        <w:t xml:space="preserve"> </w:t>
      </w:r>
      <w:r>
        <w:t xml:space="preserve">к </w:t>
      </w:r>
      <w:r>
        <w:t>ответчику</w:t>
      </w:r>
      <w:r>
        <w:t>.</w:t>
      </w:r>
    </w:p>
    <w:p w:rsidR="0019343E" w:rsidRDefault="00F12A63" w:rsidP="00293CC5">
      <w:pPr>
        <w:pStyle w:val="20"/>
        <w:spacing w:after="0" w:line="240" w:lineRule="auto"/>
        <w:ind w:firstLine="540"/>
        <w:jc w:val="both"/>
      </w:pPr>
      <w:r>
        <w:t>Судом поставлен на</w:t>
      </w:r>
      <w:r>
        <w:t xml:space="preserve"> обсуждение вопрос о передач</w:t>
      </w:r>
      <w:r>
        <w:t>е</w:t>
      </w:r>
      <w:r>
        <w:t xml:space="preserve"> дела для </w:t>
      </w:r>
      <w:r>
        <w:t>рассмотрения</w:t>
      </w:r>
      <w:r>
        <w:t xml:space="preserve"> по подсудности</w:t>
      </w:r>
      <w:r>
        <w:t xml:space="preserve"> – по месту жительства ответчика</w:t>
      </w:r>
      <w:r>
        <w:t>.</w:t>
      </w:r>
    </w:p>
    <w:p w:rsidR="00D47366" w:rsidRDefault="00F12A63" w:rsidP="00293CC5">
      <w:pPr>
        <w:pStyle w:val="20"/>
        <w:spacing w:after="0" w:line="240" w:lineRule="auto"/>
        <w:ind w:firstLine="540"/>
        <w:jc w:val="both"/>
      </w:pPr>
      <w:r>
        <w:t>Стороны в суд не явились.</w:t>
      </w:r>
      <w:r>
        <w:t xml:space="preserve"> От ответчик</w:t>
      </w:r>
      <w:r>
        <w:t>а поступили письменные возражения относительно заявленных требований.</w:t>
      </w:r>
    </w:p>
    <w:p w:rsidR="00F63274" w:rsidRDefault="00F12A63" w:rsidP="008203AF">
      <w:pPr>
        <w:pStyle w:val="20"/>
        <w:spacing w:after="0" w:line="240" w:lineRule="auto"/>
        <w:ind w:firstLine="539"/>
        <w:jc w:val="both"/>
      </w:pPr>
      <w:r>
        <w:t xml:space="preserve">Исковые требования основаны на кредитном договоре, условия которого изложены в Заявлении </w:t>
      </w:r>
      <w:r>
        <w:t>ответчика</w:t>
      </w:r>
      <w:r>
        <w:t xml:space="preserve"> на получении кредитной карты (л.д.</w:t>
      </w:r>
      <w:r>
        <w:t>25-26</w:t>
      </w:r>
      <w:r>
        <w:t>)</w:t>
      </w:r>
      <w:r>
        <w:t>.</w:t>
      </w:r>
      <w:r>
        <w:t xml:space="preserve"> </w:t>
      </w:r>
    </w:p>
    <w:p w:rsidR="002E0CBA" w:rsidRDefault="00F12A63" w:rsidP="008203AF">
      <w:pPr>
        <w:pStyle w:val="20"/>
        <w:spacing w:after="0" w:line="240" w:lineRule="auto"/>
        <w:ind w:firstLine="539"/>
        <w:jc w:val="both"/>
      </w:pPr>
      <w:r>
        <w:t>Заключение кредитного договора и выдача карт</w:t>
      </w:r>
      <w:r>
        <w:t xml:space="preserve">ы была осуществлена в подразделении </w:t>
      </w:r>
      <w:r>
        <w:t>ОАО</w:t>
      </w:r>
      <w:r>
        <w:t xml:space="preserve"> «Сбербанк России»</w:t>
      </w:r>
      <w:r>
        <w:t xml:space="preserve"> </w:t>
      </w:r>
      <w:r>
        <w:t>7825/00025, наименование подразделения Химкинское ОСБ 7825</w:t>
      </w:r>
      <w:r>
        <w:t xml:space="preserve">. </w:t>
      </w:r>
    </w:p>
    <w:p w:rsidR="006235FB" w:rsidRDefault="00F12A63" w:rsidP="008203AF">
      <w:pPr>
        <w:pStyle w:val="20"/>
        <w:spacing w:after="0" w:line="240" w:lineRule="auto"/>
        <w:ind w:firstLine="539"/>
        <w:jc w:val="both"/>
      </w:pPr>
      <w:r>
        <w:t xml:space="preserve">Согласно сайту </w:t>
      </w:r>
      <w:r>
        <w:t>истца</w:t>
      </w:r>
      <w:r>
        <w:t xml:space="preserve"> указанное подразделение расположено по адресу: Московская обл., </w:t>
      </w:r>
      <w:r>
        <w:t>г.Химки, Юбилейный пр-т, д.73.</w:t>
      </w:r>
    </w:p>
    <w:p w:rsidR="002E0CBA" w:rsidRDefault="00F12A63" w:rsidP="008203AF">
      <w:pPr>
        <w:pStyle w:val="20"/>
        <w:spacing w:after="0" w:line="240" w:lineRule="auto"/>
        <w:ind w:firstLine="539"/>
        <w:jc w:val="both"/>
      </w:pPr>
      <w:r>
        <w:t>Данный адрес не относ</w:t>
      </w:r>
      <w:r>
        <w:t xml:space="preserve">ится к территории юрисдикции Таганского районного суда г.Москвы. </w:t>
      </w:r>
    </w:p>
    <w:p w:rsidR="006235FB" w:rsidRDefault="00F12A63" w:rsidP="008203AF">
      <w:pPr>
        <w:pStyle w:val="20"/>
        <w:spacing w:after="0" w:line="240" w:lineRule="auto"/>
        <w:ind w:firstLine="539"/>
        <w:jc w:val="both"/>
      </w:pPr>
      <w:r>
        <w:t>Ответчик также не зарегистрирован на территории Таганского районного суда г.Москвы.</w:t>
      </w:r>
    </w:p>
    <w:p w:rsidR="006235FB" w:rsidRDefault="00F12A63" w:rsidP="008203AF">
      <w:pPr>
        <w:pStyle w:val="20"/>
        <w:spacing w:after="0" w:line="240" w:lineRule="auto"/>
        <w:ind w:firstLine="539"/>
        <w:jc w:val="both"/>
      </w:pPr>
      <w:r>
        <w:t>То есть договор (оферта) не заключался и не исполнялся на территории Таганского районного суда г.Москвы.</w:t>
      </w:r>
      <w:r>
        <w:t xml:space="preserve"> Д</w:t>
      </w:r>
      <w:r>
        <w:t>оказательств обратного суду не представлено.</w:t>
      </w:r>
    </w:p>
    <w:p w:rsidR="002E0CBA" w:rsidRPr="006B537F" w:rsidRDefault="00F12A63" w:rsidP="002E0CBA">
      <w:pPr>
        <w:widowControl w:val="0"/>
        <w:tabs>
          <w:tab w:val="left" w:pos="7920"/>
        </w:tabs>
        <w:autoSpaceDE w:val="0"/>
        <w:autoSpaceDN w:val="0"/>
        <w:adjustRightInd w:val="0"/>
        <w:ind w:firstLine="540"/>
        <w:jc w:val="both"/>
      </w:pPr>
      <w:r w:rsidRPr="006B537F">
        <w:t xml:space="preserve">Таким образом, настоящее гражданское дело было принято к производству суда с нарушением правил подсудности. </w:t>
      </w:r>
    </w:p>
    <w:p w:rsidR="0019343E" w:rsidRDefault="00F12A63" w:rsidP="008203AF">
      <w:pPr>
        <w:pStyle w:val="20"/>
        <w:spacing w:after="0" w:line="240" w:lineRule="auto"/>
        <w:ind w:firstLine="539"/>
        <w:jc w:val="both"/>
      </w:pPr>
      <w:r>
        <w:t>При таких обстоятельствах</w:t>
      </w:r>
      <w:r>
        <w:t xml:space="preserve">, учитывая </w:t>
      </w:r>
      <w:r>
        <w:t xml:space="preserve"> </w:t>
      </w:r>
      <w:r w:rsidRPr="000122C3">
        <w:t>п. 3 ч. 2 ст. 33 ГПК РФ</w:t>
      </w:r>
      <w:r>
        <w:t xml:space="preserve">, </w:t>
      </w:r>
      <w:r>
        <w:t>суд приходит к выводу о передаче дела по</w:t>
      </w:r>
      <w:r>
        <w:t xml:space="preserve"> подсудности в </w:t>
      </w:r>
      <w:r>
        <w:t>Истринский</w:t>
      </w:r>
      <w:r>
        <w:t xml:space="preserve"> городской суд Московской области</w:t>
      </w:r>
      <w:r>
        <w:t xml:space="preserve"> – по месту жительства ответчика</w:t>
      </w:r>
      <w:r>
        <w:t xml:space="preserve">. </w:t>
      </w:r>
    </w:p>
    <w:p w:rsidR="00CC0601" w:rsidRPr="00392695" w:rsidRDefault="00F12A63" w:rsidP="00293CC5">
      <w:pPr>
        <w:pStyle w:val="20"/>
        <w:spacing w:after="0" w:line="240" w:lineRule="auto"/>
        <w:ind w:firstLine="540"/>
        <w:rPr>
          <w:b/>
        </w:rPr>
      </w:pPr>
      <w:r w:rsidRPr="00392695">
        <w:t xml:space="preserve">На основании </w:t>
      </w:r>
      <w:r w:rsidRPr="00392695">
        <w:t xml:space="preserve">изложенного, руководствуясь ст. </w:t>
      </w:r>
      <w:r>
        <w:t>224-225</w:t>
      </w:r>
      <w:r w:rsidRPr="00392695">
        <w:t xml:space="preserve"> ГПК РФ, </w:t>
      </w:r>
      <w:r>
        <w:t>суд</w:t>
      </w:r>
      <w:r w:rsidRPr="00392695">
        <w:rPr>
          <w:b/>
        </w:rPr>
        <w:t xml:space="preserve">                                                     </w:t>
      </w:r>
    </w:p>
    <w:p w:rsidR="00CC0601" w:rsidRPr="00392695" w:rsidRDefault="00F12A63" w:rsidP="00293CC5">
      <w:pPr>
        <w:pStyle w:val="20"/>
        <w:spacing w:after="0" w:line="240" w:lineRule="auto"/>
        <w:ind w:firstLine="540"/>
        <w:jc w:val="center"/>
        <w:rPr>
          <w:b/>
        </w:rPr>
      </w:pPr>
    </w:p>
    <w:p w:rsidR="00A604FC" w:rsidRPr="00392695" w:rsidRDefault="00F12A63" w:rsidP="00293CC5">
      <w:pPr>
        <w:pStyle w:val="20"/>
        <w:spacing w:after="0" w:line="240" w:lineRule="auto"/>
        <w:ind w:firstLine="540"/>
        <w:jc w:val="center"/>
        <w:rPr>
          <w:b/>
        </w:rPr>
      </w:pPr>
      <w:r w:rsidRPr="00392695">
        <w:rPr>
          <w:b/>
        </w:rPr>
        <w:t>О</w:t>
      </w:r>
      <w:r w:rsidRPr="00392695">
        <w:rPr>
          <w:b/>
        </w:rPr>
        <w:t xml:space="preserve"> </w:t>
      </w:r>
      <w:r w:rsidRPr="00392695">
        <w:rPr>
          <w:b/>
        </w:rPr>
        <w:t>П</w:t>
      </w:r>
      <w:r w:rsidRPr="00392695">
        <w:rPr>
          <w:b/>
        </w:rPr>
        <w:t xml:space="preserve"> </w:t>
      </w:r>
      <w:r w:rsidRPr="00392695">
        <w:rPr>
          <w:b/>
        </w:rPr>
        <w:t>Р</w:t>
      </w:r>
      <w:r w:rsidRPr="00392695">
        <w:rPr>
          <w:b/>
        </w:rPr>
        <w:t xml:space="preserve"> </w:t>
      </w:r>
      <w:r w:rsidRPr="00392695">
        <w:rPr>
          <w:b/>
        </w:rPr>
        <w:t>Е</w:t>
      </w:r>
      <w:r w:rsidRPr="00392695">
        <w:rPr>
          <w:b/>
        </w:rPr>
        <w:t xml:space="preserve"> </w:t>
      </w:r>
      <w:r w:rsidRPr="00392695">
        <w:rPr>
          <w:b/>
        </w:rPr>
        <w:t>Д</w:t>
      </w:r>
      <w:r w:rsidRPr="00392695">
        <w:rPr>
          <w:b/>
        </w:rPr>
        <w:t xml:space="preserve"> </w:t>
      </w:r>
      <w:r w:rsidRPr="00392695">
        <w:rPr>
          <w:b/>
        </w:rPr>
        <w:t>Е</w:t>
      </w:r>
      <w:r w:rsidRPr="00392695">
        <w:rPr>
          <w:b/>
        </w:rPr>
        <w:t xml:space="preserve"> </w:t>
      </w:r>
      <w:r w:rsidRPr="00392695">
        <w:rPr>
          <w:b/>
        </w:rPr>
        <w:t>Л</w:t>
      </w:r>
      <w:r w:rsidRPr="00392695">
        <w:rPr>
          <w:b/>
        </w:rPr>
        <w:t xml:space="preserve"> </w:t>
      </w:r>
      <w:r w:rsidRPr="00392695">
        <w:rPr>
          <w:b/>
        </w:rPr>
        <w:t>И</w:t>
      </w:r>
      <w:r w:rsidRPr="00392695">
        <w:rPr>
          <w:b/>
        </w:rPr>
        <w:t xml:space="preserve"> </w:t>
      </w:r>
      <w:r w:rsidRPr="00392695">
        <w:rPr>
          <w:b/>
        </w:rPr>
        <w:t>Л:</w:t>
      </w:r>
    </w:p>
    <w:p w:rsidR="00CC0601" w:rsidRDefault="00F12A63" w:rsidP="00293CC5">
      <w:pPr>
        <w:pStyle w:val="20"/>
        <w:spacing w:after="0" w:line="240" w:lineRule="auto"/>
        <w:ind w:firstLine="540"/>
        <w:jc w:val="center"/>
        <w:rPr>
          <w:b/>
        </w:rPr>
      </w:pPr>
    </w:p>
    <w:p w:rsidR="00CC0601" w:rsidRPr="00392695" w:rsidRDefault="00F12A63" w:rsidP="00293CC5">
      <w:pPr>
        <w:ind w:firstLine="540"/>
        <w:jc w:val="both"/>
      </w:pPr>
      <w:r>
        <w:t xml:space="preserve">Гражданское дело </w:t>
      </w:r>
      <w:r>
        <w:t>№ 2-</w:t>
      </w:r>
      <w:r>
        <w:t>245</w:t>
      </w:r>
      <w:r>
        <w:t>2</w:t>
      </w:r>
      <w:r>
        <w:t>/22</w:t>
      </w:r>
      <w:r>
        <w:t xml:space="preserve"> по иску </w:t>
      </w:r>
      <w:r w:rsidRPr="00983879">
        <w:t xml:space="preserve">ПАО Сбербанк в лице филиала – Среднерусский банк ПАО Сбербанк к Маркову Артему Васильевичу о взыскании задолженности по договору кредитной карты </w:t>
      </w:r>
      <w:r w:rsidRPr="00392695">
        <w:t xml:space="preserve">направить </w:t>
      </w:r>
      <w:r w:rsidRPr="00392695">
        <w:t>для рассмотрения</w:t>
      </w:r>
      <w:r>
        <w:t xml:space="preserve"> по подсудности</w:t>
      </w:r>
      <w:r w:rsidRPr="00392695">
        <w:t xml:space="preserve"> </w:t>
      </w:r>
      <w:r w:rsidRPr="00793A00">
        <w:t xml:space="preserve">в </w:t>
      </w:r>
      <w:r w:rsidRPr="00983879">
        <w:t>Истринский городской суд Московской области</w:t>
      </w:r>
      <w:r>
        <w:t xml:space="preserve"> (Московска</w:t>
      </w:r>
      <w:r>
        <w:t>я обл., г.Истра, ул. Советская, д.11)</w:t>
      </w:r>
      <w:r>
        <w:t xml:space="preserve">. </w:t>
      </w:r>
    </w:p>
    <w:p w:rsidR="009A0586" w:rsidRDefault="00F12A63" w:rsidP="00793A00">
      <w:pPr>
        <w:ind w:firstLine="540"/>
        <w:jc w:val="both"/>
      </w:pPr>
    </w:p>
    <w:p w:rsidR="00793A00" w:rsidRPr="00793A00" w:rsidRDefault="00F12A63" w:rsidP="00793A00">
      <w:pPr>
        <w:ind w:firstLine="540"/>
        <w:jc w:val="both"/>
      </w:pPr>
      <w:r w:rsidRPr="00793A00">
        <w:t xml:space="preserve">На определение может быть подана частная жалоба в Московский городской суд через Таганский районный суд г.Москвы в течение 15 </w:t>
      </w:r>
      <w:r>
        <w:t xml:space="preserve">рабочих </w:t>
      </w:r>
      <w:r w:rsidRPr="00793A00">
        <w:t>дней со дня его вынесения.</w:t>
      </w:r>
    </w:p>
    <w:p w:rsidR="002D4C3B" w:rsidRPr="00A604FC" w:rsidRDefault="00F12A63" w:rsidP="00293CC5">
      <w:pPr>
        <w:ind w:firstLine="540"/>
        <w:jc w:val="both"/>
      </w:pPr>
    </w:p>
    <w:p w:rsidR="00A60656" w:rsidRPr="00A604FC" w:rsidRDefault="00F12A63" w:rsidP="00293CC5">
      <w:pPr>
        <w:ind w:firstLine="540"/>
        <w:jc w:val="both"/>
      </w:pPr>
      <w:r>
        <w:t>С</w:t>
      </w:r>
      <w:r w:rsidRPr="00A604FC">
        <w:t>уд</w:t>
      </w:r>
      <w:r>
        <w:t xml:space="preserve">ья              </w:t>
      </w:r>
      <w:r w:rsidRPr="00A604FC">
        <w:t xml:space="preserve">                                  </w:t>
      </w:r>
      <w:r w:rsidRPr="00A604FC">
        <w:t xml:space="preserve">                           </w:t>
      </w:r>
      <w:r>
        <w:t xml:space="preserve">    </w:t>
      </w:r>
      <w:r w:rsidRPr="00A604FC">
        <w:t xml:space="preserve">   </w:t>
      </w:r>
      <w:r>
        <w:t xml:space="preserve"> </w:t>
      </w:r>
      <w:r w:rsidRPr="00A604FC">
        <w:t xml:space="preserve">   М.Н. Ша</w:t>
      </w:r>
      <w:r>
        <w:t>ренкова</w:t>
      </w:r>
      <w:r w:rsidRPr="00A604FC">
        <w:t xml:space="preserve"> </w:t>
      </w:r>
    </w:p>
    <w:sectPr w:rsidR="00A60656" w:rsidRPr="00A604FC" w:rsidSect="00983879">
      <w:footerReference w:type="default" r:id="rId7"/>
      <w:pgSz w:w="11906" w:h="16838"/>
      <w:pgMar w:top="567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7B1E" w:rsidRDefault="00F12A63" w:rsidP="000A1B80">
      <w:r>
        <w:separator/>
      </w:r>
    </w:p>
  </w:endnote>
  <w:endnote w:type="continuationSeparator" w:id="0">
    <w:p w:rsidR="00797B1E" w:rsidRDefault="00F12A63" w:rsidP="000A1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A1B80" w:rsidRDefault="00F12A63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0A1B80" w:rsidRDefault="00F12A6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7B1E" w:rsidRDefault="00F12A63" w:rsidP="000A1B80">
      <w:r>
        <w:separator/>
      </w:r>
    </w:p>
  </w:footnote>
  <w:footnote w:type="continuationSeparator" w:id="0">
    <w:p w:rsidR="00797B1E" w:rsidRDefault="00F12A63" w:rsidP="000A1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DC8"/>
    <w:rsid w:val="00F1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A6448A-8E40-4604-8095-7F4B3865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2">
    <w:name w:val="Body Text Indent 2"/>
    <w:basedOn w:val="a"/>
    <w:pPr>
      <w:ind w:firstLine="600"/>
      <w:jc w:val="both"/>
    </w:pPr>
    <w:rPr>
      <w:sz w:val="22"/>
    </w:rPr>
  </w:style>
  <w:style w:type="paragraph" w:styleId="20">
    <w:name w:val="Body Text 2"/>
    <w:basedOn w:val="a"/>
    <w:rsid w:val="00A604FC"/>
    <w:pPr>
      <w:spacing w:after="120" w:line="480" w:lineRule="auto"/>
    </w:pPr>
  </w:style>
  <w:style w:type="paragraph" w:styleId="a5">
    <w:name w:val="Body Text"/>
    <w:basedOn w:val="a"/>
    <w:rsid w:val="00D31144"/>
    <w:pPr>
      <w:spacing w:after="120"/>
    </w:pPr>
  </w:style>
  <w:style w:type="paragraph" w:styleId="a6">
    <w:name w:val="Balloon Text"/>
    <w:basedOn w:val="a"/>
    <w:semiHidden/>
    <w:rsid w:val="00E3547E"/>
    <w:rPr>
      <w:rFonts w:ascii="Tahoma" w:hAnsi="Tahoma" w:cs="Tahoma"/>
      <w:sz w:val="16"/>
      <w:szCs w:val="16"/>
    </w:rPr>
  </w:style>
  <w:style w:type="character" w:styleId="a7">
    <w:name w:val="Hyperlink"/>
    <w:rsid w:val="000C08BE"/>
    <w:rPr>
      <w:color w:val="0000FF"/>
      <w:u w:val="single"/>
    </w:rPr>
  </w:style>
  <w:style w:type="paragraph" w:styleId="a8">
    <w:name w:val="header"/>
    <w:basedOn w:val="a"/>
    <w:link w:val="a9"/>
    <w:rsid w:val="000A1B8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A1B80"/>
    <w:rPr>
      <w:sz w:val="24"/>
      <w:szCs w:val="24"/>
    </w:rPr>
  </w:style>
  <w:style w:type="paragraph" w:styleId="aa">
    <w:name w:val="footer"/>
    <w:basedOn w:val="a"/>
    <w:link w:val="ab"/>
    <w:uiPriority w:val="99"/>
    <w:rsid w:val="000A1B8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0A1B8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