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right="184"/>
      </w:pPr>
      <w:r>
        <w:rPr>
          <w:rFonts w:ascii="Times New Roman" w:eastAsia="Times New Roman" w:hAnsi="Times New Roman" w:cs="Times New Roman"/>
          <w:highlight w:val="none"/>
        </w:rPr>
        <w:t>77</w:t>
      </w:r>
      <w:r>
        <w:rPr>
          <w:rFonts w:ascii="Times New Roman" w:eastAsia="Times New Roman" w:hAnsi="Times New Roman" w:cs="Times New Roman"/>
          <w:highlight w:val="none"/>
        </w:rPr>
        <w:t>RS</w:t>
      </w:r>
      <w:r>
        <w:rPr>
          <w:rFonts w:ascii="Times New Roman" w:eastAsia="Times New Roman" w:hAnsi="Times New Roman" w:cs="Times New Roman"/>
          <w:highlight w:val="none"/>
        </w:rPr>
        <w:t>0028-02-202</w:t>
      </w:r>
      <w:r>
        <w:rPr>
          <w:rFonts w:ascii="Times New Roman" w:eastAsia="Times New Roman" w:hAnsi="Times New Roman" w:cs="Times New Roman"/>
          <w:highlight w:val="none"/>
        </w:rPr>
        <w:t>3</w:t>
      </w:r>
      <w:r>
        <w:rPr>
          <w:rFonts w:ascii="Times New Roman" w:eastAsia="Times New Roman" w:hAnsi="Times New Roman" w:cs="Times New Roman"/>
          <w:highlight w:val="none"/>
        </w:rPr>
        <w:t>-</w:t>
      </w:r>
      <w:r>
        <w:rPr>
          <w:rFonts w:ascii="Times New Roman" w:eastAsia="Times New Roman" w:hAnsi="Times New Roman" w:cs="Times New Roman"/>
          <w:highlight w:val="none"/>
        </w:rPr>
        <w:t>002008</w:t>
      </w:r>
      <w:r>
        <w:rPr>
          <w:rFonts w:ascii="Times New Roman" w:eastAsia="Times New Roman" w:hAnsi="Times New Roman" w:cs="Times New Roman"/>
          <w:highlight w:val="none"/>
        </w:rPr>
        <w:t>-</w:t>
      </w:r>
      <w:r>
        <w:rPr>
          <w:rFonts w:ascii="Times New Roman" w:eastAsia="Times New Roman" w:hAnsi="Times New Roman" w:cs="Times New Roman"/>
          <w:highlight w:val="none"/>
        </w:rPr>
        <w:t>40</w:t>
      </w:r>
    </w:p>
    <w:p>
      <w:pPr>
        <w:spacing w:before="0" w:after="0"/>
        <w:ind w:right="184"/>
        <w:jc w:val="center"/>
      </w:pPr>
      <w:r>
        <w:rPr>
          <w:rFonts w:ascii="Times New Roman" w:eastAsia="Times New Roman" w:hAnsi="Times New Roman" w:cs="Times New Roman"/>
          <w:highlight w:val="none"/>
        </w:rPr>
        <w:t>РЕШЕНИЕ</w:t>
      </w:r>
    </w:p>
    <w:p>
      <w:pPr>
        <w:spacing w:before="0" w:after="0"/>
        <w:ind w:right="184"/>
        <w:jc w:val="center"/>
      </w:pPr>
      <w:r>
        <w:rPr>
          <w:rFonts w:ascii="Times New Roman" w:eastAsia="Times New Roman" w:hAnsi="Times New Roman" w:cs="Times New Roman"/>
          <w:highlight w:val="none"/>
        </w:rPr>
        <w:t>Именем Российской Федерации</w:t>
      </w:r>
    </w:p>
    <w:p>
      <w:pPr>
        <w:spacing w:before="0" w:after="0"/>
        <w:ind w:right="184"/>
        <w:jc w:val="center"/>
      </w:pPr>
    </w:p>
    <w:p>
      <w:pPr>
        <w:spacing w:before="0" w:after="0"/>
        <w:jc w:val="both"/>
      </w:pPr>
      <w:r>
        <w:rPr>
          <w:rFonts w:ascii="Times New Roman" w:eastAsia="Times New Roman" w:hAnsi="Times New Roman" w:cs="Times New Roman"/>
          <w:highlight w:val="none"/>
        </w:rPr>
        <w:t>04 июля 2023 года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Style w:val="cat-Addressgrp-0rplc-0"/>
          <w:rFonts w:ascii="Times New Roman" w:eastAsia="Times New Roman" w:hAnsi="Times New Roman" w:cs="Times New Roman"/>
          <w:highlight w:val="none"/>
        </w:rPr>
        <w:t>адрес</w:t>
      </w:r>
    </w:p>
    <w:p>
      <w:pPr>
        <w:spacing w:before="0" w:after="0"/>
        <w:jc w:val="both"/>
      </w:pPr>
    </w:p>
    <w:p>
      <w:pPr>
        <w:spacing w:before="0" w:after="0"/>
        <w:ind w:firstLine="567"/>
        <w:jc w:val="both"/>
      </w:pPr>
      <w:r>
        <w:rPr>
          <w:rFonts w:ascii="Times New Roman" w:eastAsia="Times New Roman" w:hAnsi="Times New Roman" w:cs="Times New Roman"/>
          <w:highlight w:val="none"/>
        </w:rPr>
        <w:t xml:space="preserve">Тимирязевский районный суд </w:t>
      </w:r>
      <w:r>
        <w:rPr>
          <w:rStyle w:val="cat-Addressgrp-1rplc-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w:t>
      </w:r>
      <w:r>
        <w:rPr>
          <w:rFonts w:ascii="Times New Roman" w:eastAsia="Times New Roman" w:hAnsi="Times New Roman" w:cs="Times New Roman"/>
          <w:highlight w:val="none"/>
        </w:rPr>
        <w:t xml:space="preserve">председательствующего судьи Ерохиной Т.Н., при помощнике судьи </w:t>
      </w:r>
      <w:r>
        <w:rPr>
          <w:rStyle w:val="cat-FIOgrp-16rplc-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рассмотрев в открытом судебном заседании гражданское дело №2-2497/23 по иску Панасика Алексея Львовича к ПАО «Сбербанк России», МВД России, ООО «</w:t>
      </w:r>
      <w:r>
        <w:rPr>
          <w:rFonts w:ascii="Times New Roman" w:eastAsia="Times New Roman" w:hAnsi="Times New Roman" w:cs="Times New Roman"/>
          <w:highlight w:val="none"/>
        </w:rPr>
        <w:t>Домклик</w:t>
      </w:r>
      <w:r>
        <w:rPr>
          <w:rFonts w:ascii="Times New Roman" w:eastAsia="Times New Roman" w:hAnsi="Times New Roman" w:cs="Times New Roman"/>
          <w:highlight w:val="none"/>
        </w:rPr>
        <w:t>», Лукину Алексею Анатольевичу о признании незаконными действий, возмещении ущерба, компенсации морального вреда,</w:t>
      </w:r>
    </w:p>
    <w:p>
      <w:pPr>
        <w:spacing w:before="0" w:after="0"/>
        <w:ind w:firstLine="567"/>
        <w:jc w:val="both"/>
      </w:pPr>
    </w:p>
    <w:p>
      <w:pPr>
        <w:spacing w:before="0" w:after="0"/>
        <w:jc w:val="center"/>
      </w:pPr>
      <w:r>
        <w:rPr>
          <w:rFonts w:ascii="Times New Roman" w:eastAsia="Times New Roman" w:hAnsi="Times New Roman" w:cs="Times New Roman"/>
          <w:highlight w:val="none"/>
        </w:rPr>
        <w:t>УСТАНОВИЛ:</w:t>
      </w:r>
    </w:p>
    <w:p>
      <w:pPr>
        <w:spacing w:before="0" w:after="0"/>
        <w:jc w:val="center"/>
      </w:pPr>
    </w:p>
    <w:p>
      <w:pPr>
        <w:spacing w:before="0" w:after="0"/>
        <w:ind w:firstLine="567"/>
        <w:jc w:val="both"/>
      </w:pPr>
      <w:r>
        <w:rPr>
          <w:rFonts w:ascii="Times New Roman" w:eastAsia="Times New Roman" w:hAnsi="Times New Roman" w:cs="Times New Roman"/>
          <w:highlight w:val="none"/>
        </w:rPr>
        <w:t xml:space="preserve">Панасик А.Л. </w:t>
      </w:r>
      <w:r>
        <w:rPr>
          <w:rFonts w:ascii="Times New Roman" w:eastAsia="Times New Roman" w:hAnsi="Times New Roman" w:cs="Times New Roman"/>
          <w:highlight w:val="none"/>
        </w:rPr>
        <w:t>обратил</w:t>
      </w:r>
      <w:r>
        <w:rPr>
          <w:rFonts w:ascii="Times New Roman" w:eastAsia="Times New Roman" w:hAnsi="Times New Roman" w:cs="Times New Roman"/>
          <w:highlight w:val="none"/>
        </w:rPr>
        <w:t>я</w:t>
      </w:r>
      <w:r>
        <w:rPr>
          <w:rFonts w:ascii="Times New Roman" w:eastAsia="Times New Roman" w:hAnsi="Times New Roman" w:cs="Times New Roman"/>
          <w:highlight w:val="none"/>
        </w:rPr>
        <w:t xml:space="preserve"> в суд с вышеуказанным иском к ответчикам ПАО «Сбербанк России», МВД России, ООО «</w:t>
      </w:r>
      <w:r>
        <w:rPr>
          <w:rFonts w:ascii="Times New Roman" w:eastAsia="Times New Roman" w:hAnsi="Times New Roman" w:cs="Times New Roman"/>
          <w:highlight w:val="none"/>
        </w:rPr>
        <w:t>Домклик</w:t>
      </w:r>
      <w:r>
        <w:rPr>
          <w:rFonts w:ascii="Times New Roman" w:eastAsia="Times New Roman" w:hAnsi="Times New Roman" w:cs="Times New Roman"/>
          <w:highlight w:val="none"/>
        </w:rPr>
        <w:t xml:space="preserve">», Лукину А.А., в обоснование которого указал, что </w:t>
      </w:r>
      <w:r>
        <w:rPr>
          <w:rFonts w:ascii="Times New Roman" w:eastAsia="Times New Roman" w:hAnsi="Times New Roman" w:cs="Times New Roman"/>
          <w:highlight w:val="none"/>
        </w:rPr>
        <w:t xml:space="preserve">летом 2021 года он, с целью приобретения квартиры в </w:t>
      </w:r>
      <w:r>
        <w:rPr>
          <w:rStyle w:val="cat-Addressgrp-2rplc-8"/>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просматривая объявления о продаже недвижимости, в браузере Яндекс увидел объявление сайта </w:t>
      </w:r>
      <w:r>
        <w:rPr>
          <w:rFonts w:ascii="Times New Roman" w:eastAsia="Times New Roman" w:hAnsi="Times New Roman" w:cs="Times New Roman"/>
          <w:highlight w:val="none"/>
        </w:rPr>
        <w:t>Домклик</w:t>
      </w:r>
      <w:r>
        <w:rPr>
          <w:rFonts w:ascii="Times New Roman" w:eastAsia="Times New Roman" w:hAnsi="Times New Roman" w:cs="Times New Roman"/>
          <w:highlight w:val="none"/>
        </w:rPr>
        <w:t xml:space="preserve"> следующего содержания: </w:t>
      </w:r>
      <w:r>
        <w:rPr>
          <w:rFonts w:ascii="Times New Roman" w:eastAsia="Times New Roman" w:hAnsi="Times New Roman" w:cs="Times New Roman"/>
          <w:highlight w:val="none"/>
        </w:rPr>
        <w:t>Домклик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это поиск, проверка и безопасное проведение сделки с жильем. </w:t>
      </w:r>
      <w:r>
        <w:rPr>
          <w:rFonts w:ascii="Times New Roman" w:eastAsia="Times New Roman" w:hAnsi="Times New Roman" w:cs="Times New Roman"/>
          <w:highlight w:val="none"/>
        </w:rPr>
        <w:t>Домклик</w:t>
      </w:r>
      <w:r>
        <w:rPr>
          <w:rFonts w:ascii="Times New Roman" w:eastAsia="Times New Roman" w:hAnsi="Times New Roman" w:cs="Times New Roman"/>
          <w:highlight w:val="none"/>
        </w:rPr>
        <w:t xml:space="preserve"> позволяет быстро и безопасно найти квартиру в новостройке, готовое жилье, дом, земельный участок и коммерческую недвижимость от проверенных партнеров Сбербанка и собственников скриншот прилагается.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сети интернет он проверил, что </w:t>
      </w:r>
      <w:r>
        <w:rPr>
          <w:rFonts w:ascii="Times New Roman" w:eastAsia="Times New Roman" w:hAnsi="Times New Roman" w:cs="Times New Roman"/>
          <w:highlight w:val="none"/>
        </w:rPr>
        <w:t>Домклик</w:t>
      </w:r>
      <w:r>
        <w:rPr>
          <w:rFonts w:ascii="Times New Roman" w:eastAsia="Times New Roman" w:hAnsi="Times New Roman" w:cs="Times New Roman"/>
          <w:highlight w:val="none"/>
        </w:rPr>
        <w:t xml:space="preserve"> — является брендом ООО «Центр недвижимости от Сбербанка», которому принадлежит вышеуказанный сайт DomClick.ru. По данным налоговой службы РФ ООО «ЦНС» являлось 100% дочерней компанией ПАО 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Исходя из информации, предоставленной </w:t>
      </w:r>
      <w:r>
        <w:rPr>
          <w:rFonts w:ascii="Times New Roman" w:eastAsia="Times New Roman" w:hAnsi="Times New Roman" w:cs="Times New Roman"/>
          <w:highlight w:val="none"/>
        </w:rPr>
        <w:t>Домклик</w:t>
      </w:r>
      <w:r>
        <w:rPr>
          <w:rFonts w:ascii="Times New Roman" w:eastAsia="Times New Roman" w:hAnsi="Times New Roman" w:cs="Times New Roman"/>
          <w:highlight w:val="none"/>
        </w:rPr>
        <w:t xml:space="preserve"> Сбербанк, он был уверен, что ООО «ЦНС» размещает на своем сайте объявления о продаже квартир только после проверки, а впоследствии, в ходе сопровождения сделки купли-продажи проверяет и гарантирует юридическую «чистоту» сделки.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21.07.2021 на сайте </w:t>
      </w:r>
      <w:r>
        <w:rPr>
          <w:rFonts w:ascii="Times New Roman" w:eastAsia="Times New Roman" w:hAnsi="Times New Roman" w:cs="Times New Roman"/>
          <w:highlight w:val="none"/>
        </w:rPr>
        <w:t>Домклик</w:t>
      </w:r>
      <w:r>
        <w:rPr>
          <w:rFonts w:ascii="Times New Roman" w:eastAsia="Times New Roman" w:hAnsi="Times New Roman" w:cs="Times New Roman"/>
          <w:highlight w:val="none"/>
        </w:rPr>
        <w:t xml:space="preserve"> он увидел объявление, о продаже квартиры</w:t>
      </w:r>
      <w:r>
        <w:rPr>
          <w:rFonts w:ascii="Times New Roman" w:eastAsia="Times New Roman" w:hAnsi="Times New Roman" w:cs="Times New Roman"/>
          <w:highlight w:val="none"/>
        </w:rPr>
        <w:t xml:space="preserve"> по адресу: </w:t>
      </w:r>
      <w:r>
        <w:rPr>
          <w:rStyle w:val="cat-Addressgrp-3rplc-9"/>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размещенное ООО «Городская недвижимость» и позвонил в агентство недвижимости, работник которого </w:t>
      </w:r>
      <w:r>
        <w:rPr>
          <w:rStyle w:val="cat-FIOgrp-19rplc-1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предоставил ему правоустанавливающие документы на квартиру – выписку из ЕГРН, а также копию </w:t>
      </w:r>
      <w:r>
        <w:rPr>
          <w:rStyle w:val="cat-PassportDatagrp-55rplc-11"/>
          <w:rFonts w:ascii="Times New Roman" w:eastAsia="Times New Roman" w:hAnsi="Times New Roman" w:cs="Times New Roman"/>
          <w:highlight w:val="none"/>
        </w:rPr>
        <w:t>паспортные данные</w:t>
      </w:r>
      <w:r>
        <w:rPr>
          <w:rFonts w:ascii="Times New Roman" w:eastAsia="Times New Roman" w:hAnsi="Times New Roman" w:cs="Times New Roman"/>
          <w:highlight w:val="none"/>
        </w:rPr>
        <w:t xml:space="preserve"> на имя </w:t>
      </w:r>
      <w:r>
        <w:rPr>
          <w:rStyle w:val="cat-FIOgrp-20rplc-1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Style w:val="cat-FIOgrp-19rplc-1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заверил, что он провел проверку юридической чистоты сделки. В этот же день истец и </w:t>
      </w:r>
      <w:r>
        <w:rPr>
          <w:rStyle w:val="cat-FIOgrp-19rplc-1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поехали и осмотрели квартиру. У </w:t>
      </w:r>
      <w:r>
        <w:rPr>
          <w:rStyle w:val="cat-FIOgrp-19rplc-1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имелись ключи от входной двери (домофона), дверей лестничной клетки и квартиры. После осмотра квартиры истцом было принято решение о ее покупке. </w:t>
      </w:r>
      <w:r>
        <w:rPr>
          <w:rFonts w:ascii="Times New Roman" w:eastAsia="Times New Roman" w:hAnsi="Times New Roman" w:cs="Times New Roman"/>
          <w:highlight w:val="none"/>
        </w:rPr>
        <w:t xml:space="preserve">Он зарегистрировался на портале DomClick.ru, оплатил </w:t>
      </w:r>
      <w:r>
        <w:rPr>
          <w:rStyle w:val="cat-Sumgrp-38rplc-1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за электронную регистрацию и оказание услуг, и через данный сервис подал заявку в ПАО «Сбербанк» на получение кредита (ипотеки) на приобретение квартиры. Специалисты </w:t>
      </w:r>
      <w:r>
        <w:rPr>
          <w:rFonts w:ascii="Times New Roman" w:eastAsia="Times New Roman" w:hAnsi="Times New Roman" w:cs="Times New Roman"/>
          <w:highlight w:val="none"/>
        </w:rPr>
        <w:t>Домклик</w:t>
      </w:r>
      <w:r>
        <w:rPr>
          <w:rFonts w:ascii="Times New Roman" w:eastAsia="Times New Roman" w:hAnsi="Times New Roman" w:cs="Times New Roman"/>
          <w:highlight w:val="none"/>
        </w:rPr>
        <w:t xml:space="preserve"> и ПАО «Сбербанк» произвели правовой анализ юридической чистоты планируемой сделки купли-продажи квартиры, оценили ее рыночную стоимость для целей ипотеки в размере </w:t>
      </w:r>
      <w:r>
        <w:rPr>
          <w:rStyle w:val="cat-Sumgrp-39rplc-17"/>
          <w:rFonts w:ascii="Times New Roman" w:eastAsia="Times New Roman" w:hAnsi="Times New Roman" w:cs="Times New Roman"/>
          <w:highlight w:val="none"/>
        </w:rPr>
        <w:t>сумма</w:t>
      </w:r>
      <w:r>
        <w:rPr>
          <w:rFonts w:ascii="Times New Roman" w:eastAsia="Times New Roman" w:hAnsi="Times New Roman" w:cs="Times New Roman"/>
          <w:highlight w:val="none"/>
        </w:rPr>
        <w:t>, и одобрили выдачу ипотечного кредита.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30.07.2021 он заключил с ООО «ЦНС» договор оказания услуг № 05-3234581 по которому последний обязуется по заданию Заказчика оказать слугу по размещению денежных средств на Номинальном счёте и перечислить эти денежные средства с Номинального счёта на банковский счёт продавца, а Заказчик обязуется оплатить оказанную услугу. Услуга оказывается в пользу Продавца на основании ДКП в качестве оплаты цены ДКП. В этот же день он произвел оплату по договору в размере </w:t>
      </w:r>
      <w:r>
        <w:rPr>
          <w:rStyle w:val="cat-Sumgrp-40rplc-18"/>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30.07.2021г. в дополнительном офисе № 9038/01677 ПАО «Сбербанк» им был открыт расчетный счет в ООО «ЦНС», и внесены личные денежные средства в размере </w:t>
      </w:r>
      <w:r>
        <w:rPr>
          <w:rStyle w:val="cat-Sumgrp-41rplc-1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 этот же счет ПАО «Сбербанк» перечислил денежные средства, предоставленные истцу по кредитному договору № 95538245 от 30.07.2021г., в размере </w:t>
      </w:r>
      <w:r>
        <w:rPr>
          <w:rStyle w:val="cat-Sumgrp-42rplc-2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Находясь в том же отделении ПАО «Сбербанк» истец и Лукин А.А., оказавшийся впоследствии </w:t>
      </w:r>
      <w:r>
        <w:rPr>
          <w:rStyle w:val="cat-FIOgrp-21rplc-2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представлявшимся собственником квартиры, в присутствии двух представителей ООО «Городская недвижимость», двух сотрудников ПАО «Сбербанк» удостоверивших личность </w:t>
      </w:r>
      <w:r>
        <w:rPr>
          <w:rStyle w:val="cat-FIOgrp-20rplc-2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представившего </w:t>
      </w:r>
      <w:r>
        <w:rPr>
          <w:rStyle w:val="cat-PassportDatagrp-55rplc-24"/>
          <w:rFonts w:ascii="Times New Roman" w:eastAsia="Times New Roman" w:hAnsi="Times New Roman" w:cs="Times New Roman"/>
          <w:highlight w:val="none"/>
        </w:rPr>
        <w:t>паспортные данные</w:t>
      </w:r>
      <w:r>
        <w:rPr>
          <w:rFonts w:ascii="Times New Roman" w:eastAsia="Times New Roman" w:hAnsi="Times New Roman" w:cs="Times New Roman"/>
          <w:highlight w:val="none"/>
        </w:rPr>
        <w:t xml:space="preserve"> и сообщницы </w:t>
      </w:r>
      <w:r>
        <w:rPr>
          <w:rStyle w:val="cat-FIOgrp-22rplc-2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 </w:t>
      </w:r>
      <w:r>
        <w:rPr>
          <w:rStyle w:val="cat-FIOgrp-23rplc-2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подписали договор купли-продажи вышеуказанной квартиры. Перед заключением договора купли-продажи он передал Лукину А.А. </w:t>
      </w:r>
      <w:r>
        <w:rPr>
          <w:rStyle w:val="cat-Sumgrp-43rplc-2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После регистрации договора купли-продажи квартиры в Росреестре, денежные </w:t>
      </w:r>
      <w:r>
        <w:rPr>
          <w:rFonts w:ascii="Times New Roman" w:eastAsia="Times New Roman" w:hAnsi="Times New Roman" w:cs="Times New Roman"/>
          <w:highlight w:val="none"/>
        </w:rPr>
        <w:t>ср</w:t>
      </w:r>
      <w:r>
        <w:rPr>
          <w:rFonts w:ascii="Times New Roman" w:eastAsia="Times New Roman" w:hAnsi="Times New Roman" w:cs="Times New Roman"/>
          <w:highlight w:val="none"/>
        </w:rPr>
        <w:t xml:space="preserve">едства </w:t>
      </w:r>
      <w:r>
        <w:rPr>
          <w:rFonts w:ascii="Times New Roman" w:eastAsia="Times New Roman" w:hAnsi="Times New Roman" w:cs="Times New Roman"/>
          <w:highlight w:val="none"/>
        </w:rPr>
        <w:t xml:space="preserve">в размере </w:t>
      </w:r>
      <w:r>
        <w:rPr>
          <w:rStyle w:val="cat-Sumgrp-44rplc-2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 расчетного счета </w:t>
      </w:r>
      <w:r>
        <w:rPr>
          <w:rFonts w:ascii="Times New Roman" w:eastAsia="Times New Roman" w:hAnsi="Times New Roman" w:cs="Times New Roman"/>
          <w:highlight w:val="none"/>
        </w:rPr>
        <w:t xml:space="preserve">истца </w:t>
      </w:r>
      <w:r>
        <w:rPr>
          <w:rFonts w:ascii="Times New Roman" w:eastAsia="Times New Roman" w:hAnsi="Times New Roman" w:cs="Times New Roman"/>
          <w:highlight w:val="none"/>
        </w:rPr>
        <w:t xml:space="preserve">по системе сервис безопасных расчетов </w:t>
      </w:r>
      <w:r>
        <w:rPr>
          <w:rFonts w:ascii="Times New Roman" w:eastAsia="Times New Roman" w:hAnsi="Times New Roman" w:cs="Times New Roman"/>
          <w:highlight w:val="none"/>
        </w:rPr>
        <w:t>Дом</w:t>
      </w:r>
      <w:r>
        <w:rPr>
          <w:rFonts w:ascii="Times New Roman" w:eastAsia="Times New Roman" w:hAnsi="Times New Roman" w:cs="Times New Roman"/>
          <w:highlight w:val="none"/>
        </w:rPr>
        <w:t>Клик</w:t>
      </w:r>
      <w:r>
        <w:rPr>
          <w:rFonts w:ascii="Times New Roman" w:eastAsia="Times New Roman" w:hAnsi="Times New Roman" w:cs="Times New Roman"/>
          <w:highlight w:val="none"/>
        </w:rPr>
        <w:t xml:space="preserve"> были перечислены на расчетный счет </w:t>
      </w:r>
      <w:r>
        <w:rPr>
          <w:rStyle w:val="cat-FIOgrp-20rplc-3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открытый</w:t>
      </w:r>
      <w:r>
        <w:rPr>
          <w:rFonts w:ascii="Times New Roman" w:eastAsia="Times New Roman" w:hAnsi="Times New Roman" w:cs="Times New Roman"/>
          <w:highlight w:val="none"/>
        </w:rPr>
        <w:t xml:space="preserve"> в ПАО «Сбербанк»</w:t>
      </w:r>
      <w:r>
        <w:rPr>
          <w:rFonts w:ascii="Times New Roman" w:eastAsia="Times New Roman" w:hAnsi="Times New Roman" w:cs="Times New Roman"/>
          <w:highlight w:val="none"/>
        </w:rPr>
        <w:t xml:space="preserve"> Перевод денежных средств был подтвержден ПАО «Сбербанк» 04.08.2021г.</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08.08.2021</w:t>
      </w:r>
      <w:r>
        <w:rPr>
          <w:rFonts w:ascii="Times New Roman" w:eastAsia="Times New Roman" w:hAnsi="Times New Roman" w:cs="Times New Roman"/>
          <w:highlight w:val="none"/>
        </w:rPr>
        <w:t xml:space="preserve">г. истцом </w:t>
      </w:r>
      <w:r>
        <w:rPr>
          <w:rFonts w:ascii="Times New Roman" w:eastAsia="Times New Roman" w:hAnsi="Times New Roman" w:cs="Times New Roman"/>
          <w:highlight w:val="none"/>
        </w:rPr>
        <w:t>и Лукин</w:t>
      </w:r>
      <w:r>
        <w:rPr>
          <w:rFonts w:ascii="Times New Roman" w:eastAsia="Times New Roman" w:hAnsi="Times New Roman" w:cs="Times New Roman"/>
          <w:highlight w:val="none"/>
        </w:rPr>
        <w:t>ым</w:t>
      </w:r>
      <w:r>
        <w:rPr>
          <w:rFonts w:ascii="Times New Roman" w:eastAsia="Times New Roman" w:hAnsi="Times New Roman" w:cs="Times New Roman"/>
          <w:highlight w:val="none"/>
        </w:rPr>
        <w:t xml:space="preserve"> А.А. (</w:t>
      </w:r>
      <w:r>
        <w:rPr>
          <w:rStyle w:val="cat-FIOgrp-21rplc-32"/>
          <w:rFonts w:ascii="Times New Roman" w:eastAsia="Times New Roman" w:hAnsi="Times New Roman" w:cs="Times New Roman"/>
          <w:highlight w:val="none"/>
        </w:rPr>
        <w:t>фио</w:t>
      </w:r>
      <w:r>
        <w:rPr>
          <w:rFonts w:ascii="Times New Roman" w:eastAsia="Times New Roman" w:hAnsi="Times New Roman" w:cs="Times New Roman"/>
          <w:highlight w:val="none"/>
        </w:rPr>
        <w:t>) в офис</w:t>
      </w:r>
      <w:r>
        <w:rPr>
          <w:rFonts w:ascii="Times New Roman" w:eastAsia="Times New Roman" w:hAnsi="Times New Roman" w:cs="Times New Roman"/>
          <w:highlight w:val="none"/>
        </w:rPr>
        <w:t xml:space="preserve">е ООО «Городская недвижимость» </w:t>
      </w:r>
      <w:r>
        <w:rPr>
          <w:rFonts w:ascii="Times New Roman" w:eastAsia="Times New Roman" w:hAnsi="Times New Roman" w:cs="Times New Roman"/>
          <w:highlight w:val="none"/>
        </w:rPr>
        <w:t xml:space="preserve">в присутствии </w:t>
      </w:r>
      <w:r>
        <w:rPr>
          <w:rFonts w:ascii="Times New Roman" w:eastAsia="Times New Roman" w:hAnsi="Times New Roman" w:cs="Times New Roman"/>
          <w:highlight w:val="none"/>
        </w:rPr>
        <w:t>ри</w:t>
      </w:r>
      <w:r>
        <w:rPr>
          <w:rFonts w:ascii="Times New Roman" w:eastAsia="Times New Roman" w:hAnsi="Times New Roman" w:cs="Times New Roman"/>
          <w:highlight w:val="none"/>
        </w:rPr>
        <w:t xml:space="preserve">элтора </w:t>
      </w:r>
      <w:r>
        <w:rPr>
          <w:rStyle w:val="cat-FIOgrp-19rplc-3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был </w:t>
      </w:r>
      <w:r>
        <w:rPr>
          <w:rFonts w:ascii="Times New Roman" w:eastAsia="Times New Roman" w:hAnsi="Times New Roman" w:cs="Times New Roman"/>
          <w:highlight w:val="none"/>
        </w:rPr>
        <w:t>подписа</w:t>
      </w:r>
      <w:r>
        <w:rPr>
          <w:rFonts w:ascii="Times New Roman" w:eastAsia="Times New Roman" w:hAnsi="Times New Roman" w:cs="Times New Roman"/>
          <w:highlight w:val="none"/>
        </w:rPr>
        <w:t>н</w:t>
      </w:r>
      <w:r>
        <w:rPr>
          <w:rFonts w:ascii="Times New Roman" w:eastAsia="Times New Roman" w:hAnsi="Times New Roman" w:cs="Times New Roman"/>
          <w:highlight w:val="none"/>
        </w:rPr>
        <w:t xml:space="preserve"> акт приема-передачи квартиры.</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Решением Тимирязевского районного суда </w:t>
      </w:r>
      <w:r>
        <w:rPr>
          <w:rStyle w:val="cat-Addressgrp-0rplc-34"/>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16.06.2022 по гражданскому делу № 2-3581/2021 договор купли-продажи квартиры заключенный 30.07.2021г. был признан недействительным, за Лукиным А.А. признано право собственности на квартиру </w:t>
      </w:r>
      <w:r>
        <w:rPr>
          <w:rFonts w:ascii="Times New Roman" w:eastAsia="Times New Roman" w:hAnsi="Times New Roman" w:cs="Times New Roman"/>
          <w:highlight w:val="none"/>
        </w:rPr>
        <w:t>по адресу:</w:t>
      </w:r>
      <w:r>
        <w:rPr>
          <w:rFonts w:ascii="Times New Roman" w:eastAsia="Times New Roman" w:hAnsi="Times New Roman" w:cs="Times New Roman"/>
          <w:highlight w:val="none"/>
        </w:rPr>
        <w:t xml:space="preserve"> </w:t>
      </w:r>
      <w:r>
        <w:rPr>
          <w:rStyle w:val="cat-Addressgrp-3rplc-36"/>
          <w:rFonts w:ascii="Times New Roman" w:eastAsia="Times New Roman" w:hAnsi="Times New Roman" w:cs="Times New Roman"/>
          <w:highlight w:val="none"/>
        </w:rPr>
        <w:t>адрес</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До настоящего времени Лукин А.А. денежные средства, перечисленные истцом по договору купли-продажи квартиры, не возвратил.</w:t>
      </w:r>
      <w:r>
        <w:rPr>
          <w:rFonts w:ascii="Times New Roman" w:eastAsia="Times New Roman" w:hAnsi="Times New Roman" w:cs="Times New Roman"/>
          <w:highlight w:val="none"/>
        </w:rPr>
        <w:t xml:space="preserve"> Истец с</w:t>
      </w:r>
      <w:r>
        <w:rPr>
          <w:rFonts w:ascii="Times New Roman" w:eastAsia="Times New Roman" w:hAnsi="Times New Roman" w:cs="Times New Roman"/>
          <w:highlight w:val="none"/>
        </w:rPr>
        <w:t xml:space="preserve">читает, что ООО «ЦНС» и ПАО «Сбербанк», являясь профессиональными участниками рынка купли-продажи недвижимости, не предприняли должных мер по обеспечению безопасности сделки при включении договора купли-продажи квартиры, не усомнились в </w:t>
      </w:r>
      <w:r>
        <w:rPr>
          <w:rFonts w:ascii="Times New Roman" w:eastAsia="Times New Roman" w:hAnsi="Times New Roman" w:cs="Times New Roman"/>
          <w:highlight w:val="none"/>
        </w:rPr>
        <w:t>правомерности</w:t>
      </w:r>
      <w:r>
        <w:rPr>
          <w:rFonts w:ascii="Times New Roman" w:eastAsia="Times New Roman" w:hAnsi="Times New Roman" w:cs="Times New Roman"/>
          <w:highlight w:val="none"/>
        </w:rPr>
        <w:t xml:space="preserve"> сделки, не предприняли дополнительных мер по проверке юридической судьбы вещи и продавца, в том числе не выяснили у продавца причины отчуждения квартиры, его фактическое проживание в квартире, </w:t>
      </w:r>
      <w:r>
        <w:rPr>
          <w:rFonts w:ascii="Times New Roman" w:eastAsia="Times New Roman" w:hAnsi="Times New Roman" w:cs="Times New Roman"/>
          <w:highlight w:val="none"/>
        </w:rPr>
        <w:t>сн</w:t>
      </w:r>
      <w:r>
        <w:rPr>
          <w:rFonts w:ascii="Times New Roman" w:eastAsia="Times New Roman" w:hAnsi="Times New Roman" w:cs="Times New Roman"/>
          <w:highlight w:val="none"/>
        </w:rPr>
        <w:t>ятие с регистрационного учета, не запросили</w:t>
      </w:r>
      <w:r>
        <w:rPr>
          <w:rFonts w:ascii="Times New Roman" w:eastAsia="Times New Roman" w:hAnsi="Times New Roman" w:cs="Times New Roman"/>
          <w:highlight w:val="none"/>
        </w:rPr>
        <w:t xml:space="preserve"> у него сведения об основаниях </w:t>
      </w:r>
      <w:r>
        <w:rPr>
          <w:rFonts w:ascii="Times New Roman" w:eastAsia="Times New Roman" w:hAnsi="Times New Roman" w:cs="Times New Roman"/>
          <w:highlight w:val="none"/>
        </w:rPr>
        <w:t>с</w:t>
      </w:r>
      <w:r>
        <w:rPr>
          <w:rFonts w:ascii="Times New Roman" w:eastAsia="Times New Roman" w:hAnsi="Times New Roman" w:cs="Times New Roman"/>
          <w:highlight w:val="none"/>
        </w:rPr>
        <w:t>м</w:t>
      </w:r>
      <w:r>
        <w:rPr>
          <w:rFonts w:ascii="Times New Roman" w:eastAsia="Times New Roman" w:hAnsi="Times New Roman" w:cs="Times New Roman"/>
          <w:highlight w:val="none"/>
        </w:rPr>
        <w:t xml:space="preserve">ены паспорта, не установили и не удостоверили личность продавца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вартиры, что установлено Московским городским судом при рассмотрении </w:t>
      </w:r>
      <w:r>
        <w:rPr>
          <w:rFonts w:ascii="Times New Roman" w:eastAsia="Times New Roman" w:hAnsi="Times New Roman" w:cs="Times New Roman"/>
          <w:highlight w:val="none"/>
        </w:rPr>
        <w:t>ап</w:t>
      </w:r>
      <w:r>
        <w:rPr>
          <w:rFonts w:ascii="Times New Roman" w:eastAsia="Times New Roman" w:hAnsi="Times New Roman" w:cs="Times New Roman"/>
          <w:highlight w:val="none"/>
        </w:rPr>
        <w:t xml:space="preserve">елляционных жалоб </w:t>
      </w:r>
      <w:r>
        <w:rPr>
          <w:rStyle w:val="cat-FIOgrp-20rplc-3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и Панасика А.Л. по гражданскому делу №2-3581/2021.</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Кроме того, ПАО «Сбербанк» не </w:t>
      </w:r>
      <w:r>
        <w:rPr>
          <w:rFonts w:ascii="Times New Roman" w:eastAsia="Times New Roman" w:hAnsi="Times New Roman" w:cs="Times New Roman"/>
          <w:highlight w:val="none"/>
        </w:rPr>
        <w:t>пред</w:t>
      </w:r>
      <w:r>
        <w:rPr>
          <w:rFonts w:ascii="Times New Roman" w:eastAsia="Times New Roman" w:hAnsi="Times New Roman" w:cs="Times New Roman"/>
          <w:highlight w:val="none"/>
        </w:rPr>
        <w:t xml:space="preserve">принял никаких мер по </w:t>
      </w:r>
      <w:r>
        <w:rPr>
          <w:rFonts w:ascii="Times New Roman" w:eastAsia="Times New Roman" w:hAnsi="Times New Roman" w:cs="Times New Roman"/>
          <w:highlight w:val="none"/>
        </w:rPr>
        <w:t>при</w:t>
      </w:r>
      <w:r>
        <w:rPr>
          <w:rFonts w:ascii="Times New Roman" w:eastAsia="Times New Roman" w:hAnsi="Times New Roman" w:cs="Times New Roman"/>
          <w:highlight w:val="none"/>
        </w:rPr>
        <w:t xml:space="preserve">остановлению операций и блокировке счета </w:t>
      </w:r>
      <w:r>
        <w:rPr>
          <w:rStyle w:val="cat-FIOgrp-20rplc-40"/>
          <w:rFonts w:ascii="Times New Roman" w:eastAsia="Times New Roman" w:hAnsi="Times New Roman" w:cs="Times New Roman"/>
          <w:highlight w:val="none"/>
        </w:rPr>
        <w:t>фио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несмотря на его </w:t>
      </w:r>
      <w:r>
        <w:rPr>
          <w:rFonts w:ascii="Times New Roman" w:eastAsia="Times New Roman" w:hAnsi="Times New Roman" w:cs="Times New Roman"/>
          <w:highlight w:val="none"/>
        </w:rPr>
        <w:t>не</w:t>
      </w:r>
      <w:r>
        <w:rPr>
          <w:rFonts w:ascii="Times New Roman" w:eastAsia="Times New Roman" w:hAnsi="Times New Roman" w:cs="Times New Roman"/>
          <w:highlight w:val="none"/>
        </w:rPr>
        <w:t>однократные обращения в ПАО «Сбербанк</w:t>
      </w:r>
      <w:r>
        <w:rPr>
          <w:rFonts w:ascii="Times New Roman" w:eastAsia="Times New Roman" w:hAnsi="Times New Roman" w:cs="Times New Roman"/>
          <w:highlight w:val="none"/>
        </w:rPr>
        <w:t>»</w:t>
      </w:r>
      <w:r>
        <w:rPr>
          <w:rFonts w:ascii="Times New Roman" w:eastAsia="Times New Roman" w:hAnsi="Times New Roman" w:cs="Times New Roman"/>
          <w:highlight w:val="none"/>
        </w:rPr>
        <w:t>, начиная с 30.07.2021</w:t>
      </w:r>
      <w:r>
        <w:rPr>
          <w:rFonts w:ascii="Times New Roman" w:eastAsia="Times New Roman" w:hAnsi="Times New Roman" w:cs="Times New Roman"/>
          <w:highlight w:val="none"/>
        </w:rPr>
        <w:t>г</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w:t>
      </w:r>
      <w:r>
        <w:rPr>
          <w:rFonts w:ascii="Times New Roman" w:eastAsia="Times New Roman" w:hAnsi="Times New Roman" w:cs="Times New Roman"/>
          <w:highlight w:val="none"/>
        </w:rPr>
        <w:t xml:space="preserve"> информацией о том, что он не терял свой паспорт и новый паспорт не </w:t>
      </w:r>
      <w:r>
        <w:rPr>
          <w:rFonts w:ascii="Times New Roman" w:eastAsia="Times New Roman" w:hAnsi="Times New Roman" w:cs="Times New Roman"/>
          <w:highlight w:val="none"/>
        </w:rPr>
        <w:t>по</w:t>
      </w:r>
      <w:r>
        <w:rPr>
          <w:rFonts w:ascii="Times New Roman" w:eastAsia="Times New Roman" w:hAnsi="Times New Roman" w:cs="Times New Roman"/>
          <w:highlight w:val="none"/>
        </w:rPr>
        <w:t>лучал</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никаких счетов не открывал, а от его имени действуют мошенники, </w:t>
      </w:r>
      <w:r>
        <w:rPr>
          <w:rFonts w:ascii="Times New Roman" w:eastAsia="Times New Roman" w:hAnsi="Times New Roman" w:cs="Times New Roman"/>
          <w:highlight w:val="none"/>
        </w:rPr>
        <w:t>ч</w:t>
      </w:r>
      <w:r>
        <w:rPr>
          <w:rFonts w:ascii="Times New Roman" w:eastAsia="Times New Roman" w:hAnsi="Times New Roman" w:cs="Times New Roman"/>
          <w:highlight w:val="none"/>
        </w:rPr>
        <w:t>то повлекло невозможность возврата денежных средств, перечисленных Лукину А.А.</w:t>
      </w:r>
      <w:r>
        <w:rPr>
          <w:rFonts w:ascii="Times New Roman" w:eastAsia="Times New Roman" w:hAnsi="Times New Roman" w:cs="Times New Roman"/>
          <w:highlight w:val="none"/>
        </w:rPr>
        <w:t xml:space="preserve"> (</w:t>
      </w:r>
      <w:r>
        <w:rPr>
          <w:rStyle w:val="cat-FIOgrp-21rplc-42"/>
          <w:rFonts w:ascii="Times New Roman" w:eastAsia="Times New Roman" w:hAnsi="Times New Roman" w:cs="Times New Roman"/>
          <w:highlight w:val="none"/>
        </w:rPr>
        <w:t>фио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Таким образом, ООО «ЦНС» и ПАО «Сбербанк» оказали истцу услугу ненадлежащего качества.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Так же, как установлено заключением по результатам служебной проверки №05/2-468 от 09.09.2021г., паспорт гражданина Российской Федерации на имя </w:t>
      </w:r>
      <w:r>
        <w:rPr>
          <w:rStyle w:val="cat-FIOgrp-20rplc-4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серии 4521 № 300605 бы выдан 07.07.2021 иностранному гражданину </w:t>
      </w:r>
      <w:r>
        <w:rPr>
          <w:rStyle w:val="cat-FIOgrp-21rplc-4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начальником ОВМ ОМВД России по Гагаринскому </w:t>
      </w:r>
      <w:r>
        <w:rPr>
          <w:rStyle w:val="cat-Addressgrp-4rplc-45"/>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нарушение требований Административного регламента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МВД РФ по предоставлению государственной услуге по выдаче, замене паспортов гражданина РФ, выразившееся в неполноценном проведении проверки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 отождествлению лица, обратившегося за государственной услугой по замене паспорта.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силу положений статьи 45 Конституции РФ и статей 16, 1064, 1069</w:t>
      </w:r>
      <w:r>
        <w:rPr>
          <w:rFonts w:ascii="Times New Roman" w:eastAsia="Times New Roman" w:hAnsi="Times New Roman" w:cs="Times New Roman"/>
          <w:highlight w:val="none"/>
        </w:rPr>
        <w:t>, 1071</w:t>
      </w:r>
      <w:r>
        <w:rPr>
          <w:rFonts w:ascii="Times New Roman" w:eastAsia="Times New Roman" w:hAnsi="Times New Roman" w:cs="Times New Roman"/>
          <w:highlight w:val="none"/>
        </w:rPr>
        <w:t xml:space="preserve"> Гражданского кодекса РФ, </w:t>
      </w:r>
      <w:r>
        <w:rPr>
          <w:rFonts w:ascii="Times New Roman" w:eastAsia="Times New Roman" w:hAnsi="Times New Roman" w:cs="Times New Roman"/>
          <w:highlight w:val="none"/>
        </w:rPr>
        <w:t xml:space="preserve">статьи 158 Бюджетного кодекса РФ, </w:t>
      </w:r>
      <w:r>
        <w:rPr>
          <w:rFonts w:ascii="Times New Roman" w:eastAsia="Times New Roman" w:hAnsi="Times New Roman" w:cs="Times New Roman"/>
          <w:highlight w:val="none"/>
        </w:rPr>
        <w:t xml:space="preserve">гражданин имеет право на возмещение материального ущерба и морального вреда, причиненного ему в результате незаконных действий (бездействия) должностных лиц государственных органов, к которым относятся сотрудники ОМВД по </w:t>
      </w:r>
      <w:r>
        <w:rPr>
          <w:rStyle w:val="cat-Addressgrp-5rplc-46"/>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ГУ МВД России </w:t>
      </w:r>
      <w:r>
        <w:rPr>
          <w:rFonts w:ascii="Times New Roman" w:eastAsia="Times New Roman" w:hAnsi="Times New Roman" w:cs="Times New Roman"/>
          <w:highlight w:val="none"/>
        </w:rPr>
        <w:t xml:space="preserve">по </w:t>
      </w:r>
      <w:r>
        <w:rPr>
          <w:rStyle w:val="cat-Addressgrp-0rplc-4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связи с чем убытки, понесенные истцом в результате незаконных действий начальника ОВМ ОМВД России по </w:t>
      </w:r>
      <w:r>
        <w:rPr>
          <w:rStyle w:val="cat-Addressgrp-6rplc-48"/>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по выдаче паспорта на имя </w:t>
      </w:r>
      <w:r>
        <w:rPr>
          <w:rStyle w:val="cat-FIOgrp-20rplc-4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Бирюкову С.А. подлежат взысканию за счет казны Российской Федерации с главного распорядителя бюджетных средств МВД России.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Со своей стороны Лукин А.А., находился 06.08.2021г. в Москве в день снятия мошенниками с его счета денежных средств за проданную квартиру, и подал заявление в полицию о том, что </w:t>
      </w:r>
      <w:r>
        <w:rPr>
          <w:rFonts w:ascii="Times New Roman" w:eastAsia="Times New Roman" w:hAnsi="Times New Roman" w:cs="Times New Roman"/>
          <w:highlight w:val="none"/>
        </w:rPr>
        <w:t xml:space="preserve">мошенники, используя подложный паспорт на его имя, пытаются похитить его имущество. При этом, он даже после телефонного разговора с арендатором Бобриком К.Н., якобы находившимся в командировке, но убеждавшем, что с квартирой все в порядке и просившего не проверять квартиру и не вызывать полицию, не стал проверять сохранность своего имущества, а уехал обратно в </w:t>
      </w:r>
      <w:r>
        <w:rPr>
          <w:rStyle w:val="cat-Addressgrp-7rplc-51"/>
          <w:rFonts w:ascii="Times New Roman" w:eastAsia="Times New Roman" w:hAnsi="Times New Roman" w:cs="Times New Roman"/>
          <w:highlight w:val="none"/>
        </w:rPr>
        <w:t>адрес</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Вышеназванными действиями ответчиков истцу причинены убытки, помимо оплаченной им стоимости квартиры, истец производит оплату кредита, в том числе процентов за пользование кредитом, и в соответствии с условиями договора вынужден был заключать договоры страхования недвижимости, а так же личного страхования и </w:t>
      </w:r>
      <w:r>
        <w:rPr>
          <w:rFonts w:ascii="Times New Roman" w:eastAsia="Times New Roman" w:hAnsi="Times New Roman" w:cs="Times New Roman"/>
          <w:highlight w:val="none"/>
        </w:rPr>
        <w:t>оплачивать страховую премию по</w:t>
      </w:r>
      <w:r>
        <w:rPr>
          <w:rFonts w:ascii="Times New Roman" w:eastAsia="Times New Roman" w:hAnsi="Times New Roman" w:cs="Times New Roman"/>
          <w:highlight w:val="none"/>
        </w:rPr>
        <w:t xml:space="preserve"> заключенным договорам.</w:t>
      </w:r>
      <w:r>
        <w:rPr>
          <w:rFonts w:ascii="Times New Roman" w:eastAsia="Times New Roman" w:hAnsi="Times New Roman" w:cs="Times New Roman"/>
          <w:highlight w:val="none"/>
        </w:rPr>
        <w:t xml:space="preserve"> Так же истцом были произведены строительные материалы для проведения ремонта квартиры, и была приобретена мебель.</w:t>
      </w:r>
    </w:p>
    <w:p>
      <w:pPr>
        <w:spacing w:before="0" w:after="0"/>
        <w:ind w:firstLine="567"/>
        <w:jc w:val="both"/>
      </w:pPr>
      <w:r>
        <w:rPr>
          <w:rFonts w:ascii="Times New Roman" w:eastAsia="Times New Roman" w:hAnsi="Times New Roman" w:cs="Times New Roman"/>
          <w:highlight w:val="none"/>
        </w:rPr>
        <w:t xml:space="preserve">Просит </w:t>
      </w:r>
      <w:r>
        <w:rPr>
          <w:rFonts w:ascii="Times New Roman" w:eastAsia="Times New Roman" w:hAnsi="Times New Roman" w:cs="Times New Roman"/>
          <w:highlight w:val="none"/>
        </w:rPr>
        <w:t xml:space="preserve">суд признать незаконными действия начальника ОВМ СМВД России по </w:t>
      </w:r>
      <w:r>
        <w:rPr>
          <w:rStyle w:val="cat-Addressgrp-6rplc-5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Style w:val="cat-FIOgrp-24rplc-5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выразившимся в оформлении и выдаче 07.07.2021г. паспорта гражданина Российской Федерации на имя </w:t>
      </w:r>
      <w:r>
        <w:rPr>
          <w:rStyle w:val="cat-FIOgrp-20rplc-5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серии 4521 №300605 иностранному гражданину </w:t>
      </w:r>
      <w:r>
        <w:rPr>
          <w:rStyle w:val="cat-FIOgrp-21rplc-55"/>
          <w:rFonts w:ascii="Times New Roman" w:eastAsia="Times New Roman" w:hAnsi="Times New Roman" w:cs="Times New Roman"/>
          <w:highlight w:val="none"/>
        </w:rPr>
        <w:t>фио</w:t>
      </w:r>
      <w:r>
        <w:rPr>
          <w:rFonts w:ascii="Times New Roman" w:eastAsia="Times New Roman" w:hAnsi="Times New Roman" w:cs="Times New Roman"/>
          <w:highlight w:val="none"/>
        </w:rPr>
        <w:t>, в нарушение установленного законом порядка;</w:t>
      </w:r>
    </w:p>
    <w:p>
      <w:pPr>
        <w:spacing w:before="0" w:after="0"/>
        <w:ind w:firstLine="567"/>
        <w:jc w:val="both"/>
      </w:pPr>
      <w:r>
        <w:rPr>
          <w:rFonts w:ascii="Times New Roman" w:eastAsia="Times New Roman" w:hAnsi="Times New Roman" w:cs="Times New Roman"/>
          <w:highlight w:val="none"/>
        </w:rPr>
        <w:t>в</w:t>
      </w:r>
      <w:r>
        <w:rPr>
          <w:rFonts w:ascii="Times New Roman" w:eastAsia="Times New Roman" w:hAnsi="Times New Roman" w:cs="Times New Roman"/>
          <w:highlight w:val="none"/>
        </w:rPr>
        <w:t>зыскать солидарно с ПАО «Сбербанк России», Российской Федерации в лице МВД России за счет казны Российской Федерации, ООО «</w:t>
      </w:r>
      <w:r>
        <w:rPr>
          <w:rFonts w:ascii="Times New Roman" w:eastAsia="Times New Roman" w:hAnsi="Times New Roman" w:cs="Times New Roman"/>
          <w:highlight w:val="none"/>
        </w:rPr>
        <w:t>Домклик</w:t>
      </w:r>
      <w:r>
        <w:rPr>
          <w:rFonts w:ascii="Times New Roman" w:eastAsia="Times New Roman" w:hAnsi="Times New Roman" w:cs="Times New Roman"/>
          <w:highlight w:val="none"/>
        </w:rPr>
        <w:t xml:space="preserve">», </w:t>
      </w:r>
      <w:r>
        <w:rPr>
          <w:rStyle w:val="cat-FIOgrp-20rplc-5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пользу истца в счет возмещения ущерба </w:t>
      </w:r>
      <w:r>
        <w:rPr>
          <w:rStyle w:val="cat-Sumgrp-45rplc-5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из которых: </w:t>
      </w:r>
      <w:r>
        <w:rPr>
          <w:rStyle w:val="cat-Sumgrp-46rplc-5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оплаченных им по договору купли-продажи от 30.07.2021г., </w:t>
      </w:r>
      <w:r>
        <w:rPr>
          <w:rStyle w:val="cat-Sumgrp-47rplc-5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оплаченных по договору оказания услуг №05-3234581, </w:t>
      </w:r>
      <w:r>
        <w:rPr>
          <w:rStyle w:val="cat-Sumgrp-38rplc-6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оплаченных им за электронную регистрацию и оказание услуг портала DomClick.ru, </w:t>
      </w:r>
      <w:r>
        <w:rPr>
          <w:rStyle w:val="cat-Sumgrp-48rplc-6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проценты оплаченные за период с 31.07.2021г. по 01.01.2023г. по кредитному договору заключенному 30.07.2021г. между истом и ПАО «Сбербанк», </w:t>
      </w:r>
      <w:r>
        <w:rPr>
          <w:rStyle w:val="cat-Sumgrp-49rplc-6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оплаченные истцом по договору страхования недвижимости за 2021 и 2022г., </w:t>
      </w:r>
      <w:r>
        <w:rPr>
          <w:rStyle w:val="cat-Sumgrp-50rplc-6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оплаченные истцом по договору страхования жизни за 2021 и 2022 год, </w:t>
      </w:r>
      <w:r>
        <w:rPr>
          <w:rStyle w:val="cat-Sumgrp-51rplc-6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стоимость строительных материалов и мебели приобретенные для ремонта и обустройства квартиры, </w:t>
      </w:r>
      <w:r>
        <w:rPr>
          <w:rStyle w:val="cat-Sumgrp-52rplc-6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оплаченные за доставку ст</w:t>
      </w:r>
      <w:r>
        <w:rPr>
          <w:rFonts w:ascii="Times New Roman" w:eastAsia="Times New Roman" w:hAnsi="Times New Roman" w:cs="Times New Roman"/>
          <w:highlight w:val="none"/>
        </w:rPr>
        <w:t>р</w:t>
      </w:r>
      <w:r>
        <w:rPr>
          <w:rFonts w:ascii="Times New Roman" w:eastAsia="Times New Roman" w:hAnsi="Times New Roman" w:cs="Times New Roman"/>
          <w:highlight w:val="none"/>
        </w:rPr>
        <w:t>ойматериалов;</w:t>
      </w:r>
    </w:p>
    <w:p>
      <w:pPr>
        <w:spacing w:before="0" w:after="0"/>
        <w:ind w:firstLine="567"/>
        <w:jc w:val="both"/>
      </w:pPr>
      <w:r>
        <w:rPr>
          <w:rFonts w:ascii="Times New Roman" w:eastAsia="Times New Roman" w:hAnsi="Times New Roman" w:cs="Times New Roman"/>
          <w:highlight w:val="none"/>
        </w:rPr>
        <w:t>взыскать с ПАО «Сбербанк России», Российской Федерации в лице МВД России за счет казны Российской Федерации, ООО «</w:t>
      </w:r>
      <w:r>
        <w:rPr>
          <w:rFonts w:ascii="Times New Roman" w:eastAsia="Times New Roman" w:hAnsi="Times New Roman" w:cs="Times New Roman"/>
          <w:highlight w:val="none"/>
        </w:rPr>
        <w:t>Домклик</w:t>
      </w:r>
      <w:r>
        <w:rPr>
          <w:rFonts w:ascii="Times New Roman" w:eastAsia="Times New Roman" w:hAnsi="Times New Roman" w:cs="Times New Roman"/>
          <w:highlight w:val="none"/>
        </w:rPr>
        <w:t xml:space="preserve">» в пользу истца компенсацию морального вреда в размере </w:t>
      </w:r>
      <w:r>
        <w:rPr>
          <w:rStyle w:val="cat-Sumgrp-53rplc-66"/>
          <w:rFonts w:ascii="Times New Roman" w:eastAsia="Times New Roman" w:hAnsi="Times New Roman" w:cs="Times New Roman"/>
          <w:highlight w:val="none"/>
        </w:rPr>
        <w:t>сумма</w:t>
      </w:r>
      <w:r>
        <w:rPr>
          <w:rFonts w:ascii="Times New Roman" w:eastAsia="Times New Roman" w:hAnsi="Times New Roman" w:cs="Times New Roman"/>
          <w:highlight w:val="none"/>
        </w:rPr>
        <w:t>, расходы по оплате госпошлины.</w:t>
      </w:r>
    </w:p>
    <w:p>
      <w:pPr>
        <w:spacing w:before="0" w:after="0"/>
        <w:ind w:firstLine="567"/>
        <w:jc w:val="both"/>
      </w:pPr>
      <w:r>
        <w:rPr>
          <w:rFonts w:ascii="Times New Roman" w:eastAsia="Times New Roman" w:hAnsi="Times New Roman" w:cs="Times New Roman"/>
          <w:highlight w:val="none"/>
        </w:rPr>
        <w:t>Истец Панасик А.Л. в судебное заседание не явился, извещен надлежащим образом.</w:t>
      </w:r>
    </w:p>
    <w:p>
      <w:pPr>
        <w:spacing w:before="0" w:after="0"/>
        <w:ind w:firstLine="567"/>
        <w:jc w:val="both"/>
      </w:pPr>
      <w:r>
        <w:rPr>
          <w:rFonts w:ascii="Times New Roman" w:eastAsia="Times New Roman" w:hAnsi="Times New Roman" w:cs="Times New Roman"/>
          <w:highlight w:val="none"/>
        </w:rPr>
        <w:t>П</w:t>
      </w:r>
      <w:r>
        <w:rPr>
          <w:rFonts w:ascii="Times New Roman" w:eastAsia="Times New Roman" w:hAnsi="Times New Roman" w:cs="Times New Roman"/>
          <w:highlight w:val="none"/>
        </w:rPr>
        <w:t xml:space="preserve">редставитель истца по доверенности </w:t>
      </w:r>
      <w:r>
        <w:rPr>
          <w:rStyle w:val="cat-FIOgrp-25rplc-6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судебное заседание явил</w:t>
      </w:r>
      <w:r>
        <w:rPr>
          <w:rFonts w:ascii="Times New Roman" w:eastAsia="Times New Roman" w:hAnsi="Times New Roman" w:cs="Times New Roman"/>
          <w:highlight w:val="none"/>
        </w:rPr>
        <w:t>ся, настаивал</w:t>
      </w:r>
      <w:r>
        <w:rPr>
          <w:rFonts w:ascii="Times New Roman" w:eastAsia="Times New Roman" w:hAnsi="Times New Roman" w:cs="Times New Roman"/>
          <w:highlight w:val="none"/>
        </w:rPr>
        <w:t xml:space="preserve"> на удовлетворении заявленных требований, по доводам, изложенным в иске. </w:t>
      </w:r>
    </w:p>
    <w:p>
      <w:pPr>
        <w:spacing w:before="0" w:after="0"/>
        <w:ind w:firstLine="567"/>
        <w:jc w:val="both"/>
      </w:pPr>
      <w:r>
        <w:rPr>
          <w:rFonts w:ascii="Times New Roman" w:eastAsia="Times New Roman" w:hAnsi="Times New Roman" w:cs="Times New Roman"/>
          <w:highlight w:val="none"/>
        </w:rPr>
        <w:t>Представитель ответчика ООО «</w:t>
      </w:r>
      <w:r>
        <w:rPr>
          <w:rFonts w:ascii="Times New Roman" w:eastAsia="Times New Roman" w:hAnsi="Times New Roman" w:cs="Times New Roman"/>
          <w:highlight w:val="none"/>
        </w:rPr>
        <w:t>Домклик</w:t>
      </w:r>
      <w:r>
        <w:rPr>
          <w:rFonts w:ascii="Times New Roman" w:eastAsia="Times New Roman" w:hAnsi="Times New Roman" w:cs="Times New Roman"/>
          <w:highlight w:val="none"/>
        </w:rPr>
        <w:t xml:space="preserve">» по доверенности </w:t>
      </w:r>
      <w:r>
        <w:rPr>
          <w:rStyle w:val="cat-FIOgrp-26rplc-6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судебное заседание явился, иск не признал</w:t>
      </w:r>
      <w:r>
        <w:rPr>
          <w:rFonts w:ascii="Times New Roman" w:eastAsia="Times New Roman" w:hAnsi="Times New Roman" w:cs="Times New Roman"/>
          <w:highlight w:val="none"/>
        </w:rPr>
        <w:t xml:space="preserve"> по доводам, изложенным в письменных возражениях</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Представитель ответчика ПАО «Сбербанк» по доверенности </w:t>
      </w:r>
      <w:r>
        <w:rPr>
          <w:rStyle w:val="cat-FIOgrp-27rplc-7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судебное заседание явился, иск не признал по доводам, изложенным в письменных возражениях</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Представитель ответчика МВД России по доверенности </w:t>
      </w:r>
      <w:r>
        <w:rPr>
          <w:rStyle w:val="cat-FIOgrp-28rplc-7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судебное заседание явилась, иск не признала по доводам, изложенным в письменных возражениях</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Представитель ответчика </w:t>
      </w:r>
      <w:r>
        <w:rPr>
          <w:rStyle w:val="cat-FIOgrp-20rplc-7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по доверенности </w:t>
      </w:r>
      <w:r>
        <w:rPr>
          <w:rStyle w:val="cat-FIOgrp-29rplc-7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судебное заседание явился, иск не признал по доводам, изложенным в письменн</w:t>
      </w:r>
      <w:r>
        <w:rPr>
          <w:rFonts w:ascii="Times New Roman" w:eastAsia="Times New Roman" w:hAnsi="Times New Roman" w:cs="Times New Roman"/>
          <w:highlight w:val="none"/>
        </w:rPr>
        <w:t>ом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отзыве.</w:t>
      </w:r>
    </w:p>
    <w:p>
      <w:pPr>
        <w:spacing w:before="0" w:after="0"/>
        <w:ind w:firstLine="567"/>
        <w:jc w:val="both"/>
      </w:pPr>
      <w:r>
        <w:rPr>
          <w:rFonts w:ascii="Times New Roman" w:eastAsia="Times New Roman" w:hAnsi="Times New Roman" w:cs="Times New Roman"/>
          <w:highlight w:val="none"/>
        </w:rPr>
        <w:t>Суд счел возможным рассмотреть дело при данной явке.</w:t>
      </w:r>
    </w:p>
    <w:p>
      <w:pPr>
        <w:spacing w:before="0" w:after="0"/>
        <w:ind w:firstLine="567"/>
        <w:jc w:val="both"/>
      </w:pPr>
      <w:r>
        <w:rPr>
          <w:rFonts w:ascii="Times New Roman" w:eastAsia="Times New Roman" w:hAnsi="Times New Roman" w:cs="Times New Roman"/>
          <w:highlight w:val="none"/>
        </w:rPr>
        <w:t>Суд, исследовав материалы дела, выслушав пояснения явившихся лиц, находит заявленные требования не подлежащими удовлетворению по следующим основаниям.</w:t>
      </w:r>
    </w:p>
    <w:p>
      <w:pPr>
        <w:spacing w:before="0" w:after="0"/>
        <w:ind w:firstLine="567"/>
        <w:jc w:val="both"/>
      </w:pPr>
      <w:r>
        <w:rPr>
          <w:rFonts w:ascii="Times New Roman" w:eastAsia="Times New Roman" w:hAnsi="Times New Roman" w:cs="Times New Roman"/>
          <w:highlight w:val="none"/>
        </w:rPr>
        <w:t>В соответствии со статьей 15 Гражданского кодекса РФ 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p>
    <w:p>
      <w:pPr>
        <w:spacing w:before="0" w:after="0"/>
        <w:ind w:firstLine="567"/>
        <w:jc w:val="both"/>
      </w:pPr>
      <w:r>
        <w:rPr>
          <w:rFonts w:ascii="Times New Roman" w:eastAsia="Times New Roman" w:hAnsi="Times New Roman" w:cs="Times New Roman"/>
          <w:highlight w:val="none"/>
        </w:rPr>
        <w:t xml:space="preserve">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его имущества (реальный ущерб), а также неполученные доходы, которые это </w:t>
      </w:r>
      <w:r>
        <w:rPr>
          <w:rFonts w:ascii="Times New Roman" w:eastAsia="Times New Roman" w:hAnsi="Times New Roman" w:cs="Times New Roman"/>
          <w:highlight w:val="none"/>
        </w:rPr>
        <w:t>лицо получило бы при обычных условиях гражданского оборота, если бы его право не было нарушено (упущенная выгода).</w:t>
      </w:r>
    </w:p>
    <w:p>
      <w:pPr>
        <w:spacing w:before="0" w:after="0"/>
        <w:ind w:firstLine="567"/>
        <w:jc w:val="both"/>
      </w:pPr>
      <w:r>
        <w:rPr>
          <w:rFonts w:ascii="Times New Roman" w:eastAsia="Times New Roman" w:hAnsi="Times New Roman" w:cs="Times New Roman"/>
          <w:highlight w:val="none"/>
        </w:rPr>
        <w:t>Согласно частям 1 и 2 стать</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1064 Гражданского кодекса РФ вред, причиненный личности или имуществу гражданина, а также вред, причиненный имуществу юридического лица, подлежит возмещению в полном объеме лицом, причинившим вред.</w:t>
      </w:r>
    </w:p>
    <w:p>
      <w:pPr>
        <w:spacing w:before="0" w:after="0"/>
        <w:ind w:firstLine="567"/>
        <w:jc w:val="both"/>
      </w:pPr>
      <w:r>
        <w:rPr>
          <w:rFonts w:ascii="Times New Roman" w:eastAsia="Times New Roman" w:hAnsi="Times New Roman" w:cs="Times New Roman"/>
          <w:highlight w:val="none"/>
        </w:rPr>
        <w:t>Законом обязанность возмещения вреда может быть возложена на лицо, не являющееся причинителем вреда.</w:t>
      </w:r>
    </w:p>
    <w:p>
      <w:pPr>
        <w:spacing w:before="0" w:after="0"/>
        <w:ind w:firstLine="567"/>
        <w:jc w:val="both"/>
      </w:pPr>
      <w:r>
        <w:rPr>
          <w:rFonts w:ascii="Times New Roman" w:eastAsia="Times New Roman" w:hAnsi="Times New Roman" w:cs="Times New Roman"/>
          <w:highlight w:val="none"/>
        </w:rPr>
        <w:t>Лицо, причинившее вред, освобождается от возмещения вреда, если докажет, что вред причинен не по его вине. Законом может быть предусмотрено возмещение вреда и при отсутствии вины причинителя вреда.</w:t>
      </w:r>
    </w:p>
    <w:p>
      <w:pPr>
        <w:spacing w:before="0" w:after="0"/>
        <w:ind w:firstLine="567"/>
        <w:jc w:val="both"/>
      </w:pPr>
      <w:r>
        <w:rPr>
          <w:rFonts w:ascii="Times New Roman" w:eastAsia="Times New Roman" w:hAnsi="Times New Roman" w:cs="Times New Roman"/>
          <w:highlight w:val="none"/>
        </w:rPr>
        <w:t>В силу положений статьи 16 Гражданского кодекса РФ у</w:t>
      </w:r>
      <w:r>
        <w:rPr>
          <w:rFonts w:ascii="Times New Roman" w:eastAsia="Times New Roman" w:hAnsi="Times New Roman" w:cs="Times New Roman"/>
          <w:highlight w:val="none"/>
        </w:rPr>
        <w:t>бытки, причиненные гражданину или юридическому лицу в результате незаконных действий (бездействия) государственных органов, органов местного самоуправления или должностных лиц этих органов, в том числе издания не соответствующего закону или иному правовому акту акта государственного органа или органа местного самоуправления, подлежат возмещению Российской Федерацией, соответствующим субъектом Российской Федерации или муниципальным образованием.</w:t>
      </w:r>
    </w:p>
    <w:p>
      <w:pPr>
        <w:spacing w:before="0" w:after="0"/>
        <w:ind w:firstLine="567"/>
        <w:jc w:val="both"/>
      </w:pPr>
      <w:r>
        <w:rPr>
          <w:rFonts w:ascii="Times New Roman" w:eastAsia="Times New Roman" w:hAnsi="Times New Roman" w:cs="Times New Roman"/>
          <w:highlight w:val="none"/>
        </w:rPr>
        <w:t>В соответствии со статьей 1069 этого же кодекса вред, причиненный гражданину или юридическому лицу в результате незаконных действий (бездействия) государственных органов, органов местного самоуправления либо должностных лиц этих органов, в том числе в результате издания не соответствующего закону или иному правовому акту акта государственного органа или органа местного самоуправления, подлежит возмещению.</w:t>
      </w:r>
      <w:r>
        <w:rPr>
          <w:rFonts w:ascii="Times New Roman" w:eastAsia="Times New Roman" w:hAnsi="Times New Roman" w:cs="Times New Roman"/>
          <w:highlight w:val="none"/>
        </w:rPr>
        <w:t xml:space="preserve"> Вред возмещается за счет соответственно казны Российской Федерации, казны субъекта Российской Федерации или казны муниципального образования.</w:t>
      </w:r>
    </w:p>
    <w:p>
      <w:pPr>
        <w:spacing w:before="0" w:after="0"/>
        <w:ind w:firstLine="567"/>
        <w:jc w:val="both"/>
      </w:pPr>
      <w:r>
        <w:rPr>
          <w:rFonts w:ascii="Times New Roman" w:eastAsia="Times New Roman" w:hAnsi="Times New Roman" w:cs="Times New Roman"/>
          <w:highlight w:val="none"/>
        </w:rPr>
        <w:t xml:space="preserve">Судом установлено и материалами дела подтверждается, что </w:t>
      </w:r>
      <w:r>
        <w:rPr>
          <w:rFonts w:ascii="Times New Roman" w:eastAsia="Times New Roman" w:hAnsi="Times New Roman" w:cs="Times New Roman"/>
          <w:highlight w:val="none"/>
        </w:rPr>
        <w:t xml:space="preserve">30.07.2021г. в </w:t>
      </w:r>
      <w:r>
        <w:rPr>
          <w:rFonts w:ascii="Times New Roman" w:eastAsia="Times New Roman" w:hAnsi="Times New Roman" w:cs="Times New Roman"/>
          <w:highlight w:val="none"/>
        </w:rPr>
        <w:t>офертно</w:t>
      </w:r>
      <w:r>
        <w:rPr>
          <w:rFonts w:ascii="Times New Roman" w:eastAsia="Times New Roman" w:hAnsi="Times New Roman" w:cs="Times New Roman"/>
          <w:highlight w:val="none"/>
        </w:rPr>
        <w:t>-акцептной форме между ООО «Центр недвижимости от Сбербанка» и Панасик А.Л. заключен договор оказания услуг №05-3234581 в соответствии с условиями которого исполнитель обязуется по заданию заказчика оказать услугу по размещению денежных средств на номинальном счете и перечислить денежные средства с номинального счета на Банковский счет продавца, а заказчик обяз</w:t>
      </w:r>
      <w:r>
        <w:rPr>
          <w:rFonts w:ascii="Times New Roman" w:eastAsia="Times New Roman" w:hAnsi="Times New Roman" w:cs="Times New Roman"/>
          <w:highlight w:val="none"/>
        </w:rPr>
        <w:t>уется оплатить оказанную услугу</w:t>
      </w:r>
      <w:r>
        <w:rPr>
          <w:rFonts w:ascii="Times New Roman" w:eastAsia="Times New Roman" w:hAnsi="Times New Roman" w:cs="Times New Roman"/>
          <w:highlight w:val="none"/>
        </w:rPr>
        <w:t>. Услуга оказывается в пользу продавца на основании договора купли-продажи в качестве оплаты цены договора купли-продажи.</w:t>
      </w:r>
    </w:p>
    <w:p>
      <w:pPr>
        <w:spacing w:before="0" w:after="0"/>
        <w:ind w:firstLine="567"/>
        <w:jc w:val="both"/>
      </w:pPr>
      <w:r>
        <w:rPr>
          <w:rFonts w:ascii="Times New Roman" w:eastAsia="Times New Roman" w:hAnsi="Times New Roman" w:cs="Times New Roman"/>
          <w:highlight w:val="none"/>
        </w:rPr>
        <w:t>Заключение договора купли-продажи между продавцом и заказчиком с условием о взаиморасчетах с использованием услуги «Сервис безопасных расчетов, оказываемой ООО «Центр недвижимости от Сбербанка», является выражением намерения продавца, адресованного «Центр недвижимости от Сбербанка», воспользоваться правилами, предусмотренными Договором, в связи с чем, стороны договора не могут растор</w:t>
      </w:r>
      <w:r>
        <w:rPr>
          <w:rFonts w:ascii="Times New Roman" w:eastAsia="Times New Roman" w:hAnsi="Times New Roman" w:cs="Times New Roman"/>
          <w:highlight w:val="none"/>
        </w:rPr>
        <w:t>гнуть</w:t>
      </w:r>
      <w:r>
        <w:rPr>
          <w:rFonts w:ascii="Times New Roman" w:eastAsia="Times New Roman" w:hAnsi="Times New Roman" w:cs="Times New Roman"/>
          <w:highlight w:val="none"/>
        </w:rPr>
        <w:t xml:space="preserve"> или изменять настоящий договор без согласия продавца, за исключением случаев, предусмотренных законом или договором. </w:t>
      </w:r>
    </w:p>
    <w:p>
      <w:pPr>
        <w:spacing w:before="0" w:after="0"/>
        <w:ind w:firstLine="567"/>
        <w:jc w:val="both"/>
      </w:pPr>
      <w:r>
        <w:rPr>
          <w:rFonts w:ascii="Times New Roman" w:eastAsia="Times New Roman" w:hAnsi="Times New Roman" w:cs="Times New Roman"/>
          <w:highlight w:val="none"/>
        </w:rPr>
        <w:t xml:space="preserve">Заказчик обязан разместить обеспечить внесение (перечисление) на Номинальный счет Денежных средств в сумме </w:t>
      </w:r>
      <w:r>
        <w:rPr>
          <w:rStyle w:val="cat-Sumgrp-44rplc-7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течение трех рабочих дней, с даты заключения договора купли-продажи.</w:t>
      </w:r>
    </w:p>
    <w:p>
      <w:pPr>
        <w:spacing w:before="0" w:after="0"/>
        <w:ind w:firstLine="567"/>
        <w:jc w:val="both"/>
      </w:pPr>
      <w:r>
        <w:rPr>
          <w:rFonts w:ascii="Times New Roman" w:eastAsia="Times New Roman" w:hAnsi="Times New Roman" w:cs="Times New Roman"/>
          <w:highlight w:val="none"/>
        </w:rPr>
        <w:t>Обязанности ООО «Центр недвижимости от Сбербанка» оговорены в пункте 5 Договора оказания услуг, согласно которому, исполнитель обязан принять денежные средства заказчика на номинальный счет на условиях, предусмотренных договором, перечислить денежные средства заказчика, размещенные на номина</w:t>
      </w:r>
      <w:r>
        <w:rPr>
          <w:rFonts w:ascii="Times New Roman" w:eastAsia="Times New Roman" w:hAnsi="Times New Roman" w:cs="Times New Roman"/>
          <w:highlight w:val="none"/>
        </w:rPr>
        <w:t>льном счете по реквизитам продавца, и направить уведомление о перечислении денежных средств заказчику и продавцу, а так же получить выписки из ЕГРН в отношении объекта недвижимости, в целях подтверждения государственной регистрации перехода права собственности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 объект недвижимости, а так же государственной регистрации ипотеки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силу закона (залога объекта недвижимости) в пользу Банка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 договору купли-продажи, в </w:t>
      </w:r>
      <w:r>
        <w:rPr>
          <w:rFonts w:ascii="Times New Roman" w:eastAsia="Times New Roman" w:hAnsi="Times New Roman" w:cs="Times New Roman"/>
          <w:highlight w:val="none"/>
        </w:rPr>
        <w:t>случае приобретения объекта недвижимости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 договору купли-продажи с использованием кредитных средств Банка.</w:t>
      </w:r>
    </w:p>
    <w:p>
      <w:pPr>
        <w:spacing w:before="0" w:after="0"/>
        <w:ind w:firstLine="567"/>
        <w:jc w:val="both"/>
      </w:pPr>
      <w:r>
        <w:rPr>
          <w:rFonts w:ascii="Times New Roman" w:eastAsia="Times New Roman" w:hAnsi="Times New Roman" w:cs="Times New Roman"/>
          <w:highlight w:val="none"/>
        </w:rPr>
        <w:t>При этом договор не содержит условий о выполнении проверки личности продавца, при том</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что данными полномочиями ООО «Центр недвижимости от Сбербанка» не обладает.</w:t>
      </w:r>
    </w:p>
    <w:p>
      <w:pPr>
        <w:spacing w:before="0" w:after="0"/>
        <w:ind w:firstLine="567"/>
        <w:jc w:val="both"/>
      </w:pPr>
      <w:r>
        <w:rPr>
          <w:rFonts w:ascii="Times New Roman" w:eastAsia="Times New Roman" w:hAnsi="Times New Roman" w:cs="Times New Roman"/>
          <w:highlight w:val="none"/>
        </w:rPr>
        <w:t xml:space="preserve">Согласно пункту 7.1 Договора </w:t>
      </w:r>
      <w:r>
        <w:rPr>
          <w:rFonts w:ascii="Times New Roman" w:eastAsia="Times New Roman" w:hAnsi="Times New Roman" w:cs="Times New Roman"/>
          <w:highlight w:val="none"/>
        </w:rPr>
        <w:t>стоимость</w:t>
      </w:r>
      <w:r>
        <w:rPr>
          <w:rFonts w:ascii="Times New Roman" w:eastAsia="Times New Roman" w:hAnsi="Times New Roman" w:cs="Times New Roman"/>
          <w:highlight w:val="none"/>
        </w:rPr>
        <w:t xml:space="preserve"> услуги </w:t>
      </w:r>
      <w:r>
        <w:rPr>
          <w:rFonts w:ascii="Times New Roman" w:eastAsia="Times New Roman" w:hAnsi="Times New Roman" w:cs="Times New Roman"/>
          <w:highlight w:val="none"/>
        </w:rPr>
        <w:t xml:space="preserve">«Сервис безопасных расчетов» составляет </w:t>
      </w:r>
      <w:r>
        <w:rPr>
          <w:rStyle w:val="cat-Sumgrp-47rplc-76"/>
          <w:rFonts w:ascii="Times New Roman" w:eastAsia="Times New Roman" w:hAnsi="Times New Roman" w:cs="Times New Roman"/>
          <w:highlight w:val="none"/>
        </w:rPr>
        <w:t>сумма</w:t>
      </w:r>
      <w:r>
        <w:rPr>
          <w:rFonts w:ascii="Times New Roman" w:eastAsia="Times New Roman" w:hAnsi="Times New Roman" w:cs="Times New Roman"/>
          <w:highlight w:val="none"/>
        </w:rPr>
        <w:t>, которая подлежит оплате в течение трех календарных дней с даты заключения договора.</w:t>
      </w:r>
    </w:p>
    <w:p>
      <w:pPr>
        <w:spacing w:before="0" w:after="0"/>
        <w:ind w:firstLine="567"/>
        <w:jc w:val="both"/>
      </w:pPr>
      <w:r>
        <w:rPr>
          <w:rFonts w:ascii="Times New Roman" w:eastAsia="Times New Roman" w:hAnsi="Times New Roman" w:cs="Times New Roman"/>
          <w:highlight w:val="none"/>
        </w:rPr>
        <w:t xml:space="preserve">30.07.2021г. Панасик А.Л. на расчетный счет ООО «Центр недвижимости от Сбербанка» внесена сумма в размере </w:t>
      </w:r>
      <w:r>
        <w:rPr>
          <w:rStyle w:val="cat-Sumgrp-54rplc-7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назначение платежа – заказ №29-008-3089067 за услугу </w:t>
      </w:r>
      <w:r>
        <w:rPr>
          <w:rFonts w:ascii="Times New Roman" w:eastAsia="Times New Roman" w:hAnsi="Times New Roman" w:cs="Times New Roman"/>
          <w:highlight w:val="none"/>
        </w:rPr>
        <w:t>электронной регистрации, а также произвел оплату по договору оказания услуг №05-3234581 от 30.07.2021г.</w:t>
      </w:r>
    </w:p>
    <w:p>
      <w:pPr>
        <w:spacing w:before="0" w:after="0"/>
        <w:ind w:firstLine="567"/>
        <w:jc w:val="both"/>
      </w:pPr>
      <w:r>
        <w:rPr>
          <w:rFonts w:ascii="Times New Roman" w:eastAsia="Times New Roman" w:hAnsi="Times New Roman" w:cs="Times New Roman"/>
          <w:highlight w:val="none"/>
        </w:rPr>
        <w:t>30.07.2021г. между ПАО «Сбербанк Росси» и Панасик А.Л. был заключен Договор «Сберегательного счета» №40817.810.4.3812.4698522.</w:t>
      </w:r>
    </w:p>
    <w:p>
      <w:pPr>
        <w:spacing w:before="0" w:after="0"/>
        <w:ind w:firstLine="567"/>
        <w:jc w:val="both"/>
      </w:pPr>
      <w:r>
        <w:rPr>
          <w:rFonts w:ascii="Times New Roman" w:eastAsia="Times New Roman" w:hAnsi="Times New Roman" w:cs="Times New Roman"/>
          <w:highlight w:val="none"/>
        </w:rPr>
        <w:t xml:space="preserve">30.07.2021г. между ПАО «Сбербанк» и Панасик А.Л. был заключен кредитный договор №95538245, в соответствии с условиями которого ему предоставлен кредит в размере </w:t>
      </w:r>
      <w:r>
        <w:rPr>
          <w:rStyle w:val="cat-Sumgrp-42rplc-8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кредитной ставкой в размере 8,10% годовых, сроком возврата на 240 месяцев, на приобретение квартиры по адресу: </w:t>
      </w:r>
      <w:r>
        <w:rPr>
          <w:rStyle w:val="cat-Addressgrp-2rplc-8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Западное Дегунино, </w:t>
      </w:r>
      <w:r>
        <w:rPr>
          <w:rStyle w:val="cat-Addressgrp-8rplc-8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по договору купли-продажи от 30.07.2021г., в отношении которой в пользу Банка устанавливается залог (ипотека).</w:t>
      </w:r>
    </w:p>
    <w:p>
      <w:pPr>
        <w:spacing w:before="0" w:after="0"/>
        <w:ind w:firstLine="567"/>
        <w:jc w:val="both"/>
      </w:pPr>
      <w:r>
        <w:rPr>
          <w:rFonts w:ascii="Times New Roman" w:eastAsia="Times New Roman" w:hAnsi="Times New Roman" w:cs="Times New Roman"/>
          <w:highlight w:val="none"/>
        </w:rPr>
        <w:t xml:space="preserve">Как следует из </w:t>
      </w:r>
      <w:r>
        <w:rPr>
          <w:rFonts w:ascii="Times New Roman" w:eastAsia="Times New Roman" w:hAnsi="Times New Roman" w:cs="Times New Roman"/>
          <w:highlight w:val="none"/>
        </w:rPr>
        <w:t>иска и пояснений представителя истца</w:t>
      </w:r>
      <w:r>
        <w:rPr>
          <w:rFonts w:ascii="Times New Roman" w:eastAsia="Times New Roman" w:hAnsi="Times New Roman" w:cs="Times New Roman"/>
          <w:highlight w:val="none"/>
        </w:rPr>
        <w:t xml:space="preserve">, информация о продаже указанного объекта недвижимости – квартиры по адресу: </w:t>
      </w:r>
      <w:r>
        <w:rPr>
          <w:rStyle w:val="cat-Addressgrp-2rplc-84"/>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Западное Дегунино, </w:t>
      </w:r>
      <w:r>
        <w:rPr>
          <w:rStyle w:val="cat-Addressgrp-8rplc-85"/>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была им получена на сайте </w:t>
      </w:r>
      <w:r>
        <w:rPr>
          <w:rFonts w:ascii="Times New Roman" w:eastAsia="Times New Roman" w:hAnsi="Times New Roman" w:cs="Times New Roman"/>
          <w:highlight w:val="none"/>
        </w:rPr>
        <w:t>Домклик</w:t>
      </w:r>
      <w:r>
        <w:rPr>
          <w:rFonts w:ascii="Times New Roman" w:eastAsia="Times New Roman" w:hAnsi="Times New Roman" w:cs="Times New Roman"/>
          <w:highlight w:val="none"/>
        </w:rPr>
        <w:t xml:space="preserve">, которая была размещена агентством недвижимости ООО «Городская недвижимость», после звонка в которую, сотрудником организации </w:t>
      </w:r>
      <w:r>
        <w:rPr>
          <w:rStyle w:val="cat-FIOgrp-19rplc-8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ему (истцу) была предоставлена выписка из ЕГРН в отношении квартиры и копия паспорта продавца</w:t>
      </w:r>
      <w:r>
        <w:rPr>
          <w:rFonts w:ascii="Times New Roman" w:eastAsia="Times New Roman" w:hAnsi="Times New Roman" w:cs="Times New Roman"/>
          <w:highlight w:val="none"/>
        </w:rPr>
        <w:t xml:space="preserve"> </w:t>
      </w:r>
      <w:r>
        <w:rPr>
          <w:rStyle w:val="cat-FIOgrp-20rplc-8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серии 4521 №300605, а так же пояснил, что он (</w:t>
      </w:r>
      <w:r>
        <w:rPr>
          <w:rStyle w:val="cat-FIOgrp-30rplc-8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провел проверку юридической «чистоты» сделки. После осмотра квартиры совместно с </w:t>
      </w:r>
      <w:r>
        <w:rPr>
          <w:rStyle w:val="cat-FIOgrp-30rplc-89"/>
          <w:rFonts w:ascii="Times New Roman" w:eastAsia="Times New Roman" w:hAnsi="Times New Roman" w:cs="Times New Roman"/>
          <w:highlight w:val="none"/>
        </w:rPr>
        <w:t>фио</w:t>
      </w:r>
      <w:r>
        <w:rPr>
          <w:rFonts w:ascii="Times New Roman" w:eastAsia="Times New Roman" w:hAnsi="Times New Roman" w:cs="Times New Roman"/>
          <w:highlight w:val="none"/>
        </w:rPr>
        <w:t>, им было принято решение о приобретении данной квартиры, после чего им были совершены все вышеуказанные действия.</w:t>
      </w:r>
    </w:p>
    <w:p>
      <w:pPr>
        <w:spacing w:before="0" w:after="0"/>
        <w:ind w:firstLine="567"/>
        <w:jc w:val="both"/>
      </w:pPr>
      <w:r>
        <w:rPr>
          <w:rFonts w:ascii="Times New Roman" w:eastAsia="Times New Roman" w:hAnsi="Times New Roman" w:cs="Times New Roman"/>
          <w:highlight w:val="none"/>
        </w:rPr>
        <w:t xml:space="preserve">30.07.2021г. между Лукиным А.А. и Панасик </w:t>
      </w:r>
      <w:r>
        <w:rPr>
          <w:rFonts w:ascii="Times New Roman" w:eastAsia="Times New Roman" w:hAnsi="Times New Roman" w:cs="Times New Roman"/>
          <w:highlight w:val="none"/>
        </w:rPr>
        <w:t>А.Л. был заключен договор купли-</w:t>
      </w:r>
      <w:r>
        <w:rPr>
          <w:rFonts w:ascii="Times New Roman" w:eastAsia="Times New Roman" w:hAnsi="Times New Roman" w:cs="Times New Roman"/>
          <w:highlight w:val="none"/>
        </w:rPr>
        <w:t xml:space="preserve">продажи квартиры по адресу: </w:t>
      </w:r>
      <w:r>
        <w:rPr>
          <w:rStyle w:val="cat-Addressgrp-2rplc-9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Западное Дегунино, </w:t>
      </w:r>
      <w:r>
        <w:rPr>
          <w:rStyle w:val="cat-Addressgrp-8rplc-9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стоимостью </w:t>
      </w:r>
      <w:r>
        <w:rPr>
          <w:rStyle w:val="cat-Sumgrp-46rplc-9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из которых </w:t>
      </w:r>
      <w:r>
        <w:rPr>
          <w:rStyle w:val="cat-Sumgrp-41rplc-9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оплачиваются покупателем за счет собственных средств, и </w:t>
      </w:r>
      <w:r>
        <w:rPr>
          <w:rStyle w:val="cat-Sumgrp-42rplc-9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за счет целевых кредитных денежных средств, предоставленных ему ПАО «Сбербанк» в соответствии с кредитным договором №95538245 от 30.07.2021г. Расчеты по сделке купли-продажи объекта в сумме </w:t>
      </w:r>
      <w:r>
        <w:rPr>
          <w:rStyle w:val="cat-Sumgrp-43rplc-9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между покупателем и продавцом произведены на дату подписания договора – Лу</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иным А.А. 30.07.2021г. составлена расписка о получении от Панасика А.Л. аванса в размере </w:t>
      </w:r>
      <w:r>
        <w:rPr>
          <w:rStyle w:val="cat-Sumgrp-43rplc-10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расчеты по сделке в сумме </w:t>
      </w:r>
      <w:r>
        <w:rPr>
          <w:rStyle w:val="cat-Sumgrp-44rplc-10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производятся с использованием номинального счета ООО «Центр недвижимости от Сбербанка» по поручению покупателя после государственной регистрации перехода права собст</w:t>
      </w:r>
      <w:r>
        <w:rPr>
          <w:rFonts w:ascii="Times New Roman" w:eastAsia="Times New Roman" w:hAnsi="Times New Roman" w:cs="Times New Roman"/>
          <w:highlight w:val="none"/>
        </w:rPr>
        <w:t>венности на Объект к покупателю, и государственной регистрации ипотеки объекта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силу закона в пользу Банка.</w:t>
      </w:r>
    </w:p>
    <w:p>
      <w:pPr>
        <w:spacing w:before="0" w:after="0"/>
        <w:ind w:firstLine="567"/>
        <w:jc w:val="both"/>
      </w:pPr>
      <w:r>
        <w:rPr>
          <w:rFonts w:ascii="Times New Roman" w:eastAsia="Times New Roman" w:hAnsi="Times New Roman" w:cs="Times New Roman"/>
          <w:highlight w:val="none"/>
        </w:rPr>
        <w:t xml:space="preserve">04.08.2021г. ООО «Центр недвижимости от Сбербанка» произвело перечисление суммы в размере </w:t>
      </w:r>
      <w:r>
        <w:rPr>
          <w:rStyle w:val="cat-Sumgrp-44rplc-10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 счет </w:t>
      </w:r>
      <w:r>
        <w:rPr>
          <w:rStyle w:val="cat-FIOgrp-20rplc-10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по договору 05-3234581 от 30.07.2021г. оплата по ДКП от 30.07.2021г., что подтверждается платежным поручением №634267 от 04.08.2021г.</w:t>
      </w:r>
    </w:p>
    <w:p>
      <w:pPr>
        <w:spacing w:before="0" w:after="0"/>
        <w:ind w:firstLine="567"/>
        <w:jc w:val="both"/>
      </w:pPr>
      <w:r>
        <w:rPr>
          <w:rFonts w:ascii="Times New Roman" w:eastAsia="Times New Roman" w:hAnsi="Times New Roman" w:cs="Times New Roman"/>
          <w:highlight w:val="none"/>
        </w:rPr>
        <w:t xml:space="preserve">Согласно копии лицевого счета </w:t>
      </w:r>
      <w:r>
        <w:rPr>
          <w:rStyle w:val="cat-FIOgrp-20rplc-10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№40817810538112449625 сумма в размере </w:t>
      </w:r>
      <w:r>
        <w:rPr>
          <w:rStyle w:val="cat-Sumgrp-44rplc-10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была зачислена на его счет 04.08.2021г., и снята (выдача наличными) со счета клиентом 06.08.2021г.</w:t>
      </w:r>
    </w:p>
    <w:p>
      <w:pPr>
        <w:spacing w:before="0" w:after="0"/>
        <w:ind w:firstLine="567"/>
        <w:jc w:val="both"/>
      </w:pPr>
      <w:r>
        <w:rPr>
          <w:rFonts w:ascii="Times New Roman" w:eastAsia="Times New Roman" w:hAnsi="Times New Roman" w:cs="Times New Roman"/>
          <w:highlight w:val="none"/>
        </w:rPr>
        <w:t xml:space="preserve">После совершения сделки и проведения расчетов по договору купли-продажи, </w:t>
      </w:r>
      <w:r>
        <w:rPr>
          <w:rFonts w:ascii="Times New Roman" w:eastAsia="Times New Roman" w:hAnsi="Times New Roman" w:cs="Times New Roman"/>
          <w:highlight w:val="none"/>
        </w:rPr>
        <w:t>Лукин А.А. 05.08.2021г. обратился в ПАО «Сбербанк» с заявлением, что от его имени, на основании поддельных документов действуют мошенники.</w:t>
      </w:r>
    </w:p>
    <w:p>
      <w:pPr>
        <w:spacing w:before="0" w:after="0"/>
        <w:ind w:firstLine="567"/>
        <w:jc w:val="both"/>
      </w:pPr>
      <w:r>
        <w:rPr>
          <w:rFonts w:ascii="Times New Roman" w:eastAsia="Times New Roman" w:hAnsi="Times New Roman" w:cs="Times New Roman"/>
          <w:highlight w:val="none"/>
        </w:rPr>
        <w:t xml:space="preserve">27.08.2021г. </w:t>
      </w:r>
      <w:r>
        <w:rPr>
          <w:rFonts w:ascii="Times New Roman" w:eastAsia="Times New Roman" w:hAnsi="Times New Roman" w:cs="Times New Roman"/>
          <w:highlight w:val="none"/>
        </w:rPr>
        <w:t xml:space="preserve">в ОУР ОМВД России по </w:t>
      </w:r>
      <w:r>
        <w:rPr>
          <w:rStyle w:val="cat-Addressgrp-10rplc-10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поступило заявление Лукина Алексея Анатольевича, который сообщил, что в 2012 году он приобрел в собственность квартиру по адресу: </w:t>
      </w:r>
      <w:r>
        <w:rPr>
          <w:rStyle w:val="cat-Addressgrp-2rplc-109"/>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Западное Дегунино, </w:t>
      </w:r>
      <w:r>
        <w:rPr>
          <w:rStyle w:val="cat-Addressgrp-8rplc-11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которую в 2014 году он сдал в аренду Бобрик К.Н. по договору найма, сам проживает в </w:t>
      </w:r>
      <w:r>
        <w:rPr>
          <w:rStyle w:val="cat-Addressgrp-9rplc-11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На протяжении всего периода, с 2014 года, Бобрик К.Н.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справно вносил арендные платежи. 30.07.2021г. на его телефонный номер стали поступать уведомления о том, что его паспорт недействителен. При обращении в паспортный стол в </w:t>
      </w:r>
      <w:r>
        <w:rPr>
          <w:rStyle w:val="cat-Addressgrp-9rplc-11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ему стало известно, что на его имя в </w:t>
      </w:r>
      <w:r>
        <w:rPr>
          <w:rStyle w:val="cat-Addressgrp-2rplc-11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Отделе МВД России по </w:t>
      </w:r>
      <w:r>
        <w:rPr>
          <w:rStyle w:val="cat-Addressgrp-5rplc-114"/>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был выдан паспорт, в связи с чем, паспорт, который находится у него является недействительным. 20.08.2021г. в личном кабинете налогоплательщика ему стало известно, что принадлежащая ему квартира по адресу: </w:t>
      </w:r>
      <w:r>
        <w:rPr>
          <w:rStyle w:val="cat-Addressgrp-2rplc-115"/>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Западное Дегунино, </w:t>
      </w:r>
      <w:r>
        <w:rPr>
          <w:rStyle w:val="cat-Addressgrp-8rplc-116"/>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продана 03.08.2021г., из выписки из ЕГРН ему стало известно, что собственником квартиры является Панасик А.Л.</w:t>
      </w:r>
      <w:r>
        <w:rPr>
          <w:rFonts w:ascii="Times New Roman" w:eastAsia="Times New Roman" w:hAnsi="Times New Roman" w:cs="Times New Roman"/>
          <w:highlight w:val="none"/>
        </w:rPr>
        <w:t xml:space="preserve">, квартира находится в залоге у ПАО «Сбербанк». 27.08.2021г. он приехал в </w:t>
      </w:r>
      <w:r>
        <w:rPr>
          <w:rStyle w:val="cat-Addressgrp-2rplc-118"/>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что бы проверить принадлежащую ему квартиру, о чем он сообщил Бобрику К.Н., который стал возражать, пояснял, что там все в порядке, и без него в квартиру входить не нужно, а в случае, если захочет войти, чтобы сделал это без участия сотрудников полиции. Вечером 28.08.2021г. придя в квартиру в присутствии сотрудников полиции, находящиеся в квартире мужчины сообщили, что их наняли для проведения ремонта.</w:t>
      </w:r>
    </w:p>
    <w:p>
      <w:pPr>
        <w:spacing w:before="0" w:after="0"/>
        <w:ind w:firstLine="567"/>
        <w:jc w:val="both"/>
      </w:pPr>
      <w:r>
        <w:rPr>
          <w:rFonts w:ascii="Times New Roman" w:eastAsia="Times New Roman" w:hAnsi="Times New Roman" w:cs="Times New Roman"/>
          <w:highlight w:val="none"/>
        </w:rPr>
        <w:t xml:space="preserve">По обращению </w:t>
      </w:r>
      <w:r>
        <w:rPr>
          <w:rStyle w:val="cat-FIOgrp-20rplc-11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ОМВД Росси по </w:t>
      </w:r>
      <w:r>
        <w:rPr>
          <w:rStyle w:val="cat-Addressgrp-6rplc-12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 вопросу оформления паспорта гражданина Российской Федерации, была проведена служебная проверка, на основании заключения которой 09.09.2021г. </w:t>
      </w:r>
      <w:r>
        <w:rPr>
          <w:rStyle w:val="cat-PassportDatagrp-56rplc-121"/>
          <w:rFonts w:ascii="Times New Roman" w:eastAsia="Times New Roman" w:hAnsi="Times New Roman" w:cs="Times New Roman"/>
          <w:highlight w:val="none"/>
        </w:rPr>
        <w:t>паспортные данные</w:t>
      </w:r>
      <w:r>
        <w:rPr>
          <w:rFonts w:ascii="Times New Roman" w:eastAsia="Times New Roman" w:hAnsi="Times New Roman" w:cs="Times New Roman"/>
          <w:highlight w:val="none"/>
        </w:rPr>
        <w:t xml:space="preserve"> был признан выданным в нарушение установленного порядка, был признан недействительным, и объявлен в розыск.</w:t>
      </w:r>
    </w:p>
    <w:p>
      <w:pPr>
        <w:spacing w:before="0" w:after="0"/>
        <w:ind w:firstLine="567"/>
        <w:jc w:val="both"/>
      </w:pPr>
      <w:r>
        <w:rPr>
          <w:rFonts w:ascii="Times New Roman" w:eastAsia="Times New Roman" w:hAnsi="Times New Roman" w:cs="Times New Roman"/>
          <w:highlight w:val="none"/>
        </w:rPr>
        <w:t xml:space="preserve">В соответствии с заключением от 09.09.2021г. по результатам служебной проверки №05/2-468 от 03.09.2021г. </w:t>
      </w:r>
      <w:r>
        <w:rPr>
          <w:rFonts w:ascii="Times New Roman" w:eastAsia="Times New Roman" w:hAnsi="Times New Roman" w:cs="Times New Roman"/>
          <w:highlight w:val="none"/>
        </w:rPr>
        <w:t xml:space="preserve">установлена вина майора полиции </w:t>
      </w:r>
      <w:r>
        <w:rPr>
          <w:rStyle w:val="cat-FIOgrp-24rplc-12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начальника ОВМ Отдела МВД России по </w:t>
      </w:r>
      <w:r>
        <w:rPr>
          <w:rStyle w:val="cat-Addressgrp-6rplc-123"/>
          <w:rFonts w:ascii="Times New Roman" w:eastAsia="Times New Roman" w:hAnsi="Times New Roman" w:cs="Times New Roman"/>
          <w:highlight w:val="none"/>
        </w:rPr>
        <w:t>адрес</w:t>
      </w:r>
      <w:r>
        <w:rPr>
          <w:rFonts w:ascii="Times New Roman" w:eastAsia="Times New Roman" w:hAnsi="Times New Roman" w:cs="Times New Roman"/>
          <w:highlight w:val="none"/>
        </w:rPr>
        <w:t>, выразившееся в неполноценном проведении проверки по отождествлению лица, обратившегося за государственной услугой по замене па</w:t>
      </w:r>
      <w:r>
        <w:rPr>
          <w:rFonts w:ascii="Times New Roman" w:eastAsia="Times New Roman" w:hAnsi="Times New Roman" w:cs="Times New Roman"/>
          <w:highlight w:val="none"/>
        </w:rPr>
        <w:t>с</w:t>
      </w:r>
      <w:r>
        <w:rPr>
          <w:rFonts w:ascii="Times New Roman" w:eastAsia="Times New Roman" w:hAnsi="Times New Roman" w:cs="Times New Roman"/>
          <w:highlight w:val="none"/>
        </w:rPr>
        <w:t>порта, за нарушение служебной дисциплины, выразившееся в несоблюдении п. 1 ч. 1 ст. 12 Федерального закона от 30.11.2011 №342-ФЗ «О службе в органах дел Российской Федерации и внесении изменений в отдельные законодательные акты Российской Федерации», п. 1 ч. 1 ст. 27 Федерального закона от 07.02.2011 №3ФЗ «О полиции», в части неполноценного проведения проверки на тождественность лица, обратившегося за государственной услугой по замене паспорта, дисциплинарного воздействия не применять, и, руководствуясь статьей 38 Дисциплинарного устава органов внутренних дел Российской Федерации, утвержденного Указом Президента Российской Федерации от 14.10.2012 №1377, предупредить о недопустимости подобных нарушений впредь.</w:t>
      </w:r>
    </w:p>
    <w:p>
      <w:pPr>
        <w:spacing w:before="0" w:after="0"/>
        <w:ind w:firstLine="567"/>
        <w:jc w:val="both"/>
      </w:pPr>
      <w:r>
        <w:rPr>
          <w:rFonts w:ascii="Times New Roman" w:eastAsia="Times New Roman" w:hAnsi="Times New Roman" w:cs="Times New Roman"/>
          <w:highlight w:val="none"/>
        </w:rPr>
        <w:t xml:space="preserve">Постановлением следователя Гагаринского межрайонного следственного отдела СУ по </w:t>
      </w:r>
      <w:r>
        <w:rPr>
          <w:rStyle w:val="cat-Addressgrp-11rplc-124"/>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ГСУ СК РФ по </w:t>
      </w:r>
      <w:r>
        <w:rPr>
          <w:rStyle w:val="cat-Addressgrp-0rplc-125"/>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01.12.2022г. отказано в возбуждении уголовного дела по основанию, предусмотренному п. 1 ч. 1 ст. 24 УПК РФ, в связи с отсутствием события преступления, предусмотренного ч. 1 ст. 292.1 УК РФ; отказано в возбуждении уголовного дела по основанию, предусмотренному п. 2 ч. 1 ст. 24 УПК РФ, в связи с отсутствием в действиях </w:t>
      </w:r>
      <w:r>
        <w:rPr>
          <w:rStyle w:val="cat-FIOgrp-24rplc-12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и </w:t>
      </w:r>
      <w:r>
        <w:rPr>
          <w:rStyle w:val="cat-FIOgrp-32rplc-12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преступления, предусмотренного ст. 293 УК РФ.</w:t>
      </w:r>
    </w:p>
    <w:p>
      <w:pPr>
        <w:spacing w:before="0" w:after="0"/>
        <w:ind w:firstLine="567"/>
        <w:jc w:val="both"/>
      </w:pPr>
      <w:r>
        <w:rPr>
          <w:rFonts w:ascii="Times New Roman" w:eastAsia="Times New Roman" w:hAnsi="Times New Roman" w:cs="Times New Roman"/>
          <w:highlight w:val="none"/>
        </w:rPr>
        <w:t xml:space="preserve">Постановлением Старшего следователя СО ОМВД России по </w:t>
      </w:r>
      <w:r>
        <w:rPr>
          <w:rStyle w:val="cat-Addressgrp-10rplc-128"/>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07.10.2021г. </w:t>
      </w:r>
      <w:r>
        <w:rPr>
          <w:rStyle w:val="cat-FIOgrp-21rplc-12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привлечен в качестве обвиняемого по уголовному делу № 12101450125000554.</w:t>
      </w:r>
    </w:p>
    <w:p>
      <w:pPr>
        <w:spacing w:before="0" w:after="0"/>
        <w:ind w:firstLine="567"/>
        <w:jc w:val="both"/>
      </w:pPr>
      <w:r>
        <w:rPr>
          <w:rFonts w:ascii="Times New Roman" w:eastAsia="Times New Roman" w:hAnsi="Times New Roman" w:cs="Times New Roman"/>
          <w:highlight w:val="none"/>
        </w:rPr>
        <w:t xml:space="preserve">Постановлением следователя по ОВД 3 отдела СЧ СУ УВД по </w:t>
      </w:r>
      <w:r>
        <w:rPr>
          <w:rStyle w:val="cat-Addressgrp-12rplc-13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ГУ МВД России по </w:t>
      </w:r>
      <w:r>
        <w:rPr>
          <w:rStyle w:val="cat-Addressgrp-0rplc-13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04.04.2022г. Панасик А.Л. признан потерпевшим по уголовному деду №12201450009000229.</w:t>
      </w:r>
    </w:p>
    <w:p>
      <w:pPr>
        <w:spacing w:before="0" w:after="0"/>
        <w:ind w:firstLine="567"/>
        <w:jc w:val="both"/>
      </w:pPr>
      <w:r>
        <w:rPr>
          <w:rFonts w:ascii="Times New Roman" w:eastAsia="Times New Roman" w:hAnsi="Times New Roman" w:cs="Times New Roman"/>
          <w:highlight w:val="none"/>
        </w:rPr>
        <w:t xml:space="preserve">Приговором Черемушкинского районного суда </w:t>
      </w:r>
      <w:r>
        <w:rPr>
          <w:rStyle w:val="cat-Addressgrp-0rplc-13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17.01.2023г. </w:t>
      </w:r>
      <w:r>
        <w:rPr>
          <w:rStyle w:val="cat-FIOgrp-23rplc-13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признана виновной в совершении преступлений, предусмотренных ч. 4 ст. 159; ч. 4 ст. 159 УК РФ</w:t>
      </w:r>
      <w:r>
        <w:rPr>
          <w:rFonts w:ascii="Times New Roman" w:eastAsia="Times New Roman" w:hAnsi="Times New Roman" w:cs="Times New Roman"/>
          <w:highlight w:val="none"/>
        </w:rPr>
        <w:t xml:space="preserve">. Этим же приговором частично удовлетворен гражданский иск Панасика А.Л., с </w:t>
      </w:r>
      <w:r>
        <w:rPr>
          <w:rStyle w:val="cat-FIOgrp-23rplc-13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пользу Панасика А.Л. взыскано </w:t>
      </w:r>
      <w:r>
        <w:rPr>
          <w:rStyle w:val="cat-Sumgrp-46rplc-13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счет возмещения ущерба, причиненного преступлением.</w:t>
      </w:r>
    </w:p>
    <w:p>
      <w:pPr>
        <w:spacing w:before="0" w:after="0"/>
        <w:ind w:firstLine="567"/>
        <w:jc w:val="both"/>
      </w:pPr>
      <w:r>
        <w:rPr>
          <w:rFonts w:ascii="Times New Roman" w:eastAsia="Times New Roman" w:hAnsi="Times New Roman" w:cs="Times New Roman"/>
          <w:highlight w:val="none"/>
        </w:rPr>
        <w:t xml:space="preserve">Приговором Черемушкинского районного суда </w:t>
      </w:r>
      <w:r>
        <w:rPr>
          <w:rStyle w:val="cat-Addressgrp-0rplc-139"/>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22.03.2023г. </w:t>
      </w:r>
      <w:r>
        <w:rPr>
          <w:rStyle w:val="cat-FIOgrp-21rplc-14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признан виновным в совершении преступлений, предусмотренных ч.4 ст.159 УК РФ, ч.4. ст.159 УК РФ. Этим же приговором частично удовлетворен гражданский иск Панасика А.Л., с </w:t>
      </w:r>
      <w:r>
        <w:rPr>
          <w:rStyle w:val="cat-FIOgrp-22rplc-14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пользу Панасика А.Л. взыскано </w:t>
      </w:r>
      <w:r>
        <w:rPr>
          <w:rStyle w:val="cat-Sumgrp-46rplc-14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счет возмещения ущерба, причиненного преступлением.</w:t>
      </w:r>
    </w:p>
    <w:p>
      <w:pPr>
        <w:spacing w:before="0" w:after="0"/>
        <w:ind w:firstLine="567"/>
        <w:jc w:val="both"/>
      </w:pPr>
      <w:r>
        <w:rPr>
          <w:rFonts w:ascii="Times New Roman" w:eastAsia="Times New Roman" w:hAnsi="Times New Roman" w:cs="Times New Roman"/>
          <w:highlight w:val="none"/>
        </w:rPr>
        <w:t xml:space="preserve">Указанными приговорами суда установлено, что 06.07.2021г. </w:t>
      </w:r>
      <w:r>
        <w:rPr>
          <w:rStyle w:val="cat-FIOgrp-33rplc-145"/>
          <w:rFonts w:ascii="Times New Roman" w:eastAsia="Times New Roman" w:hAnsi="Times New Roman" w:cs="Times New Roman"/>
          <w:highlight w:val="none"/>
        </w:rPr>
        <w:t>фио</w:t>
      </w:r>
      <w:r>
        <w:rPr>
          <w:rFonts w:ascii="Times New Roman" w:eastAsia="Times New Roman" w:hAnsi="Times New Roman" w:cs="Times New Roman"/>
          <w:highlight w:val="none"/>
        </w:rPr>
        <w:t>, согласно отведенной ему преступной роли</w:t>
      </w:r>
      <w:r>
        <w:rPr>
          <w:rFonts w:ascii="Times New Roman" w:eastAsia="Times New Roman" w:hAnsi="Times New Roman" w:cs="Times New Roman"/>
          <w:highlight w:val="none"/>
        </w:rPr>
        <w:t xml:space="preserve">, являясь соучастником преступной группы, с целью незаконного личного обогащения, из корыстных мотивов, обратился от имени </w:t>
      </w:r>
      <w:r>
        <w:rPr>
          <w:rStyle w:val="cat-FIOgrp-20rplc-14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Отдел УФМС по </w:t>
      </w:r>
      <w:r>
        <w:rPr>
          <w:rStyle w:val="cat-Addressgrp-6rplc-14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с заявлением об утрате паспорта гражданина РФ97 11 933525 выданного 20.01.2012г. на имя </w:t>
      </w:r>
      <w:r>
        <w:rPr>
          <w:rStyle w:val="cat-FIOgrp-20rplc-14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где обманным путем, введя в заблуждение сотрудников миграционной службы относительно своей личности, 07.07.2021г получил </w:t>
      </w:r>
      <w:r>
        <w:rPr>
          <w:rStyle w:val="cat-PassportDatagrp-57rplc-149"/>
          <w:rFonts w:ascii="Times New Roman" w:eastAsia="Times New Roman" w:hAnsi="Times New Roman" w:cs="Times New Roman"/>
          <w:highlight w:val="none"/>
        </w:rPr>
        <w:t>паспортные данные</w:t>
      </w:r>
      <w:r>
        <w:rPr>
          <w:rFonts w:ascii="Times New Roman" w:eastAsia="Times New Roman" w:hAnsi="Times New Roman" w:cs="Times New Roman"/>
          <w:highlight w:val="none"/>
        </w:rPr>
        <w:t xml:space="preserve"> выданный на имя </w:t>
      </w:r>
      <w:r>
        <w:rPr>
          <w:rStyle w:val="cat-FIOgrp-20rplc-15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с вклеен</w:t>
      </w:r>
      <w:r>
        <w:rPr>
          <w:rFonts w:ascii="Times New Roman" w:eastAsia="Times New Roman" w:hAnsi="Times New Roman" w:cs="Times New Roman"/>
          <w:highlight w:val="none"/>
        </w:rPr>
        <w:t>н</w:t>
      </w:r>
      <w:r>
        <w:rPr>
          <w:rFonts w:ascii="Times New Roman" w:eastAsia="Times New Roman" w:hAnsi="Times New Roman" w:cs="Times New Roman"/>
          <w:highlight w:val="none"/>
        </w:rPr>
        <w:t>ой в него его (</w:t>
      </w:r>
      <w:r>
        <w:rPr>
          <w:rStyle w:val="cat-FIOgrp-34rplc-15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фотографией для использования в государственных органах при совершении фиктивных сделок по продаже квартиры </w:t>
      </w:r>
      <w:r>
        <w:rPr>
          <w:rStyle w:val="cat-FIOgrp-20rplc-15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расположенной по адресу: </w:t>
      </w:r>
      <w:r>
        <w:rPr>
          <w:rStyle w:val="cat-Addressgrp-3rplc-153"/>
          <w:rFonts w:ascii="Times New Roman" w:eastAsia="Times New Roman" w:hAnsi="Times New Roman" w:cs="Times New Roman"/>
          <w:highlight w:val="none"/>
        </w:rPr>
        <w:t>адрес</w:t>
      </w:r>
      <w:r>
        <w:rPr>
          <w:rFonts w:ascii="Times New Roman" w:eastAsia="Times New Roman" w:hAnsi="Times New Roman" w:cs="Times New Roman"/>
          <w:highlight w:val="none"/>
        </w:rPr>
        <w:t>.</w:t>
      </w:r>
    </w:p>
    <w:p>
      <w:pPr>
        <w:spacing w:before="0" w:after="0"/>
        <w:ind w:firstLine="567"/>
        <w:jc w:val="both"/>
      </w:pPr>
      <w:r>
        <w:rPr>
          <w:rStyle w:val="cat-FIOgrp-23rplc-154"/>
          <w:rFonts w:ascii="Times New Roman" w:eastAsia="Times New Roman" w:hAnsi="Times New Roman" w:cs="Times New Roman"/>
          <w:highlight w:val="none"/>
        </w:rPr>
        <w:t>фио</w:t>
      </w:r>
      <w:r>
        <w:rPr>
          <w:rFonts w:ascii="Times New Roman" w:eastAsia="Times New Roman" w:hAnsi="Times New Roman" w:cs="Times New Roman"/>
          <w:highlight w:val="none"/>
        </w:rPr>
        <w:t>, согласно отведенной ей преступной роли, являясь соучастником преступной группы, с целью незаконного личного обогащения, из корыстных мотивов, в продолжение преступных действий используя информационно-телекоммуникационную сеть «Интернет» на сайте «Дом Клик»</w:t>
      </w:r>
      <w:r>
        <w:rPr>
          <w:rFonts w:ascii="Times New Roman" w:eastAsia="Times New Roman" w:hAnsi="Times New Roman" w:cs="Times New Roman"/>
          <w:highlight w:val="none"/>
        </w:rPr>
        <w:t xml:space="preserve">, разместила информацию о продаже квартиры по адресу: </w:t>
      </w:r>
      <w:r>
        <w:rPr>
          <w:rStyle w:val="cat-Addressgrp-3rplc-155"/>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приискав таким образом неосведомленного об их преступных намерениях Панасика А.Л., который осмотрев вышеуказанную квартиру, дал свое согласие на ее приобретение, в результате чего </w:t>
      </w:r>
      <w:r>
        <w:rPr>
          <w:rStyle w:val="cat-FIOgrp-33rplc-15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представляясь собственником квартиры Лукиным А.А., предоставляя в качестве документа удостоверяющего личность </w:t>
      </w:r>
      <w:r>
        <w:rPr>
          <w:rStyle w:val="cat-PassportDatagrp-58rplc-159"/>
          <w:rFonts w:ascii="Times New Roman" w:eastAsia="Times New Roman" w:hAnsi="Times New Roman" w:cs="Times New Roman"/>
          <w:highlight w:val="none"/>
        </w:rPr>
        <w:t>паспортные данные</w:t>
      </w:r>
      <w:r>
        <w:rPr>
          <w:rFonts w:ascii="Times New Roman" w:eastAsia="Times New Roman" w:hAnsi="Times New Roman" w:cs="Times New Roman"/>
          <w:highlight w:val="none"/>
        </w:rPr>
        <w:t xml:space="preserve"> выданный на имя </w:t>
      </w:r>
      <w:r>
        <w:rPr>
          <w:rStyle w:val="cat-FIOgrp-20rplc-16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с вклее</w:t>
      </w:r>
      <w:r>
        <w:rPr>
          <w:rFonts w:ascii="Times New Roman" w:eastAsia="Times New Roman" w:hAnsi="Times New Roman" w:cs="Times New Roman"/>
          <w:highlight w:val="none"/>
        </w:rPr>
        <w:t>н</w:t>
      </w:r>
      <w:r>
        <w:rPr>
          <w:rFonts w:ascii="Times New Roman" w:eastAsia="Times New Roman" w:hAnsi="Times New Roman" w:cs="Times New Roman"/>
          <w:highlight w:val="none"/>
        </w:rPr>
        <w:t>ной в него его (</w:t>
      </w:r>
      <w:r>
        <w:rPr>
          <w:rStyle w:val="cat-FIOgrp-34rplc-16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фотографией, от имени </w:t>
      </w:r>
      <w:r>
        <w:rPr>
          <w:rStyle w:val="cat-FIOgrp-20rplc-16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помещении отделения ПАО «Сбербанк» заключил с Панасик А.Л. договор купли-продажи квартиры, расположенной по адресу: </w:t>
      </w:r>
      <w:r>
        <w:rPr>
          <w:rStyle w:val="cat-Addressgrp-3rplc-164"/>
          <w:rFonts w:ascii="Times New Roman" w:eastAsia="Times New Roman" w:hAnsi="Times New Roman" w:cs="Times New Roman"/>
          <w:highlight w:val="none"/>
        </w:rPr>
        <w:t>адрес</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Сотрудники отделения банка, не осведомленные о преступной деятельности </w:t>
      </w:r>
      <w:r>
        <w:rPr>
          <w:rStyle w:val="cat-FIOgrp-34rplc-16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и его соучастников, направили в УФСГРКК по </w:t>
      </w:r>
      <w:r>
        <w:rPr>
          <w:rStyle w:val="cat-Addressgrp-0rplc-166"/>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документы на регистрацию перехода права собственности на квартиру к Панасик</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А.Л., и после ее свершения выдали </w:t>
      </w:r>
      <w:r>
        <w:rPr>
          <w:rStyle w:val="cat-FIOgrp-33rplc-16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денежные средства.</w:t>
      </w:r>
    </w:p>
    <w:p>
      <w:pPr>
        <w:spacing w:before="0" w:after="0"/>
        <w:ind w:firstLine="567"/>
        <w:jc w:val="both"/>
      </w:pPr>
      <w:r>
        <w:rPr>
          <w:rFonts w:ascii="Times New Roman" w:eastAsia="Times New Roman" w:hAnsi="Times New Roman" w:cs="Times New Roman"/>
          <w:highlight w:val="none"/>
        </w:rPr>
        <w:t xml:space="preserve">Решением Тимирязевского районного суда </w:t>
      </w:r>
      <w:r>
        <w:rPr>
          <w:rStyle w:val="cat-Addressgrp-1rplc-169"/>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16.06.2022г., в редакции апелляционного определения судебной коллегии по гражданским делам Московского городского суда от 06.12.2022г., договор купли-продажи квартиры по адресу: </w:t>
      </w:r>
      <w:r>
        <w:rPr>
          <w:rStyle w:val="cat-Addressgrp-3rplc-17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30.07.2021г. признан недействительным, в ЕГРН аннулирована запись о праве собственности Панасика А.Л. на указанный объект недвижимости, восстановлена запись о праве собственности </w:t>
      </w:r>
      <w:r>
        <w:rPr>
          <w:rStyle w:val="cat-FIOgrp-20rplc-17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на указанную квартиру, в удовлетворении требований Панасика А.Л. о признании его добросовестным приобретателем, отказано.</w:t>
      </w:r>
    </w:p>
    <w:p>
      <w:pPr>
        <w:spacing w:before="0" w:after="0"/>
        <w:ind w:firstLine="567"/>
        <w:jc w:val="both"/>
      </w:pPr>
      <w:r>
        <w:rPr>
          <w:rFonts w:ascii="Times New Roman" w:eastAsia="Times New Roman" w:hAnsi="Times New Roman" w:cs="Times New Roman"/>
          <w:highlight w:val="none"/>
        </w:rPr>
        <w:t xml:space="preserve">В настоящее время истцом заявлены требования к ответчикам </w:t>
      </w:r>
      <w:r>
        <w:rPr>
          <w:rFonts w:ascii="Times New Roman" w:eastAsia="Times New Roman" w:hAnsi="Times New Roman" w:cs="Times New Roman"/>
          <w:highlight w:val="none"/>
        </w:rPr>
        <w:t>ПАО «Сбербанк России», МВД России, ООО «</w:t>
      </w:r>
      <w:r>
        <w:rPr>
          <w:rFonts w:ascii="Times New Roman" w:eastAsia="Times New Roman" w:hAnsi="Times New Roman" w:cs="Times New Roman"/>
          <w:highlight w:val="none"/>
        </w:rPr>
        <w:t>Домклик</w:t>
      </w:r>
      <w:r>
        <w:rPr>
          <w:rFonts w:ascii="Times New Roman" w:eastAsia="Times New Roman" w:hAnsi="Times New Roman" w:cs="Times New Roman"/>
          <w:highlight w:val="none"/>
        </w:rPr>
        <w:t xml:space="preserve">», Лукину Алексею Анатольевичу </w:t>
      </w:r>
      <w:r>
        <w:rPr>
          <w:rFonts w:ascii="Times New Roman" w:eastAsia="Times New Roman" w:hAnsi="Times New Roman" w:cs="Times New Roman"/>
          <w:highlight w:val="none"/>
        </w:rPr>
        <w:t>о возмещении ему ущерба, в том числе суммы оплаченной по договор</w:t>
      </w:r>
      <w:r>
        <w:rPr>
          <w:rFonts w:ascii="Times New Roman" w:eastAsia="Times New Roman" w:hAnsi="Times New Roman" w:cs="Times New Roman"/>
          <w:highlight w:val="none"/>
        </w:rPr>
        <w:t xml:space="preserve">у купли-продажи от 30.07.2021г., указывая на то обстоятельство, что ущерб возник ввиду оказания ему услуг ненадлежащего </w:t>
      </w:r>
      <w:r>
        <w:rPr>
          <w:rFonts w:ascii="Times New Roman" w:eastAsia="Times New Roman" w:hAnsi="Times New Roman" w:cs="Times New Roman"/>
          <w:highlight w:val="none"/>
        </w:rPr>
        <w:t xml:space="preserve">качества, противоправных действий сотрудника ОВМ ОМВД России по </w:t>
      </w:r>
      <w:r>
        <w:rPr>
          <w:rStyle w:val="cat-Addressgrp-6rplc-175"/>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а так же недобросовестности поведения </w:t>
      </w:r>
      <w:r>
        <w:rPr>
          <w:rStyle w:val="cat-FIOgrp-20rplc-176"/>
          <w:rFonts w:ascii="Times New Roman" w:eastAsia="Times New Roman" w:hAnsi="Times New Roman" w:cs="Times New Roman"/>
          <w:highlight w:val="none"/>
        </w:rPr>
        <w:t>фио</w:t>
      </w:r>
    </w:p>
    <w:p>
      <w:pPr>
        <w:spacing w:before="0" w:after="0"/>
        <w:ind w:firstLine="567"/>
        <w:jc w:val="both"/>
      </w:pPr>
      <w:r>
        <w:rPr>
          <w:rFonts w:ascii="Times New Roman" w:eastAsia="Times New Roman" w:hAnsi="Times New Roman" w:cs="Times New Roman"/>
          <w:highlight w:val="none"/>
        </w:rPr>
        <w:t>В соответствии со статьей 779 Гражданского кодекса РФ по договору возмездного оказания услуг исполнитель обязуется по заданию заказчика оказать услуги (совершить определенные действия или осуществить определенную деятельность), а заказчик обязуется оплатить эти услуги.</w:t>
      </w:r>
    </w:p>
    <w:p>
      <w:pPr>
        <w:spacing w:before="0" w:after="0"/>
        <w:ind w:firstLine="567"/>
        <w:jc w:val="both"/>
      </w:pPr>
      <w:r>
        <w:rPr>
          <w:rFonts w:ascii="Times New Roman" w:eastAsia="Times New Roman" w:hAnsi="Times New Roman" w:cs="Times New Roman"/>
          <w:highlight w:val="none"/>
        </w:rPr>
        <w:t xml:space="preserve">В соответствии со ст. 4 </w:t>
      </w:r>
      <w:r>
        <w:rPr>
          <w:rFonts w:ascii="Times New Roman" w:eastAsia="Times New Roman" w:hAnsi="Times New Roman" w:cs="Times New Roman"/>
          <w:highlight w:val="none"/>
        </w:rPr>
        <w:t>Закон РФ от 07.02.1992 N 2300-1 «О защите прав потребителей» п</w:t>
      </w:r>
      <w:r>
        <w:rPr>
          <w:rFonts w:ascii="Times New Roman" w:eastAsia="Times New Roman" w:hAnsi="Times New Roman" w:cs="Times New Roman"/>
          <w:highlight w:val="none"/>
        </w:rPr>
        <w:t>родавец (исполнитель) обязан передать потребителю товар (выполнить работу, оказать услугу), качество которого соответствует договору.</w:t>
      </w:r>
    </w:p>
    <w:p>
      <w:pPr>
        <w:spacing w:before="0" w:after="0"/>
        <w:ind w:firstLine="567"/>
        <w:jc w:val="both"/>
      </w:pPr>
      <w:r>
        <w:rPr>
          <w:rFonts w:ascii="Times New Roman" w:eastAsia="Times New Roman" w:hAnsi="Times New Roman" w:cs="Times New Roman"/>
          <w:highlight w:val="none"/>
        </w:rPr>
        <w:t>При отсутствии в договоре условий о качестве товара (работы, услуги) продавец (исполнитель) обязан передать потребителю товар (выполнить работу, оказать услугу), соответствующий обычно предъявляемым требованиям и пригодный для целей, для которых товар (работа, услуга) такого рода обычно используется.</w:t>
      </w:r>
    </w:p>
    <w:p>
      <w:pPr>
        <w:spacing w:before="0" w:after="0"/>
        <w:ind w:firstLine="567"/>
        <w:jc w:val="both"/>
      </w:pPr>
      <w:r>
        <w:rPr>
          <w:rFonts w:ascii="Times New Roman" w:eastAsia="Times New Roman" w:hAnsi="Times New Roman" w:cs="Times New Roman"/>
          <w:highlight w:val="none"/>
        </w:rPr>
        <w:t>В силу пункта 1 и 2 статьи 8 названного Закона потребитель вправе потребовать предоставления необходимой и достоверной информации об изготовителе (исполнителе, продавце), режиме его работы и реализуемых им товарах (работах, услугах).</w:t>
      </w:r>
    </w:p>
    <w:p>
      <w:pPr>
        <w:spacing w:before="0" w:after="0"/>
        <w:ind w:firstLine="567"/>
        <w:jc w:val="both"/>
      </w:pPr>
      <w:r>
        <w:rPr>
          <w:rFonts w:ascii="Times New Roman" w:eastAsia="Times New Roman" w:hAnsi="Times New Roman" w:cs="Times New Roman"/>
          <w:highlight w:val="none"/>
        </w:rPr>
        <w:t>Указанная в пункте 1 настоящей статьи информация в наглядной и доступной форме доводится до сведения потребителей при заключении договоров купли-продажи и договоров о выполнении работ (оказании услуг) способами, принятыми в отдельных сферах обслуживания потребителей, на русском языке, а дополнительно, по усмотрению изготовителя (исполнителя, продавца), на государственных языках субъектов Российской Федерации и родных языках народов Российской Федерации.</w:t>
      </w:r>
    </w:p>
    <w:p>
      <w:pPr>
        <w:spacing w:before="0" w:after="0"/>
        <w:ind w:firstLine="567"/>
        <w:jc w:val="both"/>
      </w:pPr>
      <w:r>
        <w:rPr>
          <w:rFonts w:ascii="Times New Roman" w:eastAsia="Times New Roman" w:hAnsi="Times New Roman" w:cs="Times New Roman"/>
          <w:highlight w:val="none"/>
        </w:rPr>
        <w:t>Информация о порядке предоставления услуги, ее объеме была доведена до сведения истца путем размещения необходимой информации на Сайте ответчика ООО «</w:t>
      </w:r>
      <w:r>
        <w:rPr>
          <w:rFonts w:ascii="Times New Roman" w:eastAsia="Times New Roman" w:hAnsi="Times New Roman" w:cs="Times New Roman"/>
          <w:highlight w:val="none"/>
        </w:rPr>
        <w:t>Домклик</w:t>
      </w:r>
      <w:r>
        <w:rPr>
          <w:rFonts w:ascii="Times New Roman" w:eastAsia="Times New Roman" w:hAnsi="Times New Roman" w:cs="Times New Roman"/>
          <w:highlight w:val="none"/>
        </w:rPr>
        <w:t>», а также следует из положений договора оказания услуг № 05-3234581 от 30.07.2021г.</w:t>
      </w:r>
    </w:p>
    <w:p>
      <w:pPr>
        <w:spacing w:before="0" w:after="0"/>
        <w:ind w:firstLine="567"/>
        <w:jc w:val="both"/>
      </w:pPr>
      <w:r>
        <w:rPr>
          <w:rFonts w:ascii="Times New Roman" w:eastAsia="Times New Roman" w:hAnsi="Times New Roman" w:cs="Times New Roman"/>
          <w:highlight w:val="none"/>
        </w:rPr>
        <w:t>В силу статьи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pPr>
        <w:spacing w:before="0" w:after="0"/>
        <w:ind w:firstLine="567"/>
        <w:jc w:val="both"/>
      </w:pPr>
      <w:r>
        <w:rPr>
          <w:rFonts w:ascii="Times New Roman" w:eastAsia="Times New Roman" w:hAnsi="Times New Roman" w:cs="Times New Roman"/>
          <w:highlight w:val="none"/>
        </w:rPr>
        <w:t>С учетом установленных по делу обстоятельств, изложенных выше, суд приходит к выводу, что услуги в рамках договора оказания услуг № 05-3234581 от 30.07.2021г. оказаны исполнителем – ООО «Центр недвижимости от Сбербанка» надлежащим образом, в соответствии с согласованными сторонами условиями договора.</w:t>
      </w:r>
    </w:p>
    <w:p>
      <w:pPr>
        <w:spacing w:before="0" w:after="0"/>
        <w:ind w:firstLine="567"/>
        <w:jc w:val="both"/>
      </w:pPr>
      <w:r>
        <w:rPr>
          <w:rFonts w:ascii="Times New Roman" w:eastAsia="Times New Roman" w:hAnsi="Times New Roman" w:cs="Times New Roman"/>
          <w:highlight w:val="none"/>
        </w:rPr>
        <w:t>При этом</w:t>
      </w:r>
      <w:r>
        <w:rPr>
          <w:rFonts w:ascii="Times New Roman" w:eastAsia="Times New Roman" w:hAnsi="Times New Roman" w:cs="Times New Roman"/>
          <w:highlight w:val="none"/>
        </w:rPr>
        <w:t>, продавец стороной договора оказания услуг не являлся, у исполнителя отсутствовала не только обязанность по проверке документа продавца, удостоверяющего его личность, но и возможность и полномочия по осуществлению такой проверки, при том, что продавцом, при заключении договора купли-продажи квартиры был предъявлен паспорт гражданина Российской Федерации, установленного образца</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Как установлено приговором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Черемушкинского районного суда </w:t>
      </w:r>
      <w:r>
        <w:rPr>
          <w:rStyle w:val="cat-Addressgrp-0rplc-17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17.01.2023г., а также приговором Черемушкинского районного суда </w:t>
      </w:r>
      <w:r>
        <w:rPr>
          <w:rStyle w:val="cat-Addressgrp-0rplc-178"/>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22.03.2023г., решением Тимирязевского районного суда </w:t>
      </w:r>
      <w:r>
        <w:rPr>
          <w:rStyle w:val="cat-Addressgrp-1rplc-179"/>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16.06.2022г., апелляционным определением судебной коллегии по гражданским делам Московского городского суда от 06.12.2022г., продажа квартиры </w:t>
      </w:r>
      <w:r>
        <w:rPr>
          <w:rStyle w:val="cat-FIOgrp-21rplc-18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произведена при совершении им мошеннических действий при предъявлении поддельного документа, удостоверяющего его личность – паспорта, выданного на имя </w:t>
      </w:r>
      <w:r>
        <w:rPr>
          <w:rStyle w:val="cat-FIOgrp-20rplc-18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с вклеенной в него фотографией самого </w:t>
      </w:r>
      <w:r>
        <w:rPr>
          <w:rStyle w:val="cat-FIOgrp-22rplc-182"/>
          <w:rFonts w:ascii="Times New Roman" w:eastAsia="Times New Roman" w:hAnsi="Times New Roman" w:cs="Times New Roman"/>
          <w:highlight w:val="none"/>
        </w:rPr>
        <w:t>фио</w:t>
      </w:r>
    </w:p>
    <w:p>
      <w:pPr>
        <w:spacing w:before="0" w:after="0"/>
        <w:ind w:firstLine="567"/>
        <w:jc w:val="both"/>
      </w:pPr>
      <w:r>
        <w:rPr>
          <w:rFonts w:ascii="Times New Roman" w:eastAsia="Times New Roman" w:hAnsi="Times New Roman" w:cs="Times New Roman"/>
          <w:highlight w:val="none"/>
        </w:rPr>
        <w:t xml:space="preserve">Так же </w:t>
      </w:r>
      <w:r>
        <w:rPr>
          <w:rStyle w:val="cat-FIOgrp-21rplc-18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не является стороной по кредитному договору №95538245, заключенному 30.07.2021г. между ПАО «Сбербанк» и Панасик А.Л., документы, удостоверяющие личность продавца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в банк не предоставлялись. Объектом анализа, при рассмотрении заявки истца на заключение кредитного договора, являлись представленные документы на Объект недвижимости, в частности выписка из ЕГРП, в соответствии с которой за Лукиным А.А. было зарегистрировано право собственности на объект </w:t>
      </w:r>
      <w:r>
        <w:rPr>
          <w:rFonts w:ascii="Times New Roman" w:eastAsia="Times New Roman" w:hAnsi="Times New Roman" w:cs="Times New Roman"/>
          <w:highlight w:val="none"/>
        </w:rPr>
        <w:t xml:space="preserve">недвижимости, никаких обременений в отношении Объекта недвижимости </w:t>
      </w:r>
      <w:r>
        <w:rPr>
          <w:rFonts w:ascii="Times New Roman" w:eastAsia="Times New Roman" w:hAnsi="Times New Roman" w:cs="Times New Roman"/>
          <w:highlight w:val="none"/>
        </w:rPr>
        <w:t xml:space="preserve">установлено </w:t>
      </w:r>
      <w:r>
        <w:rPr>
          <w:rFonts w:ascii="Times New Roman" w:eastAsia="Times New Roman" w:hAnsi="Times New Roman" w:cs="Times New Roman"/>
          <w:highlight w:val="none"/>
        </w:rPr>
        <w:t>не было</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В связи с указанными обстоятельствами, суд приходит к выводу об отказе в удовлетворении требований, предъявленных к ООО «</w:t>
      </w:r>
      <w:r>
        <w:rPr>
          <w:rFonts w:ascii="Times New Roman" w:eastAsia="Times New Roman" w:hAnsi="Times New Roman" w:cs="Times New Roman"/>
          <w:highlight w:val="none"/>
        </w:rPr>
        <w:t>Домклик</w:t>
      </w:r>
      <w:r>
        <w:rPr>
          <w:rFonts w:ascii="Times New Roman" w:eastAsia="Times New Roman" w:hAnsi="Times New Roman" w:cs="Times New Roman"/>
          <w:highlight w:val="none"/>
        </w:rPr>
        <w:t>», и ПАО «Сбербанк».</w:t>
      </w:r>
    </w:p>
    <w:p>
      <w:pPr>
        <w:spacing w:before="0" w:after="0"/>
        <w:ind w:firstLine="567"/>
        <w:jc w:val="both"/>
      </w:pPr>
      <w:r>
        <w:rPr>
          <w:rFonts w:ascii="Times New Roman" w:eastAsia="Times New Roman" w:hAnsi="Times New Roman" w:cs="Times New Roman"/>
          <w:highlight w:val="none"/>
        </w:rPr>
        <w:t xml:space="preserve">Отказывая в удовлетворении требований к Лукину А.А. суд исходит из того, что Лукин А.А. участия в сделке, сборе и предоставлении документов для ее совершения, не принимал, о свершившейся сделке по продаже принадлежащей ему квартиры, ему стало известно лишь после ее заключения, регистрации перехода права собственности к истцу, и перечислении денежных средств на счет </w:t>
      </w:r>
      <w:r>
        <w:rPr>
          <w:rStyle w:val="cat-FIOgrp-20rplc-18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подконтрольном </w:t>
      </w:r>
      <w:r>
        <w:rPr>
          <w:rStyle w:val="cat-FIOgrp-21rplc-189"/>
          <w:rFonts w:ascii="Times New Roman" w:eastAsia="Times New Roman" w:hAnsi="Times New Roman" w:cs="Times New Roman"/>
          <w:highlight w:val="none"/>
        </w:rPr>
        <w:t>фио</w:t>
      </w:r>
      <w:r>
        <w:rPr>
          <w:rFonts w:ascii="Times New Roman" w:eastAsia="Times New Roman" w:hAnsi="Times New Roman" w:cs="Times New Roman"/>
          <w:highlight w:val="none"/>
        </w:rPr>
        <w:t>, который воспользовался данными средствами и распорядился ими по своему усмотрению. Лукин А.А., денежных средств, оплаченных истцом по договору купли-продажи не получал. Данные обстоятельства установлены вышеназванными судебными актами.</w:t>
      </w:r>
    </w:p>
    <w:p>
      <w:pPr>
        <w:spacing w:before="0" w:after="0"/>
        <w:ind w:firstLine="567"/>
        <w:jc w:val="both"/>
      </w:pPr>
      <w:r>
        <w:rPr>
          <w:rFonts w:ascii="Times New Roman" w:eastAsia="Times New Roman" w:hAnsi="Times New Roman" w:cs="Times New Roman"/>
          <w:highlight w:val="none"/>
        </w:rPr>
        <w:t xml:space="preserve">Поскольку применение такой меры гражданско-правовой ответственности как возмещение убытков возможно при доказанности совокупности условий: противоправности действий причинителя убытков, причинной связи между противоправными действиями и возникшими убытками, наличия и размера понесенных убытков, однако противоправность должностных лиц Отдела МВД России по </w:t>
      </w:r>
      <w:r>
        <w:rPr>
          <w:rStyle w:val="cat-Addressgrp-6rplc-19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частности начальника ОВМ Отдела МВД России по </w:t>
      </w:r>
      <w:r>
        <w:rPr>
          <w:rStyle w:val="cat-Addressgrp-6rplc-19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Style w:val="cat-FIOgrp-35rplc-193"/>
          <w:rFonts w:ascii="Times New Roman" w:eastAsia="Times New Roman" w:hAnsi="Times New Roman" w:cs="Times New Roman"/>
          <w:highlight w:val="none"/>
        </w:rPr>
        <w:t>фио</w:t>
      </w:r>
      <w:r>
        <w:rPr>
          <w:rFonts w:ascii="Times New Roman" w:eastAsia="Times New Roman" w:hAnsi="Times New Roman" w:cs="Times New Roman"/>
          <w:highlight w:val="none"/>
        </w:rPr>
        <w:t>, не установлена, что подтверждается постановлением об отказе в возбуждении уголовного дела от 01.12.2022г.</w:t>
      </w:r>
    </w:p>
    <w:p>
      <w:pPr>
        <w:spacing w:before="0" w:after="0"/>
        <w:ind w:firstLine="567"/>
        <w:jc w:val="both"/>
      </w:pPr>
      <w:r>
        <w:rPr>
          <w:rFonts w:ascii="Times New Roman" w:eastAsia="Times New Roman" w:hAnsi="Times New Roman" w:cs="Times New Roman"/>
          <w:highlight w:val="none"/>
        </w:rPr>
        <w:t xml:space="preserve">Как следует из приговора </w:t>
      </w:r>
      <w:r>
        <w:rPr>
          <w:rFonts w:ascii="Times New Roman" w:eastAsia="Times New Roman" w:hAnsi="Times New Roman" w:cs="Times New Roman"/>
          <w:highlight w:val="none"/>
        </w:rPr>
        <w:t xml:space="preserve">Черемушкинского районного суда </w:t>
      </w:r>
      <w:r>
        <w:rPr>
          <w:rStyle w:val="cat-Addressgrp-0rplc-194"/>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22.03.2023г. </w:t>
      </w:r>
      <w:r>
        <w:rPr>
          <w:rStyle w:val="cat-FIOgrp-33rplc-19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обратившись от имени </w:t>
      </w:r>
      <w:r>
        <w:rPr>
          <w:rStyle w:val="cat-FIOgrp-20rplc-19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ОФМС по </w:t>
      </w:r>
      <w:r>
        <w:rPr>
          <w:rStyle w:val="cat-Addressgrp-5rplc-19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с заявлением об утрате паспорта, обманным путем, введя в заблуждение сотрудников ФМС относительно своей личности, получил 07.07.2021 </w:t>
      </w:r>
      <w:r>
        <w:rPr>
          <w:rStyle w:val="cat-PassportDatagrp-59rplc-198"/>
          <w:rFonts w:ascii="Times New Roman" w:eastAsia="Times New Roman" w:hAnsi="Times New Roman" w:cs="Times New Roman"/>
          <w:highlight w:val="none"/>
        </w:rPr>
        <w:t>паспортные данные</w:t>
      </w:r>
      <w:r>
        <w:rPr>
          <w:rFonts w:ascii="Times New Roman" w:eastAsia="Times New Roman" w:hAnsi="Times New Roman" w:cs="Times New Roman"/>
          <w:highlight w:val="none"/>
        </w:rPr>
        <w:t xml:space="preserve"> на имя </w:t>
      </w:r>
      <w:r>
        <w:rPr>
          <w:rStyle w:val="cat-FIOgrp-20rplc-19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 внесенной в него фотографией </w:t>
      </w:r>
      <w:r>
        <w:rPr>
          <w:rStyle w:val="cat-FIOgrp-36rplc-20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который </w:t>
      </w:r>
      <w:r>
        <w:rPr>
          <w:rFonts w:ascii="Times New Roman" w:eastAsia="Times New Roman" w:hAnsi="Times New Roman" w:cs="Times New Roman"/>
          <w:highlight w:val="none"/>
        </w:rPr>
        <w:t>впоследствии</w:t>
      </w:r>
      <w:r>
        <w:rPr>
          <w:rFonts w:ascii="Times New Roman" w:eastAsia="Times New Roman" w:hAnsi="Times New Roman" w:cs="Times New Roman"/>
          <w:highlight w:val="none"/>
        </w:rPr>
        <w:t xml:space="preserve"> предъявил при заключении договора купли-продажи</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Таким образом, суд приходит к выводу об отсутствии совокупности элементов, предусмотренной статьями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15, 1064, 1069, 1071 ГК РФ, а соответственно об отсутствии правовых оснований для удовлетворения требований к МВД РФ.</w:t>
      </w:r>
    </w:p>
    <w:p>
      <w:pPr>
        <w:spacing w:before="0" w:after="0"/>
        <w:ind w:firstLine="567"/>
        <w:jc w:val="both"/>
      </w:pPr>
      <w:r>
        <w:rPr>
          <w:rFonts w:ascii="Times New Roman" w:eastAsia="Times New Roman" w:hAnsi="Times New Roman" w:cs="Times New Roman"/>
          <w:highlight w:val="none"/>
        </w:rPr>
        <w:t xml:space="preserve">Вместе с тем, необходимо отметить, что приговором Черемушкинского районного суда </w:t>
      </w:r>
      <w:r>
        <w:rPr>
          <w:rStyle w:val="cat-Addressgrp-0rplc-20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17.01.2023г., а также приговором Черемушкинского районного суда </w:t>
      </w:r>
      <w:r>
        <w:rPr>
          <w:rStyle w:val="cat-Addressgrp-0rplc-20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22.03.2023г. обязанность по возмещению ущерба Панасику А.Л. возложена на </w:t>
      </w:r>
      <w:r>
        <w:rPr>
          <w:rStyle w:val="cat-FIOgrp-23rplc-20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и </w:t>
      </w:r>
      <w:r>
        <w:rPr>
          <w:rStyle w:val="cat-FIOgrp-22rplc-205"/>
          <w:rFonts w:ascii="Times New Roman" w:eastAsia="Times New Roman" w:hAnsi="Times New Roman" w:cs="Times New Roman"/>
          <w:highlight w:val="none"/>
        </w:rPr>
        <w:t>фио</w:t>
      </w:r>
    </w:p>
    <w:p>
      <w:pPr>
        <w:spacing w:before="0" w:after="0"/>
        <w:ind w:firstLine="567"/>
        <w:jc w:val="both"/>
      </w:pPr>
      <w:r>
        <w:rPr>
          <w:rFonts w:ascii="Times New Roman" w:eastAsia="Times New Roman" w:hAnsi="Times New Roman" w:cs="Times New Roman"/>
          <w:highlight w:val="none"/>
        </w:rPr>
        <w:t xml:space="preserve">Требования истца о признании незаконными действия начальника ОВМ СМВД России по </w:t>
      </w:r>
      <w:r>
        <w:rPr>
          <w:rStyle w:val="cat-Addressgrp-6rplc-206"/>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Style w:val="cat-FIOgrp-24rplc-20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выразившимся в оформлении и выдаче 07.07.2021г. паспорта гражданина Российской Федерации на имя </w:t>
      </w:r>
      <w:r>
        <w:rPr>
          <w:rStyle w:val="cat-FIOgrp-20rplc-20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серии 4521 №300605 иностранному гражданину </w:t>
      </w:r>
      <w:r>
        <w:rPr>
          <w:rStyle w:val="cat-FIOgrp-21rplc-209"/>
          <w:rFonts w:ascii="Times New Roman" w:eastAsia="Times New Roman" w:hAnsi="Times New Roman" w:cs="Times New Roman"/>
          <w:highlight w:val="none"/>
        </w:rPr>
        <w:t>фио</w:t>
      </w:r>
      <w:r>
        <w:rPr>
          <w:rFonts w:ascii="Times New Roman" w:eastAsia="Times New Roman" w:hAnsi="Times New Roman" w:cs="Times New Roman"/>
          <w:highlight w:val="none"/>
        </w:rPr>
        <w:t>, в нарушение установленного законом порядка удовлетворению не подлежат, поскольку данные обстоятельства являлись предметом служебной проверки по которой было принято соответствующее процессуальное решение, органом, к компетенции которого отнесено рассмотрение данных вопросов.</w:t>
      </w:r>
    </w:p>
    <w:p>
      <w:pPr>
        <w:spacing w:before="0" w:after="0"/>
        <w:ind w:firstLine="567"/>
        <w:jc w:val="both"/>
      </w:pPr>
      <w:r>
        <w:rPr>
          <w:rFonts w:ascii="Times New Roman" w:eastAsia="Times New Roman" w:hAnsi="Times New Roman" w:cs="Times New Roman"/>
          <w:highlight w:val="none"/>
        </w:rPr>
        <w:t>Учитывая изложенное, суд приходит к выводу об отказе в удовлетворении иска Панасика А.Л. в полном объеме.</w:t>
      </w:r>
    </w:p>
    <w:p>
      <w:pPr>
        <w:spacing w:before="0" w:after="0"/>
        <w:ind w:firstLine="567"/>
        <w:jc w:val="both"/>
      </w:pPr>
      <w:r>
        <w:rPr>
          <w:rFonts w:ascii="Times New Roman" w:eastAsia="Times New Roman" w:hAnsi="Times New Roman" w:cs="Times New Roman"/>
          <w:highlight w:val="none"/>
        </w:rPr>
        <w:t xml:space="preserve">На основании изложенного, руководствуясь ст. ст. 194-198 ГПК РФ, суд </w:t>
      </w:r>
    </w:p>
    <w:p>
      <w:pPr>
        <w:spacing w:before="0" w:after="0"/>
        <w:ind w:firstLine="567"/>
        <w:jc w:val="both"/>
      </w:pPr>
    </w:p>
    <w:p>
      <w:pPr>
        <w:spacing w:before="0" w:after="0"/>
        <w:ind w:firstLine="567"/>
        <w:jc w:val="center"/>
      </w:pPr>
      <w:r>
        <w:rPr>
          <w:rFonts w:ascii="Times New Roman" w:eastAsia="Times New Roman" w:hAnsi="Times New Roman" w:cs="Times New Roman"/>
          <w:highlight w:val="none"/>
        </w:rPr>
        <w:t>РЕШИЛ:</w:t>
      </w: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В удовлетворении исковых требований Панасика Алексея Львовича к ПАО «Сбербанк России», МВД России, ООО «</w:t>
      </w:r>
      <w:r>
        <w:rPr>
          <w:rFonts w:ascii="Times New Roman" w:eastAsia="Times New Roman" w:hAnsi="Times New Roman" w:cs="Times New Roman"/>
          <w:highlight w:val="none"/>
        </w:rPr>
        <w:t>Домклик</w:t>
      </w:r>
      <w:r>
        <w:rPr>
          <w:rFonts w:ascii="Times New Roman" w:eastAsia="Times New Roman" w:hAnsi="Times New Roman" w:cs="Times New Roman"/>
          <w:highlight w:val="none"/>
        </w:rPr>
        <w:t>», Лукину Алексею Анатольевичу о признании незаконными действий, возмещении ущерба, компенсации морального вреда, отказать.</w:t>
      </w:r>
    </w:p>
    <w:p>
      <w:pPr>
        <w:spacing w:before="0" w:after="0"/>
        <w:ind w:firstLine="567"/>
        <w:jc w:val="both"/>
      </w:pPr>
      <w:r>
        <w:rPr>
          <w:rFonts w:ascii="Times New Roman" w:eastAsia="Times New Roman" w:hAnsi="Times New Roman" w:cs="Times New Roman"/>
          <w:highlight w:val="none"/>
        </w:rPr>
        <w:t xml:space="preserve">Решение может быть обжаловано в Московский городской суд в течение месяца с </w:t>
      </w:r>
      <w:r>
        <w:rPr>
          <w:rFonts w:ascii="Times New Roman" w:eastAsia="Times New Roman" w:hAnsi="Times New Roman" w:cs="Times New Roman"/>
          <w:highlight w:val="none"/>
        </w:rPr>
        <w:t xml:space="preserve">даты изготовления судом решения </w:t>
      </w:r>
      <w:r>
        <w:rPr>
          <w:rFonts w:ascii="Times New Roman" w:eastAsia="Times New Roman" w:hAnsi="Times New Roman" w:cs="Times New Roman"/>
          <w:highlight w:val="none"/>
        </w:rPr>
        <w:t xml:space="preserve">в окончательной форме путем подачи апелляционной жалобы через Тимирязевский районный суд </w:t>
      </w:r>
      <w:r>
        <w:rPr>
          <w:rStyle w:val="cat-Addressgrp-0rplc-21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p>
    <w:p>
      <w:pPr>
        <w:spacing w:before="0" w:after="0"/>
        <w:ind w:firstLine="567"/>
        <w:jc w:val="both"/>
      </w:pPr>
    </w:p>
    <w:p>
      <w:pPr>
        <w:spacing w:before="0" w:after="0"/>
        <w:jc w:val="both"/>
        <w:rPr>
          <w:sz w:val="24"/>
          <w:szCs w:val="24"/>
        </w:rPr>
      </w:pPr>
      <w:r>
        <w:rPr>
          <w:rFonts w:ascii="Times New Roman" w:eastAsia="Times New Roman" w:hAnsi="Times New Roman" w:cs="Times New Roman"/>
          <w:highlight w:val="none"/>
        </w:rPr>
        <w:t>С</w:t>
      </w:r>
      <w:r>
        <w:rPr>
          <w:rFonts w:ascii="Times New Roman" w:eastAsia="Times New Roman" w:hAnsi="Times New Roman" w:cs="Times New Roman"/>
          <w:highlight w:val="none"/>
        </w:rPr>
        <w:t>удья</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Т.Н. Ерохина</w:t>
      </w:r>
    </w:p>
    <w:p>
      <w:pPr>
        <w:spacing w:before="0" w:after="0"/>
        <w:jc w:val="both"/>
      </w:pPr>
    </w:p>
    <w:p>
      <w:pPr>
        <w:spacing w:before="0" w:after="0"/>
        <w:jc w:val="both"/>
      </w:pPr>
      <w:r>
        <w:rPr>
          <w:rFonts w:ascii="Times New Roman" w:eastAsia="Times New Roman" w:hAnsi="Times New Roman" w:cs="Times New Roman"/>
          <w:highlight w:val="none"/>
        </w:rPr>
        <w:t>Решение в окончательной форме изготовлено 25 сентября 2023 года.</w:t>
      </w:r>
    </w:p>
    <w:p>
      <w:pPr>
        <w:spacing w:before="0" w:after="0"/>
        <w:ind w:firstLine="567"/>
        <w:jc w:val="both"/>
      </w:pPr>
    </w:p>
    <w:p>
      <w:pPr>
        <w:spacing w:before="0" w:after="0"/>
      </w:pPr>
    </w:p>
    <w:p>
      <w:pPr>
        <w:spacing w:before="0" w:after="0"/>
      </w:pPr>
    </w:p>
    <w:p>
      <w:pPr>
        <w:spacing w:before="0" w:after="0"/>
      </w:pPr>
    </w:p>
    <w:p>
      <w:pPr>
        <w:spacing w:before="0" w:after="0"/>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16rplc-3">
    <w:name w:val="cat-FIO grp-16 rplc-3"/>
    <w:basedOn w:val="DefaultParagraphFont"/>
  </w:style>
  <w:style w:type="character" w:customStyle="1" w:styleId="cat-Addressgrp-2rplc-8">
    <w:name w:val="cat-Address grp-2 rplc-8"/>
    <w:basedOn w:val="DefaultParagraphFont"/>
  </w:style>
  <w:style w:type="character" w:customStyle="1" w:styleId="cat-Addressgrp-3rplc-9">
    <w:name w:val="cat-Address grp-3 rplc-9"/>
    <w:basedOn w:val="DefaultParagraphFont"/>
  </w:style>
  <w:style w:type="character" w:customStyle="1" w:styleId="cat-FIOgrp-19rplc-10">
    <w:name w:val="cat-FIO grp-19 rplc-10"/>
    <w:basedOn w:val="DefaultParagraphFont"/>
  </w:style>
  <w:style w:type="character" w:customStyle="1" w:styleId="cat-PassportDatagrp-55rplc-11">
    <w:name w:val="cat-PassportData grp-55 rplc-11"/>
    <w:basedOn w:val="DefaultParagraphFont"/>
  </w:style>
  <w:style w:type="character" w:customStyle="1" w:styleId="cat-FIOgrp-20rplc-12">
    <w:name w:val="cat-FIO grp-20 rplc-12"/>
    <w:basedOn w:val="DefaultParagraphFont"/>
  </w:style>
  <w:style w:type="character" w:customStyle="1" w:styleId="cat-FIOgrp-19rplc-13">
    <w:name w:val="cat-FIO grp-19 rplc-13"/>
    <w:basedOn w:val="DefaultParagraphFont"/>
  </w:style>
  <w:style w:type="character" w:customStyle="1" w:styleId="cat-FIOgrp-19rplc-14">
    <w:name w:val="cat-FIO grp-19 rplc-14"/>
    <w:basedOn w:val="DefaultParagraphFont"/>
  </w:style>
  <w:style w:type="character" w:customStyle="1" w:styleId="cat-FIOgrp-19rplc-15">
    <w:name w:val="cat-FIO grp-19 rplc-15"/>
    <w:basedOn w:val="DefaultParagraphFont"/>
  </w:style>
  <w:style w:type="character" w:customStyle="1" w:styleId="cat-Sumgrp-38rplc-16">
    <w:name w:val="cat-Sum grp-38 rplc-16"/>
    <w:basedOn w:val="DefaultParagraphFont"/>
  </w:style>
  <w:style w:type="character" w:customStyle="1" w:styleId="cat-Sumgrp-39rplc-17">
    <w:name w:val="cat-Sum grp-39 rplc-17"/>
    <w:basedOn w:val="DefaultParagraphFont"/>
  </w:style>
  <w:style w:type="character" w:customStyle="1" w:styleId="cat-Sumgrp-40rplc-18">
    <w:name w:val="cat-Sum grp-40 rplc-18"/>
    <w:basedOn w:val="DefaultParagraphFont"/>
  </w:style>
  <w:style w:type="character" w:customStyle="1" w:styleId="cat-Sumgrp-41rplc-19">
    <w:name w:val="cat-Sum grp-41 rplc-19"/>
    <w:basedOn w:val="DefaultParagraphFont"/>
  </w:style>
  <w:style w:type="character" w:customStyle="1" w:styleId="cat-Sumgrp-42rplc-20">
    <w:name w:val="cat-Sum grp-42 rplc-20"/>
    <w:basedOn w:val="DefaultParagraphFont"/>
  </w:style>
  <w:style w:type="character" w:customStyle="1" w:styleId="cat-FIOgrp-21rplc-22">
    <w:name w:val="cat-FIO grp-21 rplc-22"/>
    <w:basedOn w:val="DefaultParagraphFont"/>
  </w:style>
  <w:style w:type="character" w:customStyle="1" w:styleId="cat-FIOgrp-20rplc-23">
    <w:name w:val="cat-FIO grp-20 rplc-23"/>
    <w:basedOn w:val="DefaultParagraphFont"/>
  </w:style>
  <w:style w:type="character" w:customStyle="1" w:styleId="cat-PassportDatagrp-55rplc-24">
    <w:name w:val="cat-PassportData grp-55 rplc-24"/>
    <w:basedOn w:val="DefaultParagraphFont"/>
  </w:style>
  <w:style w:type="character" w:customStyle="1" w:styleId="cat-FIOgrp-22rplc-25">
    <w:name w:val="cat-FIO grp-22 rplc-25"/>
    <w:basedOn w:val="DefaultParagraphFont"/>
  </w:style>
  <w:style w:type="character" w:customStyle="1" w:styleId="cat-FIOgrp-23rplc-26">
    <w:name w:val="cat-FIO grp-23 rplc-26"/>
    <w:basedOn w:val="DefaultParagraphFont"/>
  </w:style>
  <w:style w:type="character" w:customStyle="1" w:styleId="cat-Sumgrp-43rplc-28">
    <w:name w:val="cat-Sum grp-43 rplc-28"/>
    <w:basedOn w:val="DefaultParagraphFont"/>
  </w:style>
  <w:style w:type="character" w:customStyle="1" w:styleId="cat-Sumgrp-44rplc-29">
    <w:name w:val="cat-Sum grp-44 rplc-29"/>
    <w:basedOn w:val="DefaultParagraphFont"/>
  </w:style>
  <w:style w:type="character" w:customStyle="1" w:styleId="cat-FIOgrp-20rplc-30">
    <w:name w:val="cat-FIO grp-20 rplc-30"/>
    <w:basedOn w:val="DefaultParagraphFont"/>
  </w:style>
  <w:style w:type="character" w:customStyle="1" w:styleId="cat-FIOgrp-21rplc-32">
    <w:name w:val="cat-FIO grp-21 rplc-32"/>
    <w:basedOn w:val="DefaultParagraphFont"/>
  </w:style>
  <w:style w:type="character" w:customStyle="1" w:styleId="cat-FIOgrp-19rplc-33">
    <w:name w:val="cat-FIO grp-19 rplc-33"/>
    <w:basedOn w:val="DefaultParagraphFont"/>
  </w:style>
  <w:style w:type="character" w:customStyle="1" w:styleId="cat-Addressgrp-0rplc-34">
    <w:name w:val="cat-Address grp-0 rplc-34"/>
    <w:basedOn w:val="DefaultParagraphFont"/>
  </w:style>
  <w:style w:type="character" w:customStyle="1" w:styleId="cat-Addressgrp-3rplc-36">
    <w:name w:val="cat-Address grp-3 rplc-36"/>
    <w:basedOn w:val="DefaultParagraphFont"/>
  </w:style>
  <w:style w:type="character" w:customStyle="1" w:styleId="cat-FIOgrp-20rplc-38">
    <w:name w:val="cat-FIO grp-20 rplc-38"/>
    <w:basedOn w:val="DefaultParagraphFont"/>
  </w:style>
  <w:style w:type="character" w:customStyle="1" w:styleId="cat-FIOgrp-20rplc-40">
    <w:name w:val="cat-FIO grp-20 rplc-40"/>
    <w:basedOn w:val="DefaultParagraphFont"/>
  </w:style>
  <w:style w:type="character" w:customStyle="1" w:styleId="cat-FIOgrp-21rplc-42">
    <w:name w:val="cat-FIO grp-21 rplc-42"/>
    <w:basedOn w:val="DefaultParagraphFont"/>
  </w:style>
  <w:style w:type="character" w:customStyle="1" w:styleId="cat-FIOgrp-20rplc-43">
    <w:name w:val="cat-FIO grp-20 rplc-43"/>
    <w:basedOn w:val="DefaultParagraphFont"/>
  </w:style>
  <w:style w:type="character" w:customStyle="1" w:styleId="cat-FIOgrp-21rplc-44">
    <w:name w:val="cat-FIO grp-21 rplc-44"/>
    <w:basedOn w:val="DefaultParagraphFont"/>
  </w:style>
  <w:style w:type="character" w:customStyle="1" w:styleId="cat-Addressgrp-4rplc-45">
    <w:name w:val="cat-Address grp-4 rplc-45"/>
    <w:basedOn w:val="DefaultParagraphFont"/>
  </w:style>
  <w:style w:type="character" w:customStyle="1" w:styleId="cat-Addressgrp-5rplc-46">
    <w:name w:val="cat-Address grp-5 rplc-46"/>
    <w:basedOn w:val="DefaultParagraphFont"/>
  </w:style>
  <w:style w:type="character" w:customStyle="1" w:styleId="cat-Addressgrp-0rplc-47">
    <w:name w:val="cat-Address grp-0 rplc-47"/>
    <w:basedOn w:val="DefaultParagraphFont"/>
  </w:style>
  <w:style w:type="character" w:customStyle="1" w:styleId="cat-Addressgrp-6rplc-48">
    <w:name w:val="cat-Address grp-6 rplc-48"/>
    <w:basedOn w:val="DefaultParagraphFont"/>
  </w:style>
  <w:style w:type="character" w:customStyle="1" w:styleId="cat-FIOgrp-20rplc-49">
    <w:name w:val="cat-FIO grp-20 rplc-49"/>
    <w:basedOn w:val="DefaultParagraphFont"/>
  </w:style>
  <w:style w:type="character" w:customStyle="1" w:styleId="cat-Addressgrp-7rplc-51">
    <w:name w:val="cat-Address grp-7 rplc-51"/>
    <w:basedOn w:val="DefaultParagraphFont"/>
  </w:style>
  <w:style w:type="character" w:customStyle="1" w:styleId="cat-Addressgrp-6rplc-52">
    <w:name w:val="cat-Address grp-6 rplc-52"/>
    <w:basedOn w:val="DefaultParagraphFont"/>
  </w:style>
  <w:style w:type="character" w:customStyle="1" w:styleId="cat-FIOgrp-24rplc-53">
    <w:name w:val="cat-FIO grp-24 rplc-53"/>
    <w:basedOn w:val="DefaultParagraphFont"/>
  </w:style>
  <w:style w:type="character" w:customStyle="1" w:styleId="cat-FIOgrp-20rplc-54">
    <w:name w:val="cat-FIO grp-20 rplc-54"/>
    <w:basedOn w:val="DefaultParagraphFont"/>
  </w:style>
  <w:style w:type="character" w:customStyle="1" w:styleId="cat-FIOgrp-21rplc-55">
    <w:name w:val="cat-FIO grp-21 rplc-55"/>
    <w:basedOn w:val="DefaultParagraphFont"/>
  </w:style>
  <w:style w:type="character" w:customStyle="1" w:styleId="cat-FIOgrp-20rplc-56">
    <w:name w:val="cat-FIO grp-20 rplc-56"/>
    <w:basedOn w:val="DefaultParagraphFont"/>
  </w:style>
  <w:style w:type="character" w:customStyle="1" w:styleId="cat-Sumgrp-45rplc-57">
    <w:name w:val="cat-Sum grp-45 rplc-57"/>
    <w:basedOn w:val="DefaultParagraphFont"/>
  </w:style>
  <w:style w:type="character" w:customStyle="1" w:styleId="cat-Sumgrp-46rplc-58">
    <w:name w:val="cat-Sum grp-46 rplc-58"/>
    <w:basedOn w:val="DefaultParagraphFont"/>
  </w:style>
  <w:style w:type="character" w:customStyle="1" w:styleId="cat-Sumgrp-47rplc-59">
    <w:name w:val="cat-Sum grp-47 rplc-59"/>
    <w:basedOn w:val="DefaultParagraphFont"/>
  </w:style>
  <w:style w:type="character" w:customStyle="1" w:styleId="cat-Sumgrp-38rplc-60">
    <w:name w:val="cat-Sum grp-38 rplc-60"/>
    <w:basedOn w:val="DefaultParagraphFont"/>
  </w:style>
  <w:style w:type="character" w:customStyle="1" w:styleId="cat-Sumgrp-48rplc-61">
    <w:name w:val="cat-Sum grp-48 rplc-61"/>
    <w:basedOn w:val="DefaultParagraphFont"/>
  </w:style>
  <w:style w:type="character" w:customStyle="1" w:styleId="cat-Sumgrp-49rplc-62">
    <w:name w:val="cat-Sum grp-49 rplc-62"/>
    <w:basedOn w:val="DefaultParagraphFont"/>
  </w:style>
  <w:style w:type="character" w:customStyle="1" w:styleId="cat-Sumgrp-50rplc-63">
    <w:name w:val="cat-Sum grp-50 rplc-63"/>
    <w:basedOn w:val="DefaultParagraphFont"/>
  </w:style>
  <w:style w:type="character" w:customStyle="1" w:styleId="cat-Sumgrp-51rplc-64">
    <w:name w:val="cat-Sum grp-51 rplc-64"/>
    <w:basedOn w:val="DefaultParagraphFont"/>
  </w:style>
  <w:style w:type="character" w:customStyle="1" w:styleId="cat-Sumgrp-52rplc-65">
    <w:name w:val="cat-Sum grp-52 rplc-65"/>
    <w:basedOn w:val="DefaultParagraphFont"/>
  </w:style>
  <w:style w:type="character" w:customStyle="1" w:styleId="cat-Sumgrp-53rplc-66">
    <w:name w:val="cat-Sum grp-53 rplc-66"/>
    <w:basedOn w:val="DefaultParagraphFont"/>
  </w:style>
  <w:style w:type="character" w:customStyle="1" w:styleId="cat-FIOgrp-25rplc-68">
    <w:name w:val="cat-FIO grp-25 rplc-68"/>
    <w:basedOn w:val="DefaultParagraphFont"/>
  </w:style>
  <w:style w:type="character" w:customStyle="1" w:styleId="cat-FIOgrp-26rplc-69">
    <w:name w:val="cat-FIO grp-26 rplc-69"/>
    <w:basedOn w:val="DefaultParagraphFont"/>
  </w:style>
  <w:style w:type="character" w:customStyle="1" w:styleId="cat-FIOgrp-27rplc-70">
    <w:name w:val="cat-FIO grp-27 rplc-70"/>
    <w:basedOn w:val="DefaultParagraphFont"/>
  </w:style>
  <w:style w:type="character" w:customStyle="1" w:styleId="cat-FIOgrp-28rplc-71">
    <w:name w:val="cat-FIO grp-28 rplc-71"/>
    <w:basedOn w:val="DefaultParagraphFont"/>
  </w:style>
  <w:style w:type="character" w:customStyle="1" w:styleId="cat-FIOgrp-20rplc-72">
    <w:name w:val="cat-FIO grp-20 rplc-72"/>
    <w:basedOn w:val="DefaultParagraphFont"/>
  </w:style>
  <w:style w:type="character" w:customStyle="1" w:styleId="cat-FIOgrp-29rplc-73">
    <w:name w:val="cat-FIO grp-29 rplc-73"/>
    <w:basedOn w:val="DefaultParagraphFont"/>
  </w:style>
  <w:style w:type="character" w:customStyle="1" w:styleId="cat-Sumgrp-44rplc-75">
    <w:name w:val="cat-Sum grp-44 rplc-75"/>
    <w:basedOn w:val="DefaultParagraphFont"/>
  </w:style>
  <w:style w:type="character" w:customStyle="1" w:styleId="cat-Sumgrp-47rplc-76">
    <w:name w:val="cat-Sum grp-47 rplc-76"/>
    <w:basedOn w:val="DefaultParagraphFont"/>
  </w:style>
  <w:style w:type="character" w:customStyle="1" w:styleId="cat-Sumgrp-54rplc-78">
    <w:name w:val="cat-Sum grp-54 rplc-78"/>
    <w:basedOn w:val="DefaultParagraphFont"/>
  </w:style>
  <w:style w:type="character" w:customStyle="1" w:styleId="cat-Sumgrp-42rplc-81">
    <w:name w:val="cat-Sum grp-42 rplc-81"/>
    <w:basedOn w:val="DefaultParagraphFont"/>
  </w:style>
  <w:style w:type="character" w:customStyle="1" w:styleId="cat-Addressgrp-2rplc-82">
    <w:name w:val="cat-Address grp-2 rplc-82"/>
    <w:basedOn w:val="DefaultParagraphFont"/>
  </w:style>
  <w:style w:type="character" w:customStyle="1" w:styleId="cat-Addressgrp-8rplc-83">
    <w:name w:val="cat-Address grp-8 rplc-83"/>
    <w:basedOn w:val="DefaultParagraphFont"/>
  </w:style>
  <w:style w:type="character" w:customStyle="1" w:styleId="cat-Addressgrp-2rplc-84">
    <w:name w:val="cat-Address grp-2 rplc-84"/>
    <w:basedOn w:val="DefaultParagraphFont"/>
  </w:style>
  <w:style w:type="character" w:customStyle="1" w:styleId="cat-Addressgrp-8rplc-85">
    <w:name w:val="cat-Address grp-8 rplc-85"/>
    <w:basedOn w:val="DefaultParagraphFont"/>
  </w:style>
  <w:style w:type="character" w:customStyle="1" w:styleId="cat-FIOgrp-19rplc-86">
    <w:name w:val="cat-FIO grp-19 rplc-86"/>
    <w:basedOn w:val="DefaultParagraphFont"/>
  </w:style>
  <w:style w:type="character" w:customStyle="1" w:styleId="cat-FIOgrp-20rplc-87">
    <w:name w:val="cat-FIO grp-20 rplc-87"/>
    <w:basedOn w:val="DefaultParagraphFont"/>
  </w:style>
  <w:style w:type="character" w:customStyle="1" w:styleId="cat-FIOgrp-30rplc-88">
    <w:name w:val="cat-FIO grp-30 rplc-88"/>
    <w:basedOn w:val="DefaultParagraphFont"/>
  </w:style>
  <w:style w:type="character" w:customStyle="1" w:styleId="cat-FIOgrp-30rplc-89">
    <w:name w:val="cat-FIO grp-30 rplc-89"/>
    <w:basedOn w:val="DefaultParagraphFont"/>
  </w:style>
  <w:style w:type="character" w:customStyle="1" w:styleId="cat-Addressgrp-2rplc-92">
    <w:name w:val="cat-Address grp-2 rplc-92"/>
    <w:basedOn w:val="DefaultParagraphFont"/>
  </w:style>
  <w:style w:type="character" w:customStyle="1" w:styleId="cat-Addressgrp-8rplc-93">
    <w:name w:val="cat-Address grp-8 rplc-93"/>
    <w:basedOn w:val="DefaultParagraphFont"/>
  </w:style>
  <w:style w:type="character" w:customStyle="1" w:styleId="cat-Sumgrp-46rplc-94">
    <w:name w:val="cat-Sum grp-46 rplc-94"/>
    <w:basedOn w:val="DefaultParagraphFont"/>
  </w:style>
  <w:style w:type="character" w:customStyle="1" w:styleId="cat-Sumgrp-41rplc-95">
    <w:name w:val="cat-Sum grp-41 rplc-95"/>
    <w:basedOn w:val="DefaultParagraphFont"/>
  </w:style>
  <w:style w:type="character" w:customStyle="1" w:styleId="cat-Sumgrp-42rplc-96">
    <w:name w:val="cat-Sum grp-42 rplc-96"/>
    <w:basedOn w:val="DefaultParagraphFont"/>
  </w:style>
  <w:style w:type="character" w:customStyle="1" w:styleId="cat-Sumgrp-43rplc-97">
    <w:name w:val="cat-Sum grp-43 rplc-97"/>
    <w:basedOn w:val="DefaultParagraphFont"/>
  </w:style>
  <w:style w:type="character" w:customStyle="1" w:styleId="cat-Sumgrp-43rplc-100">
    <w:name w:val="cat-Sum grp-43 rplc-100"/>
    <w:basedOn w:val="DefaultParagraphFont"/>
  </w:style>
  <w:style w:type="character" w:customStyle="1" w:styleId="cat-Sumgrp-44rplc-101">
    <w:name w:val="cat-Sum grp-44 rplc-101"/>
    <w:basedOn w:val="DefaultParagraphFont"/>
  </w:style>
  <w:style w:type="character" w:customStyle="1" w:styleId="cat-Sumgrp-44rplc-102">
    <w:name w:val="cat-Sum grp-44 rplc-102"/>
    <w:basedOn w:val="DefaultParagraphFont"/>
  </w:style>
  <w:style w:type="character" w:customStyle="1" w:styleId="cat-FIOgrp-20rplc-103">
    <w:name w:val="cat-FIO grp-20 rplc-103"/>
    <w:basedOn w:val="DefaultParagraphFont"/>
  </w:style>
  <w:style w:type="character" w:customStyle="1" w:styleId="cat-FIOgrp-20rplc-104">
    <w:name w:val="cat-FIO grp-20 rplc-104"/>
    <w:basedOn w:val="DefaultParagraphFont"/>
  </w:style>
  <w:style w:type="character" w:customStyle="1" w:styleId="cat-Sumgrp-44rplc-105">
    <w:name w:val="cat-Sum grp-44 rplc-105"/>
    <w:basedOn w:val="DefaultParagraphFont"/>
  </w:style>
  <w:style w:type="character" w:customStyle="1" w:styleId="cat-Addressgrp-10rplc-107">
    <w:name w:val="cat-Address grp-10 rplc-107"/>
    <w:basedOn w:val="DefaultParagraphFont"/>
  </w:style>
  <w:style w:type="character" w:customStyle="1" w:styleId="cat-Addressgrp-2rplc-109">
    <w:name w:val="cat-Address grp-2 rplc-109"/>
    <w:basedOn w:val="DefaultParagraphFont"/>
  </w:style>
  <w:style w:type="character" w:customStyle="1" w:styleId="cat-Addressgrp-8rplc-110">
    <w:name w:val="cat-Address grp-8 rplc-110"/>
    <w:basedOn w:val="DefaultParagraphFont"/>
  </w:style>
  <w:style w:type="character" w:customStyle="1" w:styleId="cat-Addressgrp-9rplc-111">
    <w:name w:val="cat-Address grp-9 rplc-111"/>
    <w:basedOn w:val="DefaultParagraphFont"/>
  </w:style>
  <w:style w:type="character" w:customStyle="1" w:styleId="cat-Addressgrp-9rplc-112">
    <w:name w:val="cat-Address grp-9 rplc-112"/>
    <w:basedOn w:val="DefaultParagraphFont"/>
  </w:style>
  <w:style w:type="character" w:customStyle="1" w:styleId="cat-Addressgrp-2rplc-113">
    <w:name w:val="cat-Address grp-2 rplc-113"/>
    <w:basedOn w:val="DefaultParagraphFont"/>
  </w:style>
  <w:style w:type="character" w:customStyle="1" w:styleId="cat-Addressgrp-5rplc-114">
    <w:name w:val="cat-Address grp-5 rplc-114"/>
    <w:basedOn w:val="DefaultParagraphFont"/>
  </w:style>
  <w:style w:type="character" w:customStyle="1" w:styleId="cat-Addressgrp-2rplc-115">
    <w:name w:val="cat-Address grp-2 rplc-115"/>
    <w:basedOn w:val="DefaultParagraphFont"/>
  </w:style>
  <w:style w:type="character" w:customStyle="1" w:styleId="cat-Addressgrp-8rplc-116">
    <w:name w:val="cat-Address grp-8 rplc-116"/>
    <w:basedOn w:val="DefaultParagraphFont"/>
  </w:style>
  <w:style w:type="character" w:customStyle="1" w:styleId="cat-Addressgrp-2rplc-118">
    <w:name w:val="cat-Address grp-2 rplc-118"/>
    <w:basedOn w:val="DefaultParagraphFont"/>
  </w:style>
  <w:style w:type="character" w:customStyle="1" w:styleId="cat-FIOgrp-20rplc-119">
    <w:name w:val="cat-FIO grp-20 rplc-119"/>
    <w:basedOn w:val="DefaultParagraphFont"/>
  </w:style>
  <w:style w:type="character" w:customStyle="1" w:styleId="cat-Addressgrp-6rplc-120">
    <w:name w:val="cat-Address grp-6 rplc-120"/>
    <w:basedOn w:val="DefaultParagraphFont"/>
  </w:style>
  <w:style w:type="character" w:customStyle="1" w:styleId="cat-PassportDatagrp-56rplc-121">
    <w:name w:val="cat-PassportData grp-56 rplc-121"/>
    <w:basedOn w:val="DefaultParagraphFont"/>
  </w:style>
  <w:style w:type="character" w:customStyle="1" w:styleId="cat-FIOgrp-24rplc-122">
    <w:name w:val="cat-FIO grp-24 rplc-122"/>
    <w:basedOn w:val="DefaultParagraphFont"/>
  </w:style>
  <w:style w:type="character" w:customStyle="1" w:styleId="cat-Addressgrp-6rplc-123">
    <w:name w:val="cat-Address grp-6 rplc-123"/>
    <w:basedOn w:val="DefaultParagraphFont"/>
  </w:style>
  <w:style w:type="character" w:customStyle="1" w:styleId="cat-Addressgrp-11rplc-124">
    <w:name w:val="cat-Address grp-11 rplc-124"/>
    <w:basedOn w:val="DefaultParagraphFont"/>
  </w:style>
  <w:style w:type="character" w:customStyle="1" w:styleId="cat-Addressgrp-0rplc-125">
    <w:name w:val="cat-Address grp-0 rplc-125"/>
    <w:basedOn w:val="DefaultParagraphFont"/>
  </w:style>
  <w:style w:type="character" w:customStyle="1" w:styleId="cat-FIOgrp-24rplc-126">
    <w:name w:val="cat-FIO grp-24 rplc-126"/>
    <w:basedOn w:val="DefaultParagraphFont"/>
  </w:style>
  <w:style w:type="character" w:customStyle="1" w:styleId="cat-FIOgrp-32rplc-127">
    <w:name w:val="cat-FIO grp-32 rplc-127"/>
    <w:basedOn w:val="DefaultParagraphFont"/>
  </w:style>
  <w:style w:type="character" w:customStyle="1" w:styleId="cat-Addressgrp-10rplc-128">
    <w:name w:val="cat-Address grp-10 rplc-128"/>
    <w:basedOn w:val="DefaultParagraphFont"/>
  </w:style>
  <w:style w:type="character" w:customStyle="1" w:styleId="cat-FIOgrp-21rplc-129">
    <w:name w:val="cat-FIO grp-21 rplc-129"/>
    <w:basedOn w:val="DefaultParagraphFont"/>
  </w:style>
  <w:style w:type="character" w:customStyle="1" w:styleId="cat-Addressgrp-12rplc-130">
    <w:name w:val="cat-Address grp-12 rplc-130"/>
    <w:basedOn w:val="DefaultParagraphFont"/>
  </w:style>
  <w:style w:type="character" w:customStyle="1" w:styleId="cat-Addressgrp-0rplc-131">
    <w:name w:val="cat-Address grp-0 rplc-131"/>
    <w:basedOn w:val="DefaultParagraphFont"/>
  </w:style>
  <w:style w:type="character" w:customStyle="1" w:styleId="cat-Addressgrp-0rplc-133">
    <w:name w:val="cat-Address grp-0 rplc-133"/>
    <w:basedOn w:val="DefaultParagraphFont"/>
  </w:style>
  <w:style w:type="character" w:customStyle="1" w:styleId="cat-FIOgrp-23rplc-134">
    <w:name w:val="cat-FIO grp-23 rplc-134"/>
    <w:basedOn w:val="DefaultParagraphFont"/>
  </w:style>
  <w:style w:type="character" w:customStyle="1" w:styleId="cat-FIOgrp-23rplc-136">
    <w:name w:val="cat-FIO grp-23 rplc-136"/>
    <w:basedOn w:val="DefaultParagraphFont"/>
  </w:style>
  <w:style w:type="character" w:customStyle="1" w:styleId="cat-Sumgrp-46rplc-138">
    <w:name w:val="cat-Sum grp-46 rplc-138"/>
    <w:basedOn w:val="DefaultParagraphFont"/>
  </w:style>
  <w:style w:type="character" w:customStyle="1" w:styleId="cat-Addressgrp-0rplc-139">
    <w:name w:val="cat-Address grp-0 rplc-139"/>
    <w:basedOn w:val="DefaultParagraphFont"/>
  </w:style>
  <w:style w:type="character" w:customStyle="1" w:styleId="cat-FIOgrp-21rplc-140">
    <w:name w:val="cat-FIO grp-21 rplc-140"/>
    <w:basedOn w:val="DefaultParagraphFont"/>
  </w:style>
  <w:style w:type="character" w:customStyle="1" w:styleId="cat-FIOgrp-22rplc-142">
    <w:name w:val="cat-FIO grp-22 rplc-142"/>
    <w:basedOn w:val="DefaultParagraphFont"/>
  </w:style>
  <w:style w:type="character" w:customStyle="1" w:styleId="cat-Sumgrp-46rplc-144">
    <w:name w:val="cat-Sum grp-46 rplc-144"/>
    <w:basedOn w:val="DefaultParagraphFont"/>
  </w:style>
  <w:style w:type="character" w:customStyle="1" w:styleId="cat-FIOgrp-33rplc-145">
    <w:name w:val="cat-FIO grp-33 rplc-145"/>
    <w:basedOn w:val="DefaultParagraphFont"/>
  </w:style>
  <w:style w:type="character" w:customStyle="1" w:styleId="cat-FIOgrp-20rplc-146">
    <w:name w:val="cat-FIO grp-20 rplc-146"/>
    <w:basedOn w:val="DefaultParagraphFont"/>
  </w:style>
  <w:style w:type="character" w:customStyle="1" w:styleId="cat-Addressgrp-6rplc-147">
    <w:name w:val="cat-Address grp-6 rplc-147"/>
    <w:basedOn w:val="DefaultParagraphFont"/>
  </w:style>
  <w:style w:type="character" w:customStyle="1" w:styleId="cat-FIOgrp-20rplc-148">
    <w:name w:val="cat-FIO grp-20 rplc-148"/>
    <w:basedOn w:val="DefaultParagraphFont"/>
  </w:style>
  <w:style w:type="character" w:customStyle="1" w:styleId="cat-PassportDatagrp-57rplc-149">
    <w:name w:val="cat-PassportData grp-57 rplc-149"/>
    <w:basedOn w:val="DefaultParagraphFont"/>
  </w:style>
  <w:style w:type="character" w:customStyle="1" w:styleId="cat-FIOgrp-20rplc-150">
    <w:name w:val="cat-FIO grp-20 rplc-150"/>
    <w:basedOn w:val="DefaultParagraphFont"/>
  </w:style>
  <w:style w:type="character" w:customStyle="1" w:styleId="cat-FIOgrp-34rplc-151">
    <w:name w:val="cat-FIO grp-34 rplc-151"/>
    <w:basedOn w:val="DefaultParagraphFont"/>
  </w:style>
  <w:style w:type="character" w:customStyle="1" w:styleId="cat-FIOgrp-20rplc-152">
    <w:name w:val="cat-FIO grp-20 rplc-152"/>
    <w:basedOn w:val="DefaultParagraphFont"/>
  </w:style>
  <w:style w:type="character" w:customStyle="1" w:styleId="cat-Addressgrp-3rplc-153">
    <w:name w:val="cat-Address grp-3 rplc-153"/>
    <w:basedOn w:val="DefaultParagraphFont"/>
  </w:style>
  <w:style w:type="character" w:customStyle="1" w:styleId="cat-FIOgrp-23rplc-154">
    <w:name w:val="cat-FIO grp-23 rplc-154"/>
    <w:basedOn w:val="DefaultParagraphFont"/>
  </w:style>
  <w:style w:type="character" w:customStyle="1" w:styleId="cat-Addressgrp-3rplc-155">
    <w:name w:val="cat-Address grp-3 rplc-155"/>
    <w:basedOn w:val="DefaultParagraphFont"/>
  </w:style>
  <w:style w:type="character" w:customStyle="1" w:styleId="cat-FIOgrp-33rplc-157">
    <w:name w:val="cat-FIO grp-33 rplc-157"/>
    <w:basedOn w:val="DefaultParagraphFont"/>
  </w:style>
  <w:style w:type="character" w:customStyle="1" w:styleId="cat-PassportDatagrp-58rplc-159">
    <w:name w:val="cat-PassportData grp-58 rplc-159"/>
    <w:basedOn w:val="DefaultParagraphFont"/>
  </w:style>
  <w:style w:type="character" w:customStyle="1" w:styleId="cat-FIOgrp-20rplc-160">
    <w:name w:val="cat-FIO grp-20 rplc-160"/>
    <w:basedOn w:val="DefaultParagraphFont"/>
  </w:style>
  <w:style w:type="character" w:customStyle="1" w:styleId="cat-FIOgrp-34rplc-161">
    <w:name w:val="cat-FIO grp-34 rplc-161"/>
    <w:basedOn w:val="DefaultParagraphFont"/>
  </w:style>
  <w:style w:type="character" w:customStyle="1" w:styleId="cat-FIOgrp-20rplc-162">
    <w:name w:val="cat-FIO grp-20 rplc-162"/>
    <w:basedOn w:val="DefaultParagraphFont"/>
  </w:style>
  <w:style w:type="character" w:customStyle="1" w:styleId="cat-Addressgrp-3rplc-164">
    <w:name w:val="cat-Address grp-3 rplc-164"/>
    <w:basedOn w:val="DefaultParagraphFont"/>
  </w:style>
  <w:style w:type="character" w:customStyle="1" w:styleId="cat-FIOgrp-34rplc-165">
    <w:name w:val="cat-FIO grp-34 rplc-165"/>
    <w:basedOn w:val="DefaultParagraphFont"/>
  </w:style>
  <w:style w:type="character" w:customStyle="1" w:styleId="cat-Addressgrp-0rplc-166">
    <w:name w:val="cat-Address grp-0 rplc-166"/>
    <w:basedOn w:val="DefaultParagraphFont"/>
  </w:style>
  <w:style w:type="character" w:customStyle="1" w:styleId="cat-FIOgrp-33rplc-168">
    <w:name w:val="cat-FIO grp-33 rplc-168"/>
    <w:basedOn w:val="DefaultParagraphFont"/>
  </w:style>
  <w:style w:type="character" w:customStyle="1" w:styleId="cat-Addressgrp-1rplc-169">
    <w:name w:val="cat-Address grp-1 rplc-169"/>
    <w:basedOn w:val="DefaultParagraphFont"/>
  </w:style>
  <w:style w:type="character" w:customStyle="1" w:styleId="cat-Addressgrp-3rplc-170">
    <w:name w:val="cat-Address grp-3 rplc-170"/>
    <w:basedOn w:val="DefaultParagraphFont"/>
  </w:style>
  <w:style w:type="character" w:customStyle="1" w:styleId="cat-FIOgrp-20rplc-172">
    <w:name w:val="cat-FIO grp-20 rplc-172"/>
    <w:basedOn w:val="DefaultParagraphFont"/>
  </w:style>
  <w:style w:type="character" w:customStyle="1" w:styleId="cat-Addressgrp-6rplc-175">
    <w:name w:val="cat-Address grp-6 rplc-175"/>
    <w:basedOn w:val="DefaultParagraphFont"/>
  </w:style>
  <w:style w:type="character" w:customStyle="1" w:styleId="cat-FIOgrp-20rplc-176">
    <w:name w:val="cat-FIO grp-20 rplc-176"/>
    <w:basedOn w:val="DefaultParagraphFont"/>
  </w:style>
  <w:style w:type="character" w:customStyle="1" w:styleId="cat-Addressgrp-0rplc-177">
    <w:name w:val="cat-Address grp-0 rplc-177"/>
    <w:basedOn w:val="DefaultParagraphFont"/>
  </w:style>
  <w:style w:type="character" w:customStyle="1" w:styleId="cat-Addressgrp-0rplc-178">
    <w:name w:val="cat-Address grp-0 rplc-178"/>
    <w:basedOn w:val="DefaultParagraphFont"/>
  </w:style>
  <w:style w:type="character" w:customStyle="1" w:styleId="cat-Addressgrp-1rplc-179">
    <w:name w:val="cat-Address grp-1 rplc-179"/>
    <w:basedOn w:val="DefaultParagraphFont"/>
  </w:style>
  <w:style w:type="character" w:customStyle="1" w:styleId="cat-FIOgrp-21rplc-180">
    <w:name w:val="cat-FIO grp-21 rplc-180"/>
    <w:basedOn w:val="DefaultParagraphFont"/>
  </w:style>
  <w:style w:type="character" w:customStyle="1" w:styleId="cat-FIOgrp-20rplc-181">
    <w:name w:val="cat-FIO grp-20 rplc-181"/>
    <w:basedOn w:val="DefaultParagraphFont"/>
  </w:style>
  <w:style w:type="character" w:customStyle="1" w:styleId="cat-FIOgrp-22rplc-182">
    <w:name w:val="cat-FIO grp-22 rplc-182"/>
    <w:basedOn w:val="DefaultParagraphFont"/>
  </w:style>
  <w:style w:type="character" w:customStyle="1" w:styleId="cat-FIOgrp-21rplc-183">
    <w:name w:val="cat-FIO grp-21 rplc-183"/>
    <w:basedOn w:val="DefaultParagraphFont"/>
  </w:style>
  <w:style w:type="character" w:customStyle="1" w:styleId="cat-FIOgrp-20rplc-188">
    <w:name w:val="cat-FIO grp-20 rplc-188"/>
    <w:basedOn w:val="DefaultParagraphFont"/>
  </w:style>
  <w:style w:type="character" w:customStyle="1" w:styleId="cat-FIOgrp-21rplc-189">
    <w:name w:val="cat-FIO grp-21 rplc-189"/>
    <w:basedOn w:val="DefaultParagraphFont"/>
  </w:style>
  <w:style w:type="character" w:customStyle="1" w:styleId="cat-Addressgrp-6rplc-191">
    <w:name w:val="cat-Address grp-6 rplc-191"/>
    <w:basedOn w:val="DefaultParagraphFont"/>
  </w:style>
  <w:style w:type="character" w:customStyle="1" w:styleId="cat-Addressgrp-6rplc-192">
    <w:name w:val="cat-Address grp-6 rplc-192"/>
    <w:basedOn w:val="DefaultParagraphFont"/>
  </w:style>
  <w:style w:type="character" w:customStyle="1" w:styleId="cat-FIOgrp-35rplc-193">
    <w:name w:val="cat-FIO grp-35 rplc-193"/>
    <w:basedOn w:val="DefaultParagraphFont"/>
  </w:style>
  <w:style w:type="character" w:customStyle="1" w:styleId="cat-Addressgrp-0rplc-194">
    <w:name w:val="cat-Address grp-0 rplc-194"/>
    <w:basedOn w:val="DefaultParagraphFont"/>
  </w:style>
  <w:style w:type="character" w:customStyle="1" w:styleId="cat-FIOgrp-33rplc-195">
    <w:name w:val="cat-FIO grp-33 rplc-195"/>
    <w:basedOn w:val="DefaultParagraphFont"/>
  </w:style>
  <w:style w:type="character" w:customStyle="1" w:styleId="cat-FIOgrp-20rplc-196">
    <w:name w:val="cat-FIO grp-20 rplc-196"/>
    <w:basedOn w:val="DefaultParagraphFont"/>
  </w:style>
  <w:style w:type="character" w:customStyle="1" w:styleId="cat-Addressgrp-5rplc-197">
    <w:name w:val="cat-Address grp-5 rplc-197"/>
    <w:basedOn w:val="DefaultParagraphFont"/>
  </w:style>
  <w:style w:type="character" w:customStyle="1" w:styleId="cat-PassportDatagrp-59rplc-198">
    <w:name w:val="cat-PassportData grp-59 rplc-198"/>
    <w:basedOn w:val="DefaultParagraphFont"/>
  </w:style>
  <w:style w:type="character" w:customStyle="1" w:styleId="cat-FIOgrp-20rplc-199">
    <w:name w:val="cat-FIO grp-20 rplc-199"/>
    <w:basedOn w:val="DefaultParagraphFont"/>
  </w:style>
  <w:style w:type="character" w:customStyle="1" w:styleId="cat-FIOgrp-36rplc-200">
    <w:name w:val="cat-FIO grp-36 rplc-200"/>
    <w:basedOn w:val="DefaultParagraphFont"/>
  </w:style>
  <w:style w:type="character" w:customStyle="1" w:styleId="cat-Addressgrp-0rplc-201">
    <w:name w:val="cat-Address grp-0 rplc-201"/>
    <w:basedOn w:val="DefaultParagraphFont"/>
  </w:style>
  <w:style w:type="character" w:customStyle="1" w:styleId="cat-Addressgrp-0rplc-202">
    <w:name w:val="cat-Address grp-0 rplc-202"/>
    <w:basedOn w:val="DefaultParagraphFont"/>
  </w:style>
  <w:style w:type="character" w:customStyle="1" w:styleId="cat-FIOgrp-23rplc-204">
    <w:name w:val="cat-FIO grp-23 rplc-204"/>
    <w:basedOn w:val="DefaultParagraphFont"/>
  </w:style>
  <w:style w:type="character" w:customStyle="1" w:styleId="cat-FIOgrp-22rplc-205">
    <w:name w:val="cat-FIO grp-22 rplc-205"/>
    <w:basedOn w:val="DefaultParagraphFont"/>
  </w:style>
  <w:style w:type="character" w:customStyle="1" w:styleId="cat-Addressgrp-6rplc-206">
    <w:name w:val="cat-Address grp-6 rplc-206"/>
    <w:basedOn w:val="DefaultParagraphFont"/>
  </w:style>
  <w:style w:type="character" w:customStyle="1" w:styleId="cat-FIOgrp-24rplc-207">
    <w:name w:val="cat-FIO grp-24 rplc-207"/>
    <w:basedOn w:val="DefaultParagraphFont"/>
  </w:style>
  <w:style w:type="character" w:customStyle="1" w:styleId="cat-FIOgrp-20rplc-208">
    <w:name w:val="cat-FIO grp-20 rplc-208"/>
    <w:basedOn w:val="DefaultParagraphFont"/>
  </w:style>
  <w:style w:type="character" w:customStyle="1" w:styleId="cat-FIOgrp-21rplc-209">
    <w:name w:val="cat-FIO grp-21 rplc-209"/>
    <w:basedOn w:val="DefaultParagraphFont"/>
  </w:style>
  <w:style w:type="character" w:customStyle="1" w:styleId="cat-Addressgrp-0rplc-213">
    <w:name w:val="cat-Address grp-0 rplc-213"/>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