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9B6BD4" w:rsidRPr="0010546C" w:rsidP="009B6BD4">
      <w:pPr>
        <w:ind w:firstLine="720"/>
        <w:jc w:val="center"/>
        <w:rPr>
          <w:b/>
          <w:bCs/>
          <w:szCs w:val="28"/>
        </w:rPr>
      </w:pPr>
      <w:r w:rsidRPr="0010546C">
        <w:rPr>
          <w:b/>
          <w:bCs/>
          <w:szCs w:val="28"/>
          <w:highlight w:val="white"/>
        </w:rPr>
        <w:t>Р Е Ш Е Н И Е</w:t>
      </w:r>
    </w:p>
    <w:p w:rsidR="009B6BD4" w:rsidRPr="0010546C" w:rsidP="009B6BD4">
      <w:pPr>
        <w:pStyle w:val="Heading1"/>
        <w:ind w:firstLine="720"/>
        <w:rPr>
          <w:sz w:val="28"/>
          <w:szCs w:val="28"/>
        </w:rPr>
      </w:pPr>
      <w:r w:rsidRPr="0010546C">
        <w:rPr>
          <w:sz w:val="28"/>
          <w:szCs w:val="28"/>
          <w:highlight w:val="white"/>
        </w:rPr>
        <w:t>ИМЕНЕМ   РОССИЙСКОЙ   ФЕДЕРАЦИИ</w:t>
      </w:r>
    </w:p>
    <w:p w:rsidR="009B6BD4" w:rsidRPr="0010546C" w:rsidP="009B6BD4">
      <w:pPr>
        <w:tabs>
          <w:tab w:val="left" w:pos="6278"/>
        </w:tabs>
        <w:ind w:firstLine="720"/>
        <w:jc w:val="center"/>
        <w:rPr>
          <w:szCs w:val="28"/>
        </w:rPr>
      </w:pPr>
    </w:p>
    <w:p w:rsidR="009B6BD4" w:rsidRPr="0010546C" w:rsidP="009B6BD4">
      <w:pPr>
        <w:tabs>
          <w:tab w:val="left" w:pos="6278"/>
        </w:tabs>
        <w:ind w:firstLine="708"/>
        <w:jc w:val="both"/>
        <w:rPr>
          <w:szCs w:val="28"/>
        </w:rPr>
      </w:pPr>
      <w:r>
        <w:rPr>
          <w:szCs w:val="28"/>
          <w:highlight w:val="white"/>
        </w:rPr>
        <w:t>01 марта 2016</w:t>
      </w:r>
      <w:r w:rsidRPr="0010546C">
        <w:rPr>
          <w:szCs w:val="28"/>
          <w:highlight w:val="white"/>
        </w:rPr>
        <w:t xml:space="preserve"> года </w:t>
      </w:r>
      <w:r w:rsidRPr="0010546C">
        <w:rPr>
          <w:szCs w:val="28"/>
          <w:highlight w:val="white"/>
        </w:rPr>
        <w:tab/>
      </w:r>
      <w:r w:rsidRPr="0010546C">
        <w:rPr>
          <w:szCs w:val="28"/>
          <w:highlight w:val="white"/>
        </w:rPr>
        <w:tab/>
      </w:r>
      <w:r w:rsidRPr="0010546C">
        <w:rPr>
          <w:szCs w:val="28"/>
          <w:highlight w:val="white"/>
        </w:rPr>
        <w:tab/>
      </w:r>
      <w:r w:rsidRPr="0010546C">
        <w:rPr>
          <w:szCs w:val="28"/>
          <w:highlight w:val="white"/>
        </w:rPr>
        <w:tab/>
        <w:t xml:space="preserve">г. Москва </w:t>
      </w:r>
    </w:p>
    <w:p w:rsidR="009B6BD4" w:rsidP="009B6BD4">
      <w:pPr>
        <w:ind w:firstLine="708"/>
        <w:jc w:val="both"/>
        <w:rPr>
          <w:szCs w:val="28"/>
        </w:rPr>
      </w:pPr>
    </w:p>
    <w:p w:rsidR="00A539DD" w:rsidRPr="009B6BD4" w:rsidP="009B6BD4">
      <w:pPr>
        <w:ind w:firstLine="708"/>
        <w:jc w:val="both"/>
        <w:rPr>
          <w:szCs w:val="28"/>
        </w:rPr>
      </w:pPr>
      <w:r w:rsidRPr="0010546C">
        <w:rPr>
          <w:szCs w:val="28"/>
          <w:highlight w:val="white"/>
        </w:rPr>
        <w:t xml:space="preserve">Тушинский районный суд города Москвы в составе председательствующего судьи Моисеевой Т.В., при секретаре </w:t>
      </w:r>
      <w:r>
        <w:rPr>
          <w:szCs w:val="28"/>
          <w:highlight w:val="white"/>
        </w:rPr>
        <w:t>Казаковой Е.К.</w:t>
      </w:r>
      <w:r w:rsidRPr="0010546C">
        <w:rPr>
          <w:szCs w:val="28"/>
          <w:highlight w:val="white"/>
        </w:rPr>
        <w:t xml:space="preserve">, </w:t>
      </w:r>
      <w:r w:rsidRPr="009B6BD4">
        <w:rPr>
          <w:szCs w:val="28"/>
          <w:highlight w:val="white"/>
        </w:rPr>
        <w:t>рассмотрев в открытом судебном заседании гражданское дело № 2-2524/16 по иску ПАО Сбербанк</w:t>
      </w:r>
      <w:r>
        <w:rPr>
          <w:szCs w:val="28"/>
          <w:highlight w:val="white"/>
        </w:rPr>
        <w:t xml:space="preserve"> в лице филиала – Московского банка ПАО Сбербанк к </w:t>
      </w:r>
      <w:r w:rsidRPr="009B6BD4">
        <w:rPr>
          <w:szCs w:val="28"/>
          <w:highlight w:val="white"/>
        </w:rPr>
        <w:t>Погребной Е</w:t>
      </w:r>
      <w:r w:rsidR="00CC0F68">
        <w:rPr>
          <w:szCs w:val="28"/>
          <w:highlight w:val="white"/>
        </w:rPr>
        <w:t>.</w:t>
      </w:r>
      <w:r w:rsidRPr="009B6BD4">
        <w:rPr>
          <w:szCs w:val="28"/>
          <w:highlight w:val="white"/>
        </w:rPr>
        <w:t xml:space="preserve"> И</w:t>
      </w:r>
      <w:r w:rsidR="00CC0F68">
        <w:rPr>
          <w:szCs w:val="28"/>
          <w:highlight w:val="white"/>
        </w:rPr>
        <w:t>.</w:t>
      </w:r>
      <w:r w:rsidRPr="009B6BD4">
        <w:rPr>
          <w:szCs w:val="28"/>
          <w:highlight w:val="white"/>
        </w:rPr>
        <w:t>, Волковой С</w:t>
      </w:r>
      <w:r w:rsidR="00CC0F68">
        <w:rPr>
          <w:szCs w:val="28"/>
          <w:highlight w:val="white"/>
        </w:rPr>
        <w:t>.</w:t>
      </w:r>
      <w:r w:rsidRPr="009B6BD4">
        <w:rPr>
          <w:szCs w:val="28"/>
          <w:highlight w:val="white"/>
        </w:rPr>
        <w:t xml:space="preserve"> А</w:t>
      </w:r>
      <w:r w:rsidR="00CC0F68">
        <w:rPr>
          <w:szCs w:val="28"/>
          <w:highlight w:val="white"/>
        </w:rPr>
        <w:t>.</w:t>
      </w:r>
      <w:r w:rsidRPr="009B6BD4">
        <w:rPr>
          <w:szCs w:val="28"/>
          <w:highlight w:val="white"/>
        </w:rPr>
        <w:t xml:space="preserve"> о </w:t>
      </w:r>
      <w:r>
        <w:rPr>
          <w:szCs w:val="28"/>
          <w:highlight w:val="white"/>
        </w:rPr>
        <w:t xml:space="preserve">расторжении кредитного договора, </w:t>
      </w:r>
      <w:r w:rsidRPr="009B6BD4">
        <w:rPr>
          <w:szCs w:val="28"/>
          <w:highlight w:val="white"/>
        </w:rPr>
        <w:t>взыскании задолженности</w:t>
      </w:r>
      <w:r>
        <w:rPr>
          <w:szCs w:val="28"/>
          <w:highlight w:val="white"/>
        </w:rPr>
        <w:t xml:space="preserve"> по кредитному договору</w:t>
      </w:r>
      <w:r w:rsidRPr="009B6BD4">
        <w:rPr>
          <w:szCs w:val="28"/>
          <w:highlight w:val="white"/>
        </w:rPr>
        <w:t>,</w:t>
      </w:r>
    </w:p>
    <w:p w:rsidR="006131DC" w:rsidRPr="007A4182" w:rsidP="00F109A7">
      <w:pPr>
        <w:ind w:firstLine="709"/>
        <w:jc w:val="both"/>
        <w:rPr>
          <w:szCs w:val="28"/>
        </w:rPr>
      </w:pPr>
    </w:p>
    <w:p w:rsidR="0029074E" w:rsidRPr="007A4182" w:rsidP="00F23322">
      <w:pPr>
        <w:ind w:firstLine="708"/>
        <w:jc w:val="center"/>
        <w:rPr>
          <w:b/>
          <w:szCs w:val="28"/>
        </w:rPr>
      </w:pPr>
      <w:r w:rsidRPr="007A4182">
        <w:rPr>
          <w:b/>
          <w:szCs w:val="28"/>
          <w:highlight w:val="white"/>
        </w:rPr>
        <w:t>У С Т А Н О В И Л:</w:t>
      </w:r>
    </w:p>
    <w:p w:rsidR="00D254BB" w:rsidRPr="007A4182" w:rsidP="00A36ABC">
      <w:pPr>
        <w:tabs>
          <w:tab w:val="left" w:pos="5145"/>
        </w:tabs>
        <w:rPr>
          <w:szCs w:val="28"/>
        </w:rPr>
      </w:pPr>
      <w:r w:rsidRPr="007A4182">
        <w:rPr>
          <w:szCs w:val="28"/>
          <w:highlight w:val="white"/>
        </w:rPr>
        <w:tab/>
      </w:r>
    </w:p>
    <w:p w:rsidR="006131DC" w:rsidRPr="007A4182" w:rsidP="00F65FB0">
      <w:pPr>
        <w:ind w:firstLine="709"/>
        <w:jc w:val="both"/>
        <w:rPr>
          <w:szCs w:val="28"/>
        </w:rPr>
      </w:pPr>
      <w:r w:rsidRPr="007A4182">
        <w:rPr>
          <w:szCs w:val="28"/>
          <w:highlight w:val="white"/>
        </w:rPr>
        <w:t xml:space="preserve">Истец </w:t>
      </w:r>
      <w:r w:rsidR="005446DB">
        <w:rPr>
          <w:szCs w:val="28"/>
          <w:highlight w:val="white"/>
        </w:rPr>
        <w:t>П</w:t>
      </w:r>
      <w:r w:rsidRPr="007A4182" w:rsidR="00675D5A">
        <w:rPr>
          <w:szCs w:val="28"/>
          <w:highlight w:val="white"/>
        </w:rPr>
        <w:t>АО Сбербанк в л</w:t>
      </w:r>
      <w:r w:rsidR="005446DB">
        <w:rPr>
          <w:szCs w:val="28"/>
          <w:highlight w:val="white"/>
        </w:rPr>
        <w:t>ице филиала – Московского банка П</w:t>
      </w:r>
      <w:r w:rsidRPr="007A4182" w:rsidR="00675D5A">
        <w:rPr>
          <w:szCs w:val="28"/>
          <w:highlight w:val="white"/>
        </w:rPr>
        <w:t>АО Сбербанк</w:t>
      </w:r>
      <w:r w:rsidRPr="007A4182">
        <w:rPr>
          <w:szCs w:val="28"/>
          <w:highlight w:val="white"/>
        </w:rPr>
        <w:t xml:space="preserve"> обратился в суд с иском к</w:t>
      </w:r>
      <w:r w:rsidRPr="007A4182">
        <w:rPr>
          <w:szCs w:val="28"/>
          <w:highlight w:val="white"/>
        </w:rPr>
        <w:t xml:space="preserve"> ответчику</w:t>
      </w:r>
      <w:r w:rsidRPr="007A4182">
        <w:rPr>
          <w:szCs w:val="28"/>
          <w:highlight w:val="white"/>
        </w:rPr>
        <w:t xml:space="preserve"> </w:t>
      </w:r>
      <w:r w:rsidRPr="00BC4B62" w:rsidR="00BC4B62">
        <w:rPr>
          <w:szCs w:val="28"/>
          <w:highlight w:val="white"/>
        </w:rPr>
        <w:t>Погребной Е</w:t>
      </w:r>
      <w:r w:rsidR="00BC4B62">
        <w:rPr>
          <w:szCs w:val="28"/>
          <w:highlight w:val="white"/>
        </w:rPr>
        <w:t>.</w:t>
      </w:r>
      <w:r w:rsidRPr="00BC4B62" w:rsidR="00BC4B62">
        <w:rPr>
          <w:szCs w:val="28"/>
          <w:highlight w:val="white"/>
        </w:rPr>
        <w:t>И</w:t>
      </w:r>
      <w:r w:rsidR="00BC4B62">
        <w:rPr>
          <w:szCs w:val="28"/>
          <w:highlight w:val="white"/>
        </w:rPr>
        <w:t>.</w:t>
      </w:r>
      <w:r w:rsidRPr="00BC4B62" w:rsidR="00BC4B62">
        <w:rPr>
          <w:szCs w:val="28"/>
          <w:highlight w:val="white"/>
        </w:rPr>
        <w:t>, Волковой С</w:t>
      </w:r>
      <w:r w:rsidR="00BC4B62">
        <w:rPr>
          <w:szCs w:val="28"/>
          <w:highlight w:val="white"/>
        </w:rPr>
        <w:t>.</w:t>
      </w:r>
      <w:r w:rsidRPr="00BC4B62" w:rsidR="00BC4B62">
        <w:rPr>
          <w:szCs w:val="28"/>
          <w:highlight w:val="white"/>
        </w:rPr>
        <w:t>А</w:t>
      </w:r>
      <w:r w:rsidR="00BC4B62">
        <w:rPr>
          <w:szCs w:val="28"/>
          <w:highlight w:val="white"/>
        </w:rPr>
        <w:t>.</w:t>
      </w:r>
      <w:r w:rsidRPr="007A4182">
        <w:rPr>
          <w:szCs w:val="28"/>
          <w:highlight w:val="white"/>
        </w:rPr>
        <w:t>,</w:t>
      </w:r>
      <w:r w:rsidRPr="007A4182" w:rsidR="00675D5A">
        <w:rPr>
          <w:szCs w:val="28"/>
          <w:highlight w:val="white"/>
        </w:rPr>
        <w:t xml:space="preserve"> </w:t>
      </w:r>
      <w:r w:rsidRPr="007A4182" w:rsidR="00D254BB">
        <w:rPr>
          <w:szCs w:val="28"/>
          <w:highlight w:val="white"/>
        </w:rPr>
        <w:t xml:space="preserve">в </w:t>
      </w:r>
      <w:r w:rsidRPr="007A4182">
        <w:rPr>
          <w:szCs w:val="28"/>
          <w:highlight w:val="white"/>
        </w:rPr>
        <w:t>кото</w:t>
      </w:r>
      <w:r w:rsidRPr="007A4182" w:rsidR="001712D9">
        <w:rPr>
          <w:szCs w:val="28"/>
          <w:highlight w:val="white"/>
        </w:rPr>
        <w:t>р</w:t>
      </w:r>
      <w:r w:rsidRPr="007A4182" w:rsidR="00A36ABC">
        <w:rPr>
          <w:szCs w:val="28"/>
          <w:highlight w:val="white"/>
        </w:rPr>
        <w:t>ом просит расторгнуть кредитный договор</w:t>
      </w:r>
      <w:r w:rsidRPr="007A4182" w:rsidR="00C75F88">
        <w:rPr>
          <w:szCs w:val="28"/>
          <w:highlight w:val="white"/>
        </w:rPr>
        <w:t xml:space="preserve"> </w:t>
      </w:r>
      <w:r w:rsidRPr="00BC4B62" w:rsidR="00BC4B62">
        <w:rPr>
          <w:szCs w:val="28"/>
          <w:highlight w:val="white"/>
        </w:rPr>
        <w:t xml:space="preserve">№ </w:t>
      </w:r>
      <w:r w:rsidR="00CC0F68">
        <w:rPr>
          <w:szCs w:val="28"/>
          <w:highlight w:val="white"/>
        </w:rPr>
        <w:t>***</w:t>
      </w:r>
      <w:r w:rsidRPr="00BC4B62" w:rsidR="00BC4B62">
        <w:rPr>
          <w:szCs w:val="28"/>
          <w:highlight w:val="white"/>
        </w:rPr>
        <w:t xml:space="preserve">, заключенный 27.03.2012 </w:t>
      </w:r>
      <w:r w:rsidRPr="005446DB" w:rsidR="005446DB">
        <w:rPr>
          <w:szCs w:val="28"/>
          <w:highlight w:val="white"/>
        </w:rPr>
        <w:t xml:space="preserve">г. </w:t>
      </w:r>
      <w:r w:rsidRPr="007A4182" w:rsidR="00A36ABC">
        <w:rPr>
          <w:szCs w:val="28"/>
          <w:highlight w:val="white"/>
        </w:rPr>
        <w:t xml:space="preserve">и взыскать задолженность в размере </w:t>
      </w:r>
      <w:r w:rsidR="00BC4B62">
        <w:rPr>
          <w:szCs w:val="28"/>
          <w:highlight w:val="white"/>
        </w:rPr>
        <w:t>684 436</w:t>
      </w:r>
      <w:r w:rsidRPr="007A4182" w:rsidR="00675D5A">
        <w:rPr>
          <w:szCs w:val="28"/>
          <w:highlight w:val="white"/>
        </w:rPr>
        <w:t xml:space="preserve"> руб.</w:t>
      </w:r>
      <w:r w:rsidR="00D26B2C">
        <w:rPr>
          <w:szCs w:val="28"/>
          <w:highlight w:val="white"/>
        </w:rPr>
        <w:t xml:space="preserve"> </w:t>
      </w:r>
      <w:r w:rsidR="00BC4B62">
        <w:rPr>
          <w:szCs w:val="28"/>
          <w:highlight w:val="white"/>
        </w:rPr>
        <w:t>44</w:t>
      </w:r>
      <w:r w:rsidRPr="007A4182" w:rsidR="00675D5A">
        <w:rPr>
          <w:szCs w:val="28"/>
          <w:highlight w:val="white"/>
        </w:rPr>
        <w:t xml:space="preserve"> коп.</w:t>
      </w:r>
    </w:p>
    <w:p w:rsidR="0029074E" w:rsidRPr="00AA204B" w:rsidP="00AA204B">
      <w:pPr>
        <w:pStyle w:val="10"/>
        <w:ind w:left="20" w:right="60" w:firstLine="688"/>
        <w:jc w:val="both"/>
        <w:rPr>
          <w:sz w:val="28"/>
          <w:szCs w:val="28"/>
        </w:rPr>
      </w:pPr>
      <w:r w:rsidRPr="00AA204B">
        <w:rPr>
          <w:sz w:val="28"/>
          <w:szCs w:val="28"/>
          <w:highlight w:val="white"/>
        </w:rPr>
        <w:t xml:space="preserve">В обоснование иска указал, что </w:t>
      </w:r>
      <w:r w:rsidRPr="00AA204B" w:rsidR="00BC4B62">
        <w:rPr>
          <w:sz w:val="28"/>
          <w:szCs w:val="28"/>
          <w:highlight w:val="white"/>
        </w:rPr>
        <w:t xml:space="preserve">27.03.2012 </w:t>
      </w:r>
      <w:r w:rsidRPr="00AA204B" w:rsidR="00A539DD">
        <w:rPr>
          <w:sz w:val="28"/>
          <w:szCs w:val="28"/>
          <w:highlight w:val="white"/>
        </w:rPr>
        <w:t xml:space="preserve">г. </w:t>
      </w:r>
      <w:r w:rsidRPr="00AA204B" w:rsidR="00A36ABC">
        <w:rPr>
          <w:sz w:val="28"/>
          <w:szCs w:val="28"/>
          <w:highlight w:val="white"/>
        </w:rPr>
        <w:t xml:space="preserve">между </w:t>
      </w:r>
      <w:r w:rsidRPr="00AA204B" w:rsidR="00675D5A">
        <w:rPr>
          <w:sz w:val="28"/>
          <w:szCs w:val="28"/>
          <w:highlight w:val="white"/>
        </w:rPr>
        <w:t>ОАО «Сбербанк России» в лице филиала – Московского банка ОАО «Сбербанк России»</w:t>
      </w:r>
      <w:r w:rsidRPr="00AA204B" w:rsidR="00A36ABC">
        <w:rPr>
          <w:sz w:val="28"/>
          <w:szCs w:val="28"/>
          <w:highlight w:val="white"/>
        </w:rPr>
        <w:t xml:space="preserve"> и</w:t>
      </w:r>
      <w:r w:rsidRPr="00AA204B" w:rsidR="00F65FB0">
        <w:rPr>
          <w:sz w:val="28"/>
          <w:szCs w:val="28"/>
          <w:highlight w:val="white"/>
        </w:rPr>
        <w:t xml:space="preserve"> </w:t>
      </w:r>
      <w:r w:rsidRPr="00AA204B" w:rsidR="00BC4B62">
        <w:rPr>
          <w:sz w:val="28"/>
          <w:szCs w:val="28"/>
          <w:highlight w:val="white"/>
        </w:rPr>
        <w:t>Погребной Е.И.</w:t>
      </w:r>
      <w:r w:rsidRPr="00AA204B" w:rsidR="00A36ABC">
        <w:rPr>
          <w:sz w:val="28"/>
          <w:szCs w:val="28"/>
          <w:highlight w:val="white"/>
        </w:rPr>
        <w:t xml:space="preserve"> был заключен кредитный договор № </w:t>
      </w:r>
      <w:r w:rsidR="00CC0F68">
        <w:rPr>
          <w:sz w:val="28"/>
          <w:szCs w:val="28"/>
          <w:highlight w:val="white"/>
        </w:rPr>
        <w:t>***</w:t>
      </w:r>
      <w:r w:rsidRPr="00AA204B" w:rsidR="00675D5A">
        <w:rPr>
          <w:sz w:val="28"/>
          <w:szCs w:val="28"/>
          <w:highlight w:val="white"/>
        </w:rPr>
        <w:t>, по условиям которого последнему</w:t>
      </w:r>
      <w:r w:rsidRPr="00AA204B" w:rsidR="00A36ABC">
        <w:rPr>
          <w:sz w:val="28"/>
          <w:szCs w:val="28"/>
          <w:highlight w:val="white"/>
        </w:rPr>
        <w:t xml:space="preserve"> предоставлен кредит в сумме </w:t>
      </w:r>
      <w:r w:rsidRPr="00AA204B" w:rsidR="00BC4B62">
        <w:rPr>
          <w:sz w:val="28"/>
          <w:szCs w:val="28"/>
          <w:highlight w:val="white"/>
        </w:rPr>
        <w:t>776 000</w:t>
      </w:r>
      <w:r w:rsidRPr="00AA204B" w:rsidR="00675D5A">
        <w:rPr>
          <w:sz w:val="28"/>
          <w:szCs w:val="28"/>
          <w:highlight w:val="white"/>
        </w:rPr>
        <w:t xml:space="preserve"> руб. сроком на </w:t>
      </w:r>
      <w:r w:rsidRPr="00AA204B" w:rsidR="00BC4B62">
        <w:rPr>
          <w:sz w:val="28"/>
          <w:szCs w:val="28"/>
          <w:highlight w:val="white"/>
        </w:rPr>
        <w:t>60</w:t>
      </w:r>
      <w:r w:rsidRPr="00AA204B" w:rsidR="00675D5A">
        <w:rPr>
          <w:sz w:val="28"/>
          <w:szCs w:val="28"/>
          <w:highlight w:val="white"/>
        </w:rPr>
        <w:t xml:space="preserve"> месяцев </w:t>
      </w:r>
      <w:r w:rsidRPr="00AA204B" w:rsidR="00A36ABC">
        <w:rPr>
          <w:sz w:val="28"/>
          <w:szCs w:val="28"/>
          <w:highlight w:val="white"/>
        </w:rPr>
        <w:t xml:space="preserve">под </w:t>
      </w:r>
      <w:r w:rsidRPr="00AA204B" w:rsidR="00BC4B62">
        <w:rPr>
          <w:sz w:val="28"/>
          <w:szCs w:val="28"/>
          <w:highlight w:val="white"/>
        </w:rPr>
        <w:t>18,8</w:t>
      </w:r>
      <w:r w:rsidRPr="00AA204B" w:rsidR="00A36ABC">
        <w:rPr>
          <w:sz w:val="28"/>
          <w:szCs w:val="28"/>
          <w:highlight w:val="white"/>
        </w:rPr>
        <w:t xml:space="preserve">% годовых. </w:t>
      </w:r>
      <w:r w:rsidRPr="00AA204B" w:rsidR="00AA204B">
        <w:rPr>
          <w:sz w:val="28"/>
          <w:szCs w:val="28"/>
          <w:highlight w:val="white"/>
        </w:rPr>
        <w:t xml:space="preserve">В обеспечение исполнения обязательств по кредитному договору истец заключил договор поручительства № </w:t>
      </w:r>
      <w:r w:rsidR="00CC0F68">
        <w:rPr>
          <w:sz w:val="28"/>
          <w:szCs w:val="28"/>
          <w:highlight w:val="white"/>
        </w:rPr>
        <w:t>***</w:t>
      </w:r>
      <w:r w:rsidRPr="00AA204B" w:rsidR="00AA204B">
        <w:rPr>
          <w:sz w:val="28"/>
          <w:szCs w:val="28"/>
          <w:highlight w:val="white"/>
        </w:rPr>
        <w:t>/1 от 27.03.2012 г. с Волковой С.А.</w:t>
      </w:r>
      <w:r w:rsidR="00AA204B">
        <w:rPr>
          <w:color w:val="C00000"/>
          <w:sz w:val="28"/>
          <w:szCs w:val="28"/>
          <w:highlight w:val="white"/>
        </w:rPr>
        <w:t xml:space="preserve"> </w:t>
      </w:r>
      <w:r w:rsidRPr="00AA204B" w:rsidR="00A36ABC">
        <w:rPr>
          <w:sz w:val="28"/>
          <w:szCs w:val="28"/>
          <w:highlight w:val="white"/>
        </w:rPr>
        <w:t>Заемщик обязался погашать сумму кредита и уплачивать проценты, однако неоднократно нарушал сроки платежей, в связи с чем по состоян</w:t>
      </w:r>
      <w:r w:rsidRPr="00AA204B" w:rsidR="00CC78B2">
        <w:rPr>
          <w:sz w:val="28"/>
          <w:szCs w:val="28"/>
          <w:highlight w:val="white"/>
        </w:rPr>
        <w:t xml:space="preserve">ию на </w:t>
      </w:r>
      <w:r w:rsidRPr="00AA204B" w:rsidR="00BC4B62">
        <w:rPr>
          <w:sz w:val="28"/>
          <w:szCs w:val="28"/>
          <w:highlight w:val="white"/>
        </w:rPr>
        <w:t>15.06.2015</w:t>
      </w:r>
      <w:r w:rsidRPr="00AA204B" w:rsidR="00ED2198">
        <w:rPr>
          <w:sz w:val="28"/>
          <w:szCs w:val="28"/>
          <w:highlight w:val="white"/>
        </w:rPr>
        <w:t xml:space="preserve"> г.</w:t>
      </w:r>
      <w:r w:rsidRPr="00AA204B" w:rsidR="00A36ABC">
        <w:rPr>
          <w:sz w:val="28"/>
          <w:szCs w:val="28"/>
          <w:highlight w:val="white"/>
        </w:rPr>
        <w:t xml:space="preserve"> образовалась задолженность в общем размере </w:t>
      </w:r>
      <w:r w:rsidRPr="00AA204B" w:rsidR="00BC4B62">
        <w:rPr>
          <w:sz w:val="28"/>
          <w:szCs w:val="28"/>
          <w:highlight w:val="white"/>
        </w:rPr>
        <w:t xml:space="preserve">684 436 руб. 44 </w:t>
      </w:r>
      <w:r w:rsidRPr="00AA204B" w:rsidR="00BC4B62">
        <w:rPr>
          <w:sz w:val="28"/>
          <w:szCs w:val="28"/>
          <w:highlight w:val="white"/>
        </w:rPr>
        <w:t>коп</w:t>
      </w:r>
      <w:r w:rsidRPr="00AA204B" w:rsidR="00A36ABC">
        <w:rPr>
          <w:sz w:val="28"/>
          <w:szCs w:val="28"/>
          <w:highlight w:val="white"/>
        </w:rPr>
        <w:t>.,</w:t>
      </w:r>
      <w:r w:rsidRPr="00AA204B" w:rsidR="00A36ABC">
        <w:rPr>
          <w:sz w:val="28"/>
          <w:szCs w:val="28"/>
          <w:highlight w:val="white"/>
        </w:rPr>
        <w:t xml:space="preserve"> которая</w:t>
      </w:r>
      <w:r w:rsidRPr="00AA204B" w:rsidR="00675D5A">
        <w:rPr>
          <w:sz w:val="28"/>
          <w:szCs w:val="28"/>
          <w:highlight w:val="white"/>
        </w:rPr>
        <w:t xml:space="preserve"> </w:t>
      </w:r>
      <w:r w:rsidRPr="00AA204B" w:rsidR="00A36ABC">
        <w:rPr>
          <w:sz w:val="28"/>
          <w:szCs w:val="28"/>
          <w:highlight w:val="white"/>
        </w:rPr>
        <w:t>до настоящего времени не погаш</w:t>
      </w:r>
      <w:r w:rsidRPr="00AA204B" w:rsidR="00D17DCA">
        <w:rPr>
          <w:sz w:val="28"/>
          <w:szCs w:val="28"/>
          <w:highlight w:val="white"/>
        </w:rPr>
        <w:t>ена, требование о возврате суммы</w:t>
      </w:r>
      <w:r w:rsidRPr="00AA204B" w:rsidR="00A36ABC">
        <w:rPr>
          <w:sz w:val="28"/>
          <w:szCs w:val="28"/>
          <w:highlight w:val="white"/>
        </w:rPr>
        <w:t xml:space="preserve"> кредита не исполнено.</w:t>
      </w:r>
      <w:r w:rsidRPr="00AA204B" w:rsidR="00927E04">
        <w:rPr>
          <w:sz w:val="28"/>
          <w:szCs w:val="28"/>
          <w:highlight w:val="white"/>
        </w:rPr>
        <w:t xml:space="preserve"> В связи с тем, что неисполнение ответчик</w:t>
      </w:r>
      <w:r w:rsidR="000A7436">
        <w:rPr>
          <w:sz w:val="28"/>
          <w:szCs w:val="28"/>
          <w:highlight w:val="white"/>
        </w:rPr>
        <w:t>ами</w:t>
      </w:r>
      <w:r w:rsidRPr="00AA204B" w:rsidR="00927E04">
        <w:rPr>
          <w:sz w:val="28"/>
          <w:szCs w:val="28"/>
          <w:highlight w:val="white"/>
        </w:rPr>
        <w:t xml:space="preserve"> принятых на себя обязательств является существенным нарушением условий кредитного договора, </w:t>
      </w:r>
      <w:r w:rsidRPr="00AA204B" w:rsidR="008666D9">
        <w:rPr>
          <w:sz w:val="28"/>
          <w:szCs w:val="28"/>
          <w:highlight w:val="white"/>
        </w:rPr>
        <w:t>П</w:t>
      </w:r>
      <w:r w:rsidRPr="00AA204B" w:rsidR="00927E04">
        <w:rPr>
          <w:sz w:val="28"/>
          <w:szCs w:val="28"/>
          <w:highlight w:val="white"/>
        </w:rPr>
        <w:t xml:space="preserve">АО Сбербанк в лице филиала – Московского </w:t>
      </w:r>
      <w:r w:rsidRPr="00AA204B" w:rsidR="00927E04">
        <w:rPr>
          <w:sz w:val="28"/>
          <w:szCs w:val="28"/>
          <w:highlight w:val="white"/>
        </w:rPr>
        <w:t xml:space="preserve">банка </w:t>
      </w:r>
      <w:r w:rsidRPr="00AA204B" w:rsidR="00D17DCA">
        <w:rPr>
          <w:sz w:val="28"/>
          <w:szCs w:val="28"/>
          <w:highlight w:val="white"/>
        </w:rPr>
        <w:t xml:space="preserve"> </w:t>
      </w:r>
      <w:r w:rsidRPr="00AA204B" w:rsidR="008666D9">
        <w:rPr>
          <w:sz w:val="28"/>
          <w:szCs w:val="28"/>
          <w:highlight w:val="white"/>
        </w:rPr>
        <w:t>П</w:t>
      </w:r>
      <w:r w:rsidRPr="00AA204B" w:rsidR="00927E04">
        <w:rPr>
          <w:sz w:val="28"/>
          <w:szCs w:val="28"/>
          <w:highlight w:val="white"/>
        </w:rPr>
        <w:t>АО</w:t>
      </w:r>
      <w:r w:rsidRPr="00AA204B" w:rsidR="00927E04">
        <w:rPr>
          <w:sz w:val="28"/>
          <w:szCs w:val="28"/>
          <w:highlight w:val="white"/>
        </w:rPr>
        <w:t xml:space="preserve"> Сбербанк просит его расторгнуть, взыскать </w:t>
      </w:r>
      <w:r w:rsidR="000A7436">
        <w:rPr>
          <w:sz w:val="28"/>
          <w:szCs w:val="28"/>
          <w:highlight w:val="white"/>
        </w:rPr>
        <w:t xml:space="preserve">солидарно с ответчиков </w:t>
      </w:r>
      <w:r w:rsidRPr="00AA204B" w:rsidR="00927E04">
        <w:rPr>
          <w:sz w:val="28"/>
          <w:szCs w:val="28"/>
          <w:highlight w:val="white"/>
        </w:rPr>
        <w:t xml:space="preserve">сумму образовавшейся задолженности в размере </w:t>
      </w:r>
      <w:r w:rsidRPr="00AA204B" w:rsidR="00BC4B62">
        <w:rPr>
          <w:sz w:val="28"/>
          <w:szCs w:val="28"/>
          <w:highlight w:val="white"/>
        </w:rPr>
        <w:t>684 436 руб. 44 коп</w:t>
      </w:r>
      <w:r w:rsidRPr="00AA204B" w:rsidR="00927E04">
        <w:rPr>
          <w:sz w:val="28"/>
          <w:szCs w:val="28"/>
          <w:highlight w:val="white"/>
        </w:rPr>
        <w:t xml:space="preserve">., а также возместить расходы по уплате государственной пошлины в размере </w:t>
      </w:r>
      <w:r w:rsidRPr="00AA204B" w:rsidR="00BC4B62">
        <w:rPr>
          <w:sz w:val="28"/>
          <w:szCs w:val="28"/>
          <w:highlight w:val="white"/>
        </w:rPr>
        <w:t>16 044</w:t>
      </w:r>
      <w:r w:rsidRPr="00AA204B" w:rsidR="008666D9">
        <w:rPr>
          <w:sz w:val="28"/>
          <w:szCs w:val="28"/>
          <w:highlight w:val="white"/>
        </w:rPr>
        <w:t xml:space="preserve"> руб. </w:t>
      </w:r>
      <w:r w:rsidRPr="00AA204B" w:rsidR="00BC4B62">
        <w:rPr>
          <w:sz w:val="28"/>
          <w:szCs w:val="28"/>
          <w:highlight w:val="white"/>
        </w:rPr>
        <w:t>36</w:t>
      </w:r>
      <w:r w:rsidRPr="00AA204B" w:rsidR="008666D9">
        <w:rPr>
          <w:sz w:val="28"/>
          <w:szCs w:val="28"/>
          <w:highlight w:val="white"/>
        </w:rPr>
        <w:t xml:space="preserve"> коп.</w:t>
      </w:r>
    </w:p>
    <w:p w:rsidR="00E738DF" w:rsidRPr="00AA204B" w:rsidP="00CC423B">
      <w:pPr>
        <w:ind w:firstLine="709"/>
        <w:jc w:val="both"/>
        <w:rPr>
          <w:szCs w:val="28"/>
        </w:rPr>
      </w:pPr>
      <w:r w:rsidRPr="00AA204B">
        <w:rPr>
          <w:szCs w:val="28"/>
          <w:highlight w:val="white"/>
        </w:rPr>
        <w:t>Истец ПАО Сбербанк в лице филиала – Московского банка                 ПАО Сбербанк в судебное заседание явился, исковые требования поддержал, просил его удовлетворить.</w:t>
      </w:r>
    </w:p>
    <w:p w:rsidR="00AA204B" w:rsidP="00BD10D5">
      <w:pPr>
        <w:ind w:firstLine="709"/>
        <w:jc w:val="both"/>
        <w:rPr>
          <w:szCs w:val="28"/>
        </w:rPr>
      </w:pPr>
      <w:r>
        <w:rPr>
          <w:szCs w:val="28"/>
          <w:highlight w:val="white"/>
        </w:rPr>
        <w:t>Представитель ответчика Погребной Е.И.</w:t>
      </w:r>
      <w:r w:rsidR="00D9714B">
        <w:rPr>
          <w:szCs w:val="28"/>
          <w:highlight w:val="white"/>
        </w:rPr>
        <w:t xml:space="preserve"> по доверенности Ерошенко М.В.</w:t>
      </w:r>
      <w:r w:rsidRPr="00E738DF" w:rsidR="00E738DF">
        <w:rPr>
          <w:szCs w:val="28"/>
          <w:highlight w:val="white"/>
        </w:rPr>
        <w:t xml:space="preserve"> судебном заседании исковые требования признал </w:t>
      </w:r>
      <w:r w:rsidR="00E738DF">
        <w:rPr>
          <w:szCs w:val="28"/>
          <w:highlight w:val="white"/>
        </w:rPr>
        <w:t>частично</w:t>
      </w:r>
      <w:r w:rsidRPr="00E738DF" w:rsidR="00E738DF">
        <w:rPr>
          <w:szCs w:val="28"/>
          <w:highlight w:val="white"/>
        </w:rPr>
        <w:t xml:space="preserve">, </w:t>
      </w:r>
      <w:r w:rsidR="00E738DF">
        <w:rPr>
          <w:szCs w:val="28"/>
          <w:highlight w:val="white"/>
        </w:rPr>
        <w:t xml:space="preserve">пояснил, что в связи с временными материальными трудностями </w:t>
      </w:r>
      <w:r w:rsidR="00D9714B">
        <w:rPr>
          <w:szCs w:val="28"/>
          <w:highlight w:val="white"/>
        </w:rPr>
        <w:t>его доверитель не</w:t>
      </w:r>
      <w:r w:rsidR="00E738DF">
        <w:rPr>
          <w:szCs w:val="28"/>
          <w:highlight w:val="white"/>
        </w:rPr>
        <w:t xml:space="preserve"> мог вносить денежные средства по кредиту согласно установленному по договору графику платежей, просил уменьшить размер неусто</w:t>
      </w:r>
      <w:r w:rsidR="00C15113">
        <w:rPr>
          <w:szCs w:val="28"/>
          <w:highlight w:val="white"/>
        </w:rPr>
        <w:t>йки</w:t>
      </w:r>
      <w:r w:rsidR="00E738DF">
        <w:rPr>
          <w:szCs w:val="28"/>
          <w:highlight w:val="white"/>
        </w:rPr>
        <w:t xml:space="preserve">, т.к. считает </w:t>
      </w:r>
      <w:r w:rsidR="00C15113">
        <w:rPr>
          <w:szCs w:val="28"/>
          <w:highlight w:val="white"/>
        </w:rPr>
        <w:t>ее</w:t>
      </w:r>
      <w:r w:rsidR="00E738DF">
        <w:rPr>
          <w:szCs w:val="28"/>
          <w:highlight w:val="white"/>
        </w:rPr>
        <w:t xml:space="preserve"> несоразмерн</w:t>
      </w:r>
      <w:r w:rsidR="00C15113">
        <w:rPr>
          <w:szCs w:val="28"/>
          <w:highlight w:val="white"/>
        </w:rPr>
        <w:t>ой</w:t>
      </w:r>
      <w:r w:rsidR="00E738DF">
        <w:rPr>
          <w:szCs w:val="28"/>
          <w:highlight w:val="white"/>
        </w:rPr>
        <w:t xml:space="preserve">. </w:t>
      </w:r>
    </w:p>
    <w:p w:rsidR="00D9714B" w:rsidP="0029074E">
      <w:pPr>
        <w:ind w:firstLine="709"/>
        <w:jc w:val="both"/>
        <w:rPr>
          <w:szCs w:val="28"/>
        </w:rPr>
      </w:pPr>
      <w:r w:rsidRPr="00E738DF">
        <w:rPr>
          <w:szCs w:val="28"/>
          <w:highlight w:val="white"/>
        </w:rPr>
        <w:t>Ответчик</w:t>
      </w:r>
      <w:r>
        <w:rPr>
          <w:szCs w:val="28"/>
          <w:highlight w:val="white"/>
        </w:rPr>
        <w:t>и</w:t>
      </w:r>
      <w:r w:rsidRPr="00E738DF">
        <w:rPr>
          <w:szCs w:val="28"/>
          <w:highlight w:val="white"/>
        </w:rPr>
        <w:t xml:space="preserve"> </w:t>
      </w:r>
      <w:r w:rsidRPr="00D9714B">
        <w:rPr>
          <w:szCs w:val="28"/>
          <w:highlight w:val="white"/>
        </w:rPr>
        <w:t>Погребн</w:t>
      </w:r>
      <w:r>
        <w:rPr>
          <w:szCs w:val="28"/>
          <w:highlight w:val="white"/>
        </w:rPr>
        <w:t>ая</w:t>
      </w:r>
      <w:r w:rsidRPr="00D9714B">
        <w:rPr>
          <w:szCs w:val="28"/>
          <w:highlight w:val="white"/>
        </w:rPr>
        <w:t xml:space="preserve"> Е.И., Волков</w:t>
      </w:r>
      <w:r>
        <w:rPr>
          <w:szCs w:val="28"/>
          <w:highlight w:val="white"/>
        </w:rPr>
        <w:t>а</w:t>
      </w:r>
      <w:r w:rsidRPr="00D9714B">
        <w:rPr>
          <w:szCs w:val="28"/>
          <w:highlight w:val="white"/>
        </w:rPr>
        <w:t xml:space="preserve"> С.А.</w:t>
      </w:r>
      <w:r>
        <w:rPr>
          <w:szCs w:val="28"/>
          <w:highlight w:val="white"/>
        </w:rPr>
        <w:t xml:space="preserve"> в судебное заседание не явились, извещались надлежащим образом. </w:t>
      </w:r>
    </w:p>
    <w:p w:rsidR="00D9714B" w:rsidP="0029074E">
      <w:pPr>
        <w:ind w:firstLine="709"/>
        <w:jc w:val="both"/>
        <w:rPr>
          <w:szCs w:val="28"/>
        </w:rPr>
      </w:pPr>
      <w:r w:rsidRPr="00103790">
        <w:rPr>
          <w:szCs w:val="28"/>
          <w:highlight w:val="white"/>
        </w:rPr>
        <w:t>В соответствии с принципом диспозитивнос</w:t>
      </w:r>
      <w:r>
        <w:rPr>
          <w:szCs w:val="28"/>
          <w:highlight w:val="white"/>
        </w:rPr>
        <w:t xml:space="preserve">ти граждане и юридические лица </w:t>
      </w:r>
      <w:r w:rsidRPr="00103790">
        <w:rPr>
          <w:szCs w:val="28"/>
          <w:highlight w:val="white"/>
        </w:rPr>
        <w:t>по своему усмотрению осуществляют принадлежащие им гражданские права. Ответчик</w:t>
      </w:r>
      <w:r>
        <w:rPr>
          <w:szCs w:val="28"/>
          <w:highlight w:val="white"/>
        </w:rPr>
        <w:t>и</w:t>
      </w:r>
      <w:r w:rsidRPr="00103790">
        <w:rPr>
          <w:szCs w:val="28"/>
          <w:highlight w:val="white"/>
        </w:rPr>
        <w:t xml:space="preserve"> вместо защиты своих прав предпочл</w:t>
      </w:r>
      <w:r>
        <w:rPr>
          <w:szCs w:val="28"/>
          <w:highlight w:val="white"/>
        </w:rPr>
        <w:t>и</w:t>
      </w:r>
      <w:r w:rsidRPr="00103790">
        <w:rPr>
          <w:szCs w:val="28"/>
          <w:highlight w:val="white"/>
        </w:rPr>
        <w:t xml:space="preserve"> неявку в суд, в связи с чем суд счел возможным рассмотреть дело в соответствии с положениями ст. 167 ГПК РФ без участия </w:t>
      </w:r>
      <w:r>
        <w:rPr>
          <w:szCs w:val="28"/>
          <w:highlight w:val="white"/>
        </w:rPr>
        <w:t>ответчиков</w:t>
      </w:r>
      <w:r w:rsidRPr="00103790">
        <w:rPr>
          <w:szCs w:val="28"/>
          <w:highlight w:val="white"/>
        </w:rPr>
        <w:t>.</w:t>
      </w:r>
    </w:p>
    <w:p w:rsidR="0029074E" w:rsidRPr="007A4182" w:rsidP="0029074E">
      <w:pPr>
        <w:ind w:firstLine="709"/>
        <w:jc w:val="both"/>
        <w:rPr>
          <w:szCs w:val="28"/>
        </w:rPr>
      </w:pPr>
      <w:r w:rsidRPr="007A4182">
        <w:rPr>
          <w:szCs w:val="28"/>
          <w:highlight w:val="white"/>
        </w:rPr>
        <w:t>И</w:t>
      </w:r>
      <w:r w:rsidRPr="007A4182" w:rsidR="003E325D">
        <w:rPr>
          <w:szCs w:val="28"/>
          <w:highlight w:val="white"/>
        </w:rPr>
        <w:t>сследовав</w:t>
      </w:r>
      <w:r w:rsidRPr="007A4182">
        <w:rPr>
          <w:szCs w:val="28"/>
          <w:highlight w:val="white"/>
        </w:rPr>
        <w:t xml:space="preserve"> материалы</w:t>
      </w:r>
      <w:r w:rsidRPr="007A4182" w:rsidR="00EF0EDF">
        <w:rPr>
          <w:szCs w:val="28"/>
          <w:highlight w:val="white"/>
        </w:rPr>
        <w:t xml:space="preserve"> дела</w:t>
      </w:r>
      <w:r w:rsidRPr="007A4182">
        <w:rPr>
          <w:szCs w:val="28"/>
          <w:highlight w:val="white"/>
        </w:rPr>
        <w:t>, оценив представленные д</w:t>
      </w:r>
      <w:r w:rsidRPr="007A4182" w:rsidR="003E325D">
        <w:rPr>
          <w:szCs w:val="28"/>
          <w:highlight w:val="white"/>
        </w:rPr>
        <w:t>оказательства в их совокупности и взаимозависимости с точки зрения относимости и допустимости,</w:t>
      </w:r>
      <w:r w:rsidRPr="007A4182" w:rsidR="005B36CC">
        <w:rPr>
          <w:szCs w:val="28"/>
          <w:highlight w:val="white"/>
        </w:rPr>
        <w:t xml:space="preserve"> суд</w:t>
      </w:r>
      <w:r w:rsidRPr="007A4182" w:rsidR="003E325D">
        <w:rPr>
          <w:szCs w:val="28"/>
          <w:highlight w:val="white"/>
        </w:rPr>
        <w:t xml:space="preserve"> приходит к следующему</w:t>
      </w:r>
      <w:r w:rsidRPr="007A4182" w:rsidR="00777CB2">
        <w:rPr>
          <w:szCs w:val="28"/>
          <w:highlight w:val="white"/>
        </w:rPr>
        <w:t>.</w:t>
      </w:r>
    </w:p>
    <w:p w:rsidR="00EC3FD1" w:rsidP="00EC3FD1">
      <w:pPr>
        <w:shd w:val="clear" w:color="auto" w:fill="FFFFFF"/>
        <w:ind w:firstLine="708"/>
        <w:jc w:val="both"/>
        <w:rPr>
          <w:szCs w:val="28"/>
        </w:rPr>
      </w:pPr>
      <w:r w:rsidRPr="007A4182">
        <w:rPr>
          <w:szCs w:val="28"/>
          <w:highlight w:val="white"/>
        </w:rPr>
        <w:t>В судебном заседании установлено</w:t>
      </w:r>
      <w:r w:rsidRPr="007A4182">
        <w:rPr>
          <w:szCs w:val="28"/>
          <w:highlight w:val="white"/>
        </w:rPr>
        <w:t>,</w:t>
      </w:r>
      <w:r w:rsidRPr="007A4182" w:rsidR="00E512FC">
        <w:rPr>
          <w:szCs w:val="28"/>
          <w:highlight w:val="white"/>
        </w:rPr>
        <w:t xml:space="preserve"> что</w:t>
      </w:r>
      <w:r w:rsidRPr="007A4182">
        <w:rPr>
          <w:szCs w:val="28"/>
          <w:highlight w:val="white"/>
        </w:rPr>
        <w:t xml:space="preserve"> </w:t>
      </w:r>
      <w:r w:rsidRPr="00D9714B" w:rsidR="00D9714B">
        <w:rPr>
          <w:szCs w:val="28"/>
          <w:highlight w:val="white"/>
        </w:rPr>
        <w:t>27.03.2012</w:t>
      </w:r>
      <w:r w:rsidR="00ED2198">
        <w:rPr>
          <w:szCs w:val="28"/>
          <w:highlight w:val="white"/>
        </w:rPr>
        <w:t xml:space="preserve"> г.</w:t>
      </w:r>
      <w:r w:rsidRPr="007A4182" w:rsidR="00F06552">
        <w:rPr>
          <w:szCs w:val="28"/>
          <w:highlight w:val="white"/>
        </w:rPr>
        <w:t xml:space="preserve"> между </w:t>
      </w:r>
      <w:r w:rsidRPr="007A4182" w:rsidR="00777CB2">
        <w:rPr>
          <w:szCs w:val="28"/>
          <w:highlight w:val="white"/>
        </w:rPr>
        <w:t>ОАО «Сбербанк России» в лице филиала – Московского банка ОАО «Сбербанк России»</w:t>
      </w:r>
      <w:r w:rsidRPr="007A4182" w:rsidR="00D737ED">
        <w:rPr>
          <w:szCs w:val="28"/>
          <w:highlight w:val="white"/>
        </w:rPr>
        <w:t xml:space="preserve"> </w:t>
      </w:r>
      <w:r w:rsidRPr="007A4182" w:rsidR="00F06552">
        <w:rPr>
          <w:szCs w:val="28"/>
          <w:highlight w:val="white"/>
        </w:rPr>
        <w:t xml:space="preserve">и </w:t>
      </w:r>
      <w:r w:rsidRPr="00D9714B" w:rsidR="00D9714B">
        <w:rPr>
          <w:szCs w:val="28"/>
          <w:highlight w:val="white"/>
        </w:rPr>
        <w:t>Погребн</w:t>
      </w:r>
      <w:r w:rsidR="00D9714B">
        <w:rPr>
          <w:szCs w:val="28"/>
          <w:highlight w:val="white"/>
        </w:rPr>
        <w:t>ой</w:t>
      </w:r>
      <w:r w:rsidRPr="00D9714B" w:rsidR="00D9714B">
        <w:rPr>
          <w:szCs w:val="28"/>
          <w:highlight w:val="white"/>
        </w:rPr>
        <w:t xml:space="preserve"> Е.И.</w:t>
      </w:r>
      <w:r w:rsidRPr="007A4182" w:rsidR="00F06552">
        <w:rPr>
          <w:szCs w:val="28"/>
          <w:highlight w:val="white"/>
        </w:rPr>
        <w:t xml:space="preserve"> был заключен кредитный договор № </w:t>
      </w:r>
      <w:r w:rsidR="00CC0F68">
        <w:rPr>
          <w:szCs w:val="28"/>
          <w:highlight w:val="white"/>
        </w:rPr>
        <w:t>***</w:t>
      </w:r>
      <w:r w:rsidRPr="007A4182" w:rsidR="00777CB2">
        <w:rPr>
          <w:szCs w:val="28"/>
          <w:highlight w:val="white"/>
        </w:rPr>
        <w:t xml:space="preserve">, в соответствии </w:t>
      </w:r>
      <w:r w:rsidRPr="007A4182" w:rsidR="00C825AD">
        <w:rPr>
          <w:szCs w:val="28"/>
          <w:highlight w:val="white"/>
        </w:rPr>
        <w:t xml:space="preserve">с предметом которого заемщику был предоставлен потребительский кредит на цели личного потребления в сумме </w:t>
      </w:r>
      <w:r w:rsidR="00D9714B">
        <w:rPr>
          <w:szCs w:val="28"/>
          <w:highlight w:val="white"/>
        </w:rPr>
        <w:t>776 000</w:t>
      </w:r>
      <w:r w:rsidRPr="00EF1AF9" w:rsidR="00EF1AF9">
        <w:rPr>
          <w:szCs w:val="28"/>
          <w:highlight w:val="white"/>
        </w:rPr>
        <w:t xml:space="preserve"> </w:t>
      </w:r>
      <w:r w:rsidRPr="007A4182" w:rsidR="00C825AD">
        <w:rPr>
          <w:szCs w:val="28"/>
          <w:highlight w:val="white"/>
        </w:rPr>
        <w:t xml:space="preserve">руб. под </w:t>
      </w:r>
      <w:r w:rsidR="00D9714B">
        <w:rPr>
          <w:szCs w:val="28"/>
          <w:highlight w:val="white"/>
        </w:rPr>
        <w:t>18,8</w:t>
      </w:r>
      <w:r w:rsidR="00B803EE">
        <w:rPr>
          <w:szCs w:val="28"/>
          <w:highlight w:val="white"/>
        </w:rPr>
        <w:t xml:space="preserve">% годовых сроком на </w:t>
      </w:r>
      <w:r w:rsidR="00D9714B">
        <w:rPr>
          <w:szCs w:val="28"/>
          <w:highlight w:val="white"/>
        </w:rPr>
        <w:t>60</w:t>
      </w:r>
      <w:r w:rsidRPr="007A4182" w:rsidR="00777CB2">
        <w:rPr>
          <w:szCs w:val="28"/>
          <w:highlight w:val="white"/>
        </w:rPr>
        <w:t xml:space="preserve"> месяцев</w:t>
      </w:r>
      <w:r w:rsidRPr="007A4182" w:rsidR="00C825AD">
        <w:rPr>
          <w:szCs w:val="28"/>
          <w:highlight w:val="white"/>
        </w:rPr>
        <w:t>.</w:t>
      </w:r>
    </w:p>
    <w:p w:rsidR="00D9714B" w:rsidP="00EC3FD1">
      <w:pPr>
        <w:shd w:val="clear" w:color="auto" w:fill="FFFFFF"/>
        <w:ind w:firstLine="708"/>
        <w:jc w:val="both"/>
        <w:rPr>
          <w:szCs w:val="28"/>
        </w:rPr>
      </w:pPr>
      <w:r w:rsidRPr="00AA204B">
        <w:rPr>
          <w:szCs w:val="28"/>
          <w:highlight w:val="white"/>
        </w:rPr>
        <w:t xml:space="preserve">В обеспечение исполнения обязательств по кредитному договору истец заключил договор поручительства № </w:t>
      </w:r>
      <w:r w:rsidR="00CC0F68">
        <w:rPr>
          <w:szCs w:val="28"/>
          <w:highlight w:val="white"/>
        </w:rPr>
        <w:t>***</w:t>
      </w:r>
      <w:r w:rsidRPr="00AA204B">
        <w:rPr>
          <w:szCs w:val="28"/>
          <w:highlight w:val="white"/>
        </w:rPr>
        <w:t>/1 от 27.03.2012 г. с Волковой С.А.</w:t>
      </w:r>
    </w:p>
    <w:p w:rsidR="00C825AD" w:rsidRPr="007A4182" w:rsidP="00EC3FD1">
      <w:pPr>
        <w:shd w:val="clear" w:color="auto" w:fill="FFFFFF"/>
        <w:ind w:firstLine="708"/>
        <w:jc w:val="both"/>
        <w:rPr>
          <w:szCs w:val="28"/>
        </w:rPr>
      </w:pPr>
      <w:r w:rsidRPr="007A4182">
        <w:rPr>
          <w:szCs w:val="28"/>
          <w:highlight w:val="white"/>
        </w:rPr>
        <w:t xml:space="preserve">В соответствии с п. 3.1. кредитного договора погашение кредита производится заемщиком ежемесячными </w:t>
      </w:r>
      <w:r w:rsidRPr="007A4182">
        <w:rPr>
          <w:szCs w:val="28"/>
          <w:highlight w:val="white"/>
        </w:rPr>
        <w:t>аннуитентными</w:t>
      </w:r>
      <w:r w:rsidRPr="007A4182">
        <w:rPr>
          <w:szCs w:val="28"/>
          <w:highlight w:val="white"/>
        </w:rPr>
        <w:t xml:space="preserve"> </w:t>
      </w:r>
      <w:r w:rsidRPr="007A4182">
        <w:rPr>
          <w:szCs w:val="28"/>
          <w:highlight w:val="white"/>
        </w:rPr>
        <w:t>платежами</w:t>
      </w:r>
      <w:r w:rsidR="001F1E02">
        <w:rPr>
          <w:szCs w:val="28"/>
          <w:highlight w:val="white"/>
        </w:rPr>
        <w:t xml:space="preserve"> </w:t>
      </w:r>
      <w:r w:rsidRPr="007A4182" w:rsidR="00600244">
        <w:rPr>
          <w:szCs w:val="28"/>
          <w:highlight w:val="white"/>
        </w:rPr>
        <w:t xml:space="preserve"> </w:t>
      </w:r>
      <w:r w:rsidR="001F1E02">
        <w:rPr>
          <w:szCs w:val="28"/>
          <w:highlight w:val="white"/>
        </w:rPr>
        <w:t>с</w:t>
      </w:r>
      <w:r w:rsidRPr="007A4182" w:rsidR="00600244">
        <w:rPr>
          <w:szCs w:val="28"/>
          <w:highlight w:val="white"/>
        </w:rPr>
        <w:t>огласно</w:t>
      </w:r>
      <w:r w:rsidRPr="007A4182" w:rsidR="00600244">
        <w:rPr>
          <w:szCs w:val="28"/>
          <w:highlight w:val="white"/>
        </w:rPr>
        <w:t xml:space="preserve"> графику платежей, являюще</w:t>
      </w:r>
      <w:r w:rsidRPr="007A4182">
        <w:rPr>
          <w:szCs w:val="28"/>
          <w:highlight w:val="white"/>
        </w:rPr>
        <w:t>м</w:t>
      </w:r>
      <w:r w:rsidRPr="007A4182" w:rsidR="00600244">
        <w:rPr>
          <w:szCs w:val="28"/>
          <w:highlight w:val="white"/>
        </w:rPr>
        <w:t>у</w:t>
      </w:r>
      <w:r w:rsidRPr="007A4182">
        <w:rPr>
          <w:szCs w:val="28"/>
          <w:highlight w:val="white"/>
        </w:rPr>
        <w:t>ся неотъемлемой частью кредитного договора.</w:t>
      </w:r>
    </w:p>
    <w:p w:rsidR="00D8641D" w:rsidRPr="007A4182" w:rsidP="00EC3FD1">
      <w:pPr>
        <w:shd w:val="clear" w:color="auto" w:fill="FFFFFF"/>
        <w:ind w:firstLine="708"/>
        <w:jc w:val="both"/>
        <w:rPr>
          <w:szCs w:val="28"/>
        </w:rPr>
      </w:pPr>
      <w:r w:rsidRPr="007A4182">
        <w:rPr>
          <w:szCs w:val="28"/>
          <w:highlight w:val="white"/>
        </w:rPr>
        <w:t>Проценты за пользование кредитом подлежали уплате ежемесячно одновременно</w:t>
      </w:r>
      <w:r w:rsidR="007A4182">
        <w:rPr>
          <w:szCs w:val="28"/>
          <w:highlight w:val="white"/>
        </w:rPr>
        <w:t xml:space="preserve"> </w:t>
      </w:r>
      <w:r w:rsidRPr="007A4182">
        <w:rPr>
          <w:szCs w:val="28"/>
          <w:highlight w:val="white"/>
        </w:rPr>
        <w:t>с погашением кредита, а за несвоевременное погашение кредита либо уплату процентов начислению подлежала неустойка в размере 0,5% от суммы просроченного платежа за к</w:t>
      </w:r>
      <w:r w:rsidRPr="007A4182" w:rsidR="008A0167">
        <w:rPr>
          <w:szCs w:val="28"/>
          <w:highlight w:val="white"/>
        </w:rPr>
        <w:t xml:space="preserve">аждый день просрочки (п.п. </w:t>
      </w:r>
      <w:r w:rsidR="00D9714B">
        <w:rPr>
          <w:szCs w:val="28"/>
          <w:highlight w:val="white"/>
        </w:rPr>
        <w:t>4</w:t>
      </w:r>
      <w:r w:rsidRPr="007A4182" w:rsidR="008A0167">
        <w:rPr>
          <w:szCs w:val="28"/>
          <w:highlight w:val="white"/>
        </w:rPr>
        <w:t>.2.</w:t>
      </w:r>
      <w:r w:rsidR="00D9714B">
        <w:rPr>
          <w:szCs w:val="28"/>
          <w:highlight w:val="white"/>
        </w:rPr>
        <w:t>2.</w:t>
      </w:r>
      <w:r w:rsidRPr="007A4182" w:rsidR="008A0167">
        <w:rPr>
          <w:szCs w:val="28"/>
          <w:highlight w:val="white"/>
        </w:rPr>
        <w:t>,</w:t>
      </w:r>
      <w:r w:rsidRPr="007A4182">
        <w:rPr>
          <w:szCs w:val="28"/>
          <w:highlight w:val="white"/>
        </w:rPr>
        <w:t xml:space="preserve"> </w:t>
      </w:r>
      <w:r w:rsidR="00D9714B">
        <w:rPr>
          <w:szCs w:val="28"/>
          <w:highlight w:val="white"/>
        </w:rPr>
        <w:t>4</w:t>
      </w:r>
      <w:r w:rsidRPr="007A4182">
        <w:rPr>
          <w:szCs w:val="28"/>
          <w:highlight w:val="white"/>
        </w:rPr>
        <w:t>.3. кредитного договора).</w:t>
      </w:r>
    </w:p>
    <w:p w:rsidR="00D82F20" w:rsidRPr="007A4182" w:rsidP="00EC3FD1">
      <w:pPr>
        <w:shd w:val="clear" w:color="auto" w:fill="FFFFFF"/>
        <w:ind w:firstLine="708"/>
        <w:jc w:val="both"/>
        <w:rPr>
          <w:szCs w:val="28"/>
        </w:rPr>
      </w:pPr>
      <w:r w:rsidRPr="007A4182">
        <w:rPr>
          <w:szCs w:val="28"/>
          <w:highlight w:val="white"/>
        </w:rPr>
        <w:t xml:space="preserve">Согласно п. </w:t>
      </w:r>
      <w:r w:rsidR="00E21A68">
        <w:rPr>
          <w:szCs w:val="28"/>
          <w:highlight w:val="white"/>
        </w:rPr>
        <w:t>5</w:t>
      </w:r>
      <w:r w:rsidRPr="007A4182">
        <w:rPr>
          <w:szCs w:val="28"/>
          <w:highlight w:val="white"/>
        </w:rPr>
        <w:t xml:space="preserve">.2.3. кредитного договора кредитор вправе потребовать от заемщика досрочного возврата суммы кредита и уплаты процентов в случае неисполнения или ненадлежащего исполнения обязательств, а также в одностороннем порядке расторгнуть кредитный договор, предварительно направив заемщику заказным письмом </w:t>
      </w:r>
      <w:r w:rsidRPr="007A4182" w:rsidR="00E75F63">
        <w:rPr>
          <w:szCs w:val="28"/>
          <w:highlight w:val="white"/>
        </w:rPr>
        <w:t xml:space="preserve">  </w:t>
      </w:r>
      <w:r w:rsidRPr="007A4182">
        <w:rPr>
          <w:szCs w:val="28"/>
          <w:highlight w:val="white"/>
        </w:rPr>
        <w:t xml:space="preserve">с уведомлением извещение (п. </w:t>
      </w:r>
      <w:r w:rsidR="00B738DD">
        <w:rPr>
          <w:szCs w:val="28"/>
          <w:highlight w:val="white"/>
        </w:rPr>
        <w:t>6</w:t>
      </w:r>
      <w:r w:rsidRPr="007A4182">
        <w:rPr>
          <w:szCs w:val="28"/>
          <w:highlight w:val="white"/>
        </w:rPr>
        <w:t>.1. кредитного договора).</w:t>
      </w:r>
    </w:p>
    <w:p w:rsidR="009B59E5" w:rsidRPr="007A4182" w:rsidP="000E4857">
      <w:pPr>
        <w:shd w:val="clear" w:color="auto" w:fill="FFFFFF"/>
        <w:ind w:firstLine="708"/>
        <w:jc w:val="both"/>
        <w:rPr>
          <w:szCs w:val="28"/>
        </w:rPr>
      </w:pPr>
      <w:r w:rsidRPr="007A4182">
        <w:rPr>
          <w:szCs w:val="28"/>
          <w:highlight w:val="white"/>
        </w:rPr>
        <w:t xml:space="preserve">Во исполнение условий </w:t>
      </w:r>
      <w:r w:rsidRPr="007A4182" w:rsidR="00D82F20">
        <w:rPr>
          <w:szCs w:val="28"/>
          <w:highlight w:val="white"/>
        </w:rPr>
        <w:t>договора</w:t>
      </w:r>
      <w:r w:rsidRPr="007A4182" w:rsidR="00411230">
        <w:rPr>
          <w:szCs w:val="28"/>
          <w:highlight w:val="white"/>
        </w:rPr>
        <w:t xml:space="preserve"> на основании заявления от </w:t>
      </w:r>
      <w:r w:rsidRPr="00E21A68" w:rsidR="00E21A68">
        <w:rPr>
          <w:szCs w:val="28"/>
          <w:highlight w:val="white"/>
        </w:rPr>
        <w:t>27.03.2012</w:t>
      </w:r>
      <w:r w:rsidR="00E21A68">
        <w:rPr>
          <w:szCs w:val="28"/>
          <w:highlight w:val="white"/>
        </w:rPr>
        <w:t xml:space="preserve"> </w:t>
      </w:r>
      <w:r w:rsidR="00F109A7">
        <w:rPr>
          <w:szCs w:val="28"/>
          <w:highlight w:val="white"/>
        </w:rPr>
        <w:t>г.</w:t>
      </w:r>
      <w:r w:rsidRPr="007A4182" w:rsidR="00411230">
        <w:rPr>
          <w:szCs w:val="28"/>
          <w:highlight w:val="white"/>
        </w:rPr>
        <w:t xml:space="preserve"> </w:t>
      </w:r>
      <w:r w:rsidRPr="007A4182">
        <w:rPr>
          <w:szCs w:val="28"/>
          <w:highlight w:val="white"/>
        </w:rPr>
        <w:t xml:space="preserve"> </w:t>
      </w:r>
      <w:r w:rsidRPr="007A4182" w:rsidR="00D82F20">
        <w:rPr>
          <w:szCs w:val="28"/>
          <w:highlight w:val="white"/>
        </w:rPr>
        <w:t>банк</w:t>
      </w:r>
      <w:r w:rsidRPr="007A4182">
        <w:rPr>
          <w:szCs w:val="28"/>
          <w:highlight w:val="white"/>
        </w:rPr>
        <w:t xml:space="preserve"> предоставил</w:t>
      </w:r>
      <w:r w:rsidRPr="007A4182" w:rsidR="00411230">
        <w:rPr>
          <w:szCs w:val="28"/>
          <w:highlight w:val="white"/>
        </w:rPr>
        <w:t xml:space="preserve"> заемщику</w:t>
      </w:r>
      <w:r w:rsidRPr="007A4182">
        <w:rPr>
          <w:szCs w:val="28"/>
          <w:highlight w:val="white"/>
        </w:rPr>
        <w:t xml:space="preserve"> </w:t>
      </w:r>
      <w:r w:rsidRPr="007A4182" w:rsidR="00411230">
        <w:rPr>
          <w:szCs w:val="28"/>
          <w:highlight w:val="white"/>
        </w:rPr>
        <w:t xml:space="preserve">денежные средства </w:t>
      </w:r>
      <w:r w:rsidR="00B803EE">
        <w:rPr>
          <w:szCs w:val="28"/>
          <w:highlight w:val="white"/>
        </w:rPr>
        <w:t xml:space="preserve">в размере </w:t>
      </w:r>
      <w:r w:rsidRPr="00E21A68" w:rsidR="00E21A68">
        <w:rPr>
          <w:szCs w:val="28"/>
          <w:highlight w:val="white"/>
        </w:rPr>
        <w:t xml:space="preserve">776 </w:t>
      </w:r>
      <w:r w:rsidRPr="00EF1AF9" w:rsidR="00EF1AF9">
        <w:rPr>
          <w:szCs w:val="28"/>
          <w:highlight w:val="white"/>
        </w:rPr>
        <w:t xml:space="preserve">000 </w:t>
      </w:r>
      <w:r w:rsidRPr="007A4182" w:rsidR="00D82F20">
        <w:rPr>
          <w:szCs w:val="28"/>
          <w:highlight w:val="white"/>
        </w:rPr>
        <w:t>руб.</w:t>
      </w:r>
    </w:p>
    <w:p w:rsidR="00DD757F" w:rsidRPr="007A4182" w:rsidP="00DD757F">
      <w:pPr>
        <w:shd w:val="clear" w:color="auto" w:fill="FFFFFF"/>
        <w:ind w:firstLine="708"/>
        <w:jc w:val="both"/>
        <w:rPr>
          <w:szCs w:val="28"/>
        </w:rPr>
      </w:pPr>
      <w:r w:rsidRPr="007A4182">
        <w:rPr>
          <w:szCs w:val="28"/>
          <w:highlight w:val="white"/>
        </w:rPr>
        <w:t>Поскольку кредитный договор и график платежей</w:t>
      </w:r>
      <w:r w:rsidRPr="007A4182" w:rsidR="000E4857">
        <w:rPr>
          <w:szCs w:val="28"/>
          <w:highlight w:val="white"/>
        </w:rPr>
        <w:t xml:space="preserve"> подписан</w:t>
      </w:r>
      <w:r w:rsidRPr="007A4182">
        <w:rPr>
          <w:szCs w:val="28"/>
          <w:highlight w:val="white"/>
        </w:rPr>
        <w:t>ы</w:t>
      </w:r>
      <w:r w:rsidRPr="007A4182" w:rsidR="009B59E5">
        <w:rPr>
          <w:szCs w:val="28"/>
          <w:highlight w:val="white"/>
        </w:rPr>
        <w:t xml:space="preserve"> сторонами, в том числе </w:t>
      </w:r>
      <w:r w:rsidRPr="00E21A68" w:rsidR="00E21A68">
        <w:rPr>
          <w:szCs w:val="28"/>
          <w:highlight w:val="white"/>
        </w:rPr>
        <w:t>Погребной Е.И.</w:t>
      </w:r>
      <w:r w:rsidR="006B74F3">
        <w:rPr>
          <w:szCs w:val="28"/>
          <w:highlight w:val="white"/>
        </w:rPr>
        <w:t>,</w:t>
      </w:r>
      <w:r w:rsidRPr="007A4182" w:rsidR="009B59E5">
        <w:rPr>
          <w:szCs w:val="28"/>
          <w:highlight w:val="white"/>
        </w:rPr>
        <w:t xml:space="preserve"> суд полагает, что стороны в соответствии со ст. 421 ГК РФ достигли соглашения по</w:t>
      </w:r>
      <w:r w:rsidRPr="007A4182">
        <w:rPr>
          <w:szCs w:val="28"/>
          <w:highlight w:val="white"/>
        </w:rPr>
        <w:t xml:space="preserve"> всем его существенным</w:t>
      </w:r>
      <w:r w:rsidRPr="007A4182" w:rsidR="009B59E5">
        <w:rPr>
          <w:szCs w:val="28"/>
          <w:highlight w:val="white"/>
        </w:rPr>
        <w:t xml:space="preserve"> условиям, в том</w:t>
      </w:r>
      <w:r w:rsidR="007A4182">
        <w:rPr>
          <w:szCs w:val="28"/>
          <w:highlight w:val="white"/>
        </w:rPr>
        <w:t xml:space="preserve"> числе, связанным</w:t>
      </w:r>
      <w:r w:rsidRPr="007A4182" w:rsidR="00D208B6">
        <w:rPr>
          <w:szCs w:val="28"/>
          <w:highlight w:val="white"/>
        </w:rPr>
        <w:t xml:space="preserve"> </w:t>
      </w:r>
      <w:r w:rsidRPr="007A4182" w:rsidR="00420E96">
        <w:rPr>
          <w:szCs w:val="28"/>
          <w:highlight w:val="white"/>
        </w:rPr>
        <w:t>с процентами</w:t>
      </w:r>
      <w:r w:rsidRPr="007A4182" w:rsidR="00411230">
        <w:rPr>
          <w:szCs w:val="28"/>
          <w:highlight w:val="white"/>
        </w:rPr>
        <w:t xml:space="preserve"> </w:t>
      </w:r>
      <w:r w:rsidRPr="007A4182" w:rsidR="00F54B7F">
        <w:rPr>
          <w:szCs w:val="28"/>
          <w:highlight w:val="white"/>
        </w:rPr>
        <w:t>и неустойкой</w:t>
      </w:r>
      <w:r w:rsidRPr="007A4182" w:rsidR="00420E96">
        <w:rPr>
          <w:szCs w:val="28"/>
          <w:highlight w:val="white"/>
        </w:rPr>
        <w:t>.</w:t>
      </w:r>
    </w:p>
    <w:p w:rsidR="00E21A68" w:rsidRPr="00E21A68" w:rsidP="00E21A68">
      <w:pPr>
        <w:pStyle w:val="10"/>
        <w:ind w:left="20" w:right="60" w:firstLine="688"/>
        <w:jc w:val="both"/>
        <w:rPr>
          <w:sz w:val="28"/>
          <w:szCs w:val="28"/>
        </w:rPr>
      </w:pPr>
      <w:r w:rsidRPr="00E21A68">
        <w:rPr>
          <w:sz w:val="28"/>
          <w:szCs w:val="28"/>
          <w:highlight w:val="white"/>
        </w:rPr>
        <w:t xml:space="preserve">В соответствии с п.1 договоров поручительства и п.1.1. приложения № 1 к договорам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w:t>
      </w:r>
      <w:r w:rsidRPr="00E21A68">
        <w:rPr>
          <w:sz w:val="28"/>
          <w:szCs w:val="28"/>
          <w:highlight w:val="white"/>
        </w:rPr>
        <w:t>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w:t>
      </w:r>
    </w:p>
    <w:p w:rsidR="009B59E5" w:rsidRPr="007A4182" w:rsidP="009B59E5">
      <w:pPr>
        <w:shd w:val="clear" w:color="auto" w:fill="FFFFFF"/>
        <w:ind w:firstLine="708"/>
        <w:jc w:val="both"/>
        <w:rPr>
          <w:color w:val="000000"/>
          <w:szCs w:val="28"/>
        </w:rPr>
      </w:pPr>
      <w:r w:rsidRPr="007A4182">
        <w:rPr>
          <w:color w:val="000000"/>
          <w:szCs w:val="28"/>
          <w:highlight w:val="white"/>
        </w:rPr>
        <w:t xml:space="preserve">Однако из материалов дела </w:t>
      </w:r>
      <w:r w:rsidRPr="007A4182" w:rsidR="00F67799">
        <w:rPr>
          <w:color w:val="000000"/>
          <w:szCs w:val="28"/>
          <w:highlight w:val="white"/>
        </w:rPr>
        <w:t>усматривается</w:t>
      </w:r>
      <w:r w:rsidRPr="007A4182">
        <w:rPr>
          <w:color w:val="000000"/>
          <w:szCs w:val="28"/>
          <w:highlight w:val="white"/>
        </w:rPr>
        <w:t xml:space="preserve">, что </w:t>
      </w:r>
      <w:r w:rsidRPr="00E21A68" w:rsidR="00E21A68">
        <w:rPr>
          <w:szCs w:val="28"/>
          <w:highlight w:val="white"/>
        </w:rPr>
        <w:t>Погребн</w:t>
      </w:r>
      <w:r w:rsidR="00E21A68">
        <w:rPr>
          <w:szCs w:val="28"/>
          <w:highlight w:val="white"/>
        </w:rPr>
        <w:t>ая</w:t>
      </w:r>
      <w:r w:rsidRPr="00E21A68" w:rsidR="00E21A68">
        <w:rPr>
          <w:szCs w:val="28"/>
          <w:highlight w:val="white"/>
        </w:rPr>
        <w:t xml:space="preserve"> Е.И.</w:t>
      </w:r>
      <w:r w:rsidRPr="005165E7" w:rsidR="005165E7">
        <w:rPr>
          <w:szCs w:val="28"/>
          <w:highlight w:val="white"/>
        </w:rPr>
        <w:t xml:space="preserve"> </w:t>
      </w:r>
      <w:r w:rsidRPr="007A4182">
        <w:rPr>
          <w:color w:val="000000"/>
          <w:szCs w:val="28"/>
          <w:highlight w:val="white"/>
        </w:rPr>
        <w:t xml:space="preserve">принятые на себя обязательства по возврату </w:t>
      </w:r>
      <w:r w:rsidRPr="007A4182" w:rsidR="00DD757F">
        <w:rPr>
          <w:color w:val="000000"/>
          <w:szCs w:val="28"/>
          <w:highlight w:val="white"/>
        </w:rPr>
        <w:t>кредита</w:t>
      </w:r>
      <w:r w:rsidRPr="007A4182">
        <w:rPr>
          <w:color w:val="000000"/>
          <w:szCs w:val="28"/>
          <w:highlight w:val="white"/>
        </w:rPr>
        <w:t xml:space="preserve"> и уплате процентов в соответствии с условиями </w:t>
      </w:r>
      <w:r w:rsidRPr="007A4182" w:rsidR="00DD757F">
        <w:rPr>
          <w:color w:val="000000"/>
          <w:szCs w:val="28"/>
          <w:highlight w:val="white"/>
        </w:rPr>
        <w:t>договора</w:t>
      </w:r>
      <w:r w:rsidRPr="007A4182">
        <w:rPr>
          <w:color w:val="000000"/>
          <w:szCs w:val="28"/>
          <w:highlight w:val="white"/>
        </w:rPr>
        <w:t xml:space="preserve"> </w:t>
      </w:r>
      <w:r w:rsidRPr="007A4182" w:rsidR="00411230">
        <w:rPr>
          <w:color w:val="000000"/>
          <w:szCs w:val="28"/>
          <w:highlight w:val="white"/>
        </w:rPr>
        <w:t>исполнял</w:t>
      </w:r>
      <w:r w:rsidR="00EF1AF9">
        <w:rPr>
          <w:color w:val="000000"/>
          <w:szCs w:val="28"/>
          <w:highlight w:val="white"/>
        </w:rPr>
        <w:t>а</w:t>
      </w:r>
      <w:r w:rsidRPr="007A4182" w:rsidR="005F001C">
        <w:rPr>
          <w:color w:val="000000"/>
          <w:szCs w:val="28"/>
          <w:highlight w:val="white"/>
        </w:rPr>
        <w:t xml:space="preserve"> ненадлежащим образом</w:t>
      </w:r>
      <w:r w:rsidRPr="007A4182" w:rsidR="00DD757F">
        <w:rPr>
          <w:color w:val="000000"/>
          <w:szCs w:val="28"/>
          <w:highlight w:val="white"/>
        </w:rPr>
        <w:t>, неоднократно допуская просрочки платежей</w:t>
      </w:r>
      <w:r w:rsidRPr="007A4182" w:rsidR="00F67799">
        <w:rPr>
          <w:color w:val="000000"/>
          <w:szCs w:val="28"/>
          <w:highlight w:val="white"/>
        </w:rPr>
        <w:t>.</w:t>
      </w:r>
    </w:p>
    <w:p w:rsidR="00C01441" w:rsidP="000A1B06">
      <w:pPr>
        <w:shd w:val="clear" w:color="auto" w:fill="FFFFFF"/>
        <w:ind w:firstLine="708"/>
        <w:jc w:val="both"/>
        <w:rPr>
          <w:szCs w:val="28"/>
        </w:rPr>
      </w:pPr>
      <w:r w:rsidRPr="00731DAD">
        <w:rPr>
          <w:szCs w:val="28"/>
          <w:highlight w:val="white"/>
        </w:rPr>
        <w:t xml:space="preserve">Из </w:t>
      </w:r>
      <w:r w:rsidRPr="00731DAD" w:rsidR="005D6038">
        <w:rPr>
          <w:szCs w:val="28"/>
          <w:highlight w:val="white"/>
        </w:rPr>
        <w:t xml:space="preserve">выписки по </w:t>
      </w:r>
      <w:r w:rsidRPr="00731DAD" w:rsidR="000A1B06">
        <w:rPr>
          <w:szCs w:val="28"/>
          <w:highlight w:val="white"/>
        </w:rPr>
        <w:t>счету</w:t>
      </w:r>
      <w:r w:rsidRPr="00731DAD" w:rsidR="00EE3596">
        <w:rPr>
          <w:szCs w:val="28"/>
          <w:highlight w:val="white"/>
        </w:rPr>
        <w:t xml:space="preserve"> </w:t>
      </w:r>
      <w:r w:rsidRPr="00731DAD" w:rsidR="00795B73">
        <w:rPr>
          <w:szCs w:val="28"/>
          <w:highlight w:val="white"/>
        </w:rPr>
        <w:t xml:space="preserve">следует, что </w:t>
      </w:r>
      <w:r w:rsidRPr="00731DAD" w:rsidR="00EC3FD1">
        <w:rPr>
          <w:szCs w:val="28"/>
          <w:highlight w:val="white"/>
        </w:rPr>
        <w:t xml:space="preserve">задолженность </w:t>
      </w:r>
      <w:r w:rsidRPr="00731DAD" w:rsidR="000A1B06">
        <w:rPr>
          <w:szCs w:val="28"/>
          <w:highlight w:val="white"/>
        </w:rPr>
        <w:t>ответчика</w:t>
      </w:r>
      <w:r w:rsidRPr="00731DAD" w:rsidR="00EC3FD1">
        <w:rPr>
          <w:szCs w:val="28"/>
          <w:highlight w:val="white"/>
        </w:rPr>
        <w:t xml:space="preserve"> перед истцом по</w:t>
      </w:r>
      <w:r w:rsidRPr="00731DAD" w:rsidR="000A1B06">
        <w:rPr>
          <w:szCs w:val="28"/>
          <w:highlight w:val="white"/>
        </w:rPr>
        <w:t xml:space="preserve"> кредитному</w:t>
      </w:r>
      <w:r w:rsidRPr="00731DAD" w:rsidR="00EC3FD1">
        <w:rPr>
          <w:szCs w:val="28"/>
          <w:highlight w:val="white"/>
        </w:rPr>
        <w:t xml:space="preserve"> </w:t>
      </w:r>
      <w:r w:rsidRPr="00731DAD" w:rsidR="00F90CCE">
        <w:rPr>
          <w:szCs w:val="28"/>
          <w:highlight w:val="white"/>
        </w:rPr>
        <w:t>д</w:t>
      </w:r>
      <w:r w:rsidRPr="00731DAD" w:rsidR="00795B73">
        <w:rPr>
          <w:szCs w:val="28"/>
          <w:highlight w:val="white"/>
        </w:rPr>
        <w:t>оговору</w:t>
      </w:r>
      <w:r w:rsidRPr="00731DAD" w:rsidR="00EE3596">
        <w:rPr>
          <w:szCs w:val="28"/>
          <w:highlight w:val="white"/>
        </w:rPr>
        <w:t xml:space="preserve"> по состоянию на </w:t>
      </w:r>
      <w:r w:rsidR="00E21A68">
        <w:rPr>
          <w:szCs w:val="28"/>
          <w:highlight w:val="white"/>
        </w:rPr>
        <w:t>15.06.2015</w:t>
      </w:r>
      <w:r w:rsidR="00ED2198">
        <w:rPr>
          <w:szCs w:val="28"/>
          <w:highlight w:val="white"/>
        </w:rPr>
        <w:t xml:space="preserve"> г.</w:t>
      </w:r>
      <w:r w:rsidRPr="00731DAD" w:rsidR="00EC3FD1">
        <w:rPr>
          <w:szCs w:val="28"/>
          <w:highlight w:val="white"/>
        </w:rPr>
        <w:t>, состоящая из:</w:t>
      </w:r>
      <w:r w:rsidRPr="00731DAD" w:rsidR="000A1B06">
        <w:rPr>
          <w:szCs w:val="28"/>
          <w:highlight w:val="white"/>
        </w:rPr>
        <w:t xml:space="preserve"> </w:t>
      </w:r>
      <w:r w:rsidRPr="00A539DD" w:rsidR="00ED2198">
        <w:rPr>
          <w:szCs w:val="28"/>
          <w:highlight w:val="white"/>
        </w:rPr>
        <w:t xml:space="preserve">просроченного основного долга в размере </w:t>
      </w:r>
      <w:r w:rsidR="00E21A68">
        <w:rPr>
          <w:szCs w:val="28"/>
          <w:highlight w:val="white"/>
        </w:rPr>
        <w:t>489 402</w:t>
      </w:r>
      <w:r w:rsidRPr="00A539DD" w:rsidR="00ED2198">
        <w:rPr>
          <w:szCs w:val="28"/>
          <w:highlight w:val="white"/>
        </w:rPr>
        <w:t xml:space="preserve"> руб. </w:t>
      </w:r>
      <w:r w:rsidR="00E21A68">
        <w:rPr>
          <w:szCs w:val="28"/>
          <w:highlight w:val="white"/>
        </w:rPr>
        <w:t>62</w:t>
      </w:r>
      <w:r w:rsidRPr="00A539DD" w:rsidR="00ED2198">
        <w:rPr>
          <w:szCs w:val="28"/>
          <w:highlight w:val="white"/>
        </w:rPr>
        <w:t xml:space="preserve"> </w:t>
      </w:r>
      <w:r w:rsidRPr="00A539DD" w:rsidR="00ED2198">
        <w:rPr>
          <w:szCs w:val="28"/>
          <w:highlight w:val="white"/>
        </w:rPr>
        <w:t>коп.,</w:t>
      </w:r>
      <w:r w:rsidRPr="00A539DD" w:rsidR="00ED2198">
        <w:rPr>
          <w:szCs w:val="28"/>
          <w:highlight w:val="white"/>
        </w:rPr>
        <w:t xml:space="preserve"> просроченных процентов в размере </w:t>
      </w:r>
      <w:r w:rsidR="00E21A68">
        <w:rPr>
          <w:szCs w:val="28"/>
          <w:highlight w:val="white"/>
        </w:rPr>
        <w:t>70 156</w:t>
      </w:r>
      <w:r w:rsidRPr="00A539DD" w:rsidR="00ED2198">
        <w:rPr>
          <w:szCs w:val="28"/>
          <w:highlight w:val="white"/>
        </w:rPr>
        <w:t xml:space="preserve"> руб. </w:t>
      </w:r>
      <w:r w:rsidR="00E21A68">
        <w:rPr>
          <w:szCs w:val="28"/>
          <w:highlight w:val="white"/>
        </w:rPr>
        <w:t>29</w:t>
      </w:r>
      <w:r w:rsidRPr="00A539DD" w:rsidR="00ED2198">
        <w:rPr>
          <w:szCs w:val="28"/>
          <w:highlight w:val="white"/>
        </w:rPr>
        <w:t xml:space="preserve"> коп., неустойки за просроченный основной долг в размере </w:t>
      </w:r>
      <w:r w:rsidR="00E21A68">
        <w:rPr>
          <w:szCs w:val="28"/>
          <w:highlight w:val="white"/>
        </w:rPr>
        <w:t>80 617</w:t>
      </w:r>
      <w:r w:rsidRPr="00A539DD" w:rsidR="00ED2198">
        <w:rPr>
          <w:szCs w:val="28"/>
          <w:highlight w:val="white"/>
        </w:rPr>
        <w:t xml:space="preserve"> руб. </w:t>
      </w:r>
      <w:r w:rsidR="00E21A68">
        <w:rPr>
          <w:szCs w:val="28"/>
          <w:highlight w:val="white"/>
        </w:rPr>
        <w:t>68</w:t>
      </w:r>
      <w:r w:rsidRPr="00A539DD" w:rsidR="00ED2198">
        <w:rPr>
          <w:szCs w:val="28"/>
          <w:highlight w:val="white"/>
        </w:rPr>
        <w:t xml:space="preserve"> коп. и неустойки за просроченные проценты в размере </w:t>
      </w:r>
      <w:r w:rsidR="00E21A68">
        <w:rPr>
          <w:szCs w:val="28"/>
          <w:highlight w:val="white"/>
        </w:rPr>
        <w:t>44 259</w:t>
      </w:r>
      <w:r w:rsidRPr="00A539DD" w:rsidR="00ED2198">
        <w:rPr>
          <w:szCs w:val="28"/>
          <w:highlight w:val="white"/>
        </w:rPr>
        <w:t xml:space="preserve"> руб. </w:t>
      </w:r>
      <w:r w:rsidR="00E21A68">
        <w:rPr>
          <w:szCs w:val="28"/>
          <w:highlight w:val="white"/>
        </w:rPr>
        <w:t>85</w:t>
      </w:r>
      <w:r w:rsidRPr="00A539DD" w:rsidR="00ED2198">
        <w:rPr>
          <w:szCs w:val="28"/>
          <w:highlight w:val="white"/>
        </w:rPr>
        <w:t xml:space="preserve">  коп.</w:t>
      </w:r>
      <w:r w:rsidRPr="00731DAD" w:rsidR="000A1B06">
        <w:rPr>
          <w:szCs w:val="28"/>
          <w:highlight w:val="white"/>
        </w:rPr>
        <w:t xml:space="preserve">, </w:t>
      </w:r>
      <w:r w:rsidRPr="00731DAD" w:rsidR="00EC3FD1">
        <w:rPr>
          <w:szCs w:val="28"/>
          <w:highlight w:val="white"/>
        </w:rPr>
        <w:t xml:space="preserve">составляет </w:t>
      </w:r>
      <w:r w:rsidRPr="00E21A68" w:rsidR="00E21A68">
        <w:rPr>
          <w:szCs w:val="28"/>
          <w:highlight w:val="white"/>
        </w:rPr>
        <w:t>684 436 руб. 44 коп</w:t>
      </w:r>
      <w:r w:rsidRPr="00731DAD" w:rsidR="008670C6">
        <w:rPr>
          <w:szCs w:val="28"/>
          <w:highlight w:val="white"/>
        </w:rPr>
        <w:t>.</w:t>
      </w:r>
    </w:p>
    <w:p w:rsidR="00145AAB" w:rsidRPr="007A4182" w:rsidP="00795B73">
      <w:pPr>
        <w:shd w:val="clear" w:color="auto" w:fill="FFFFFF"/>
        <w:ind w:firstLine="708"/>
        <w:jc w:val="both"/>
        <w:rPr>
          <w:szCs w:val="28"/>
        </w:rPr>
      </w:pPr>
      <w:r>
        <w:rPr>
          <w:szCs w:val="28"/>
          <w:highlight w:val="white"/>
        </w:rPr>
        <w:t>13</w:t>
      </w:r>
      <w:r w:rsidR="005165E7">
        <w:rPr>
          <w:szCs w:val="28"/>
          <w:highlight w:val="white"/>
        </w:rPr>
        <w:t>.05</w:t>
      </w:r>
      <w:r w:rsidR="00047C2D">
        <w:rPr>
          <w:szCs w:val="28"/>
          <w:highlight w:val="white"/>
        </w:rPr>
        <w:t>.2015</w:t>
      </w:r>
      <w:r w:rsidRPr="007A4182">
        <w:rPr>
          <w:szCs w:val="28"/>
          <w:highlight w:val="white"/>
        </w:rPr>
        <w:t xml:space="preserve"> </w:t>
      </w:r>
      <w:r w:rsidRPr="007A4182" w:rsidR="00411230">
        <w:rPr>
          <w:szCs w:val="28"/>
          <w:highlight w:val="white"/>
        </w:rPr>
        <w:t>по адресу регист</w:t>
      </w:r>
      <w:r w:rsidR="001F1E02">
        <w:rPr>
          <w:szCs w:val="28"/>
          <w:highlight w:val="white"/>
        </w:rPr>
        <w:t>рации ответчик</w:t>
      </w:r>
      <w:r>
        <w:rPr>
          <w:szCs w:val="28"/>
          <w:highlight w:val="white"/>
        </w:rPr>
        <w:t>ов</w:t>
      </w:r>
      <w:r w:rsidRPr="007A4182">
        <w:rPr>
          <w:szCs w:val="28"/>
          <w:highlight w:val="white"/>
        </w:rPr>
        <w:t xml:space="preserve"> был</w:t>
      </w:r>
      <w:r>
        <w:rPr>
          <w:szCs w:val="28"/>
          <w:highlight w:val="white"/>
        </w:rPr>
        <w:t>и</w:t>
      </w:r>
      <w:r w:rsidRPr="007A4182">
        <w:rPr>
          <w:szCs w:val="28"/>
          <w:highlight w:val="white"/>
        </w:rPr>
        <w:t xml:space="preserve"> направлен</w:t>
      </w:r>
      <w:r>
        <w:rPr>
          <w:szCs w:val="28"/>
          <w:highlight w:val="white"/>
        </w:rPr>
        <w:t>ы</w:t>
      </w:r>
      <w:r w:rsidRPr="007A4182">
        <w:rPr>
          <w:szCs w:val="28"/>
          <w:highlight w:val="white"/>
        </w:rPr>
        <w:t xml:space="preserve"> </w:t>
      </w:r>
      <w:r w:rsidRPr="007A4182" w:rsidR="000A1B06">
        <w:rPr>
          <w:szCs w:val="28"/>
          <w:highlight w:val="white"/>
        </w:rPr>
        <w:t>требовани</w:t>
      </w:r>
      <w:r>
        <w:rPr>
          <w:szCs w:val="28"/>
          <w:highlight w:val="white"/>
        </w:rPr>
        <w:t>я</w:t>
      </w:r>
      <w:r w:rsidRPr="007A4182">
        <w:rPr>
          <w:szCs w:val="28"/>
          <w:highlight w:val="white"/>
        </w:rPr>
        <w:t xml:space="preserve"> </w:t>
      </w:r>
      <w:r w:rsidRPr="007A4182" w:rsidR="000A1B06">
        <w:rPr>
          <w:szCs w:val="28"/>
          <w:highlight w:val="white"/>
        </w:rPr>
        <w:t>о досрочном возв</w:t>
      </w:r>
      <w:r w:rsidRPr="007A4182" w:rsidR="00411230">
        <w:rPr>
          <w:szCs w:val="28"/>
          <w:highlight w:val="white"/>
        </w:rPr>
        <w:t xml:space="preserve">рате суммы кредита, процентов, </w:t>
      </w:r>
      <w:r w:rsidRPr="007A4182" w:rsidR="000A1B06">
        <w:rPr>
          <w:szCs w:val="28"/>
          <w:highlight w:val="white"/>
        </w:rPr>
        <w:t>неустойки</w:t>
      </w:r>
      <w:r w:rsidRPr="007A4182" w:rsidR="00411230">
        <w:rPr>
          <w:szCs w:val="28"/>
          <w:highlight w:val="white"/>
        </w:rPr>
        <w:t xml:space="preserve"> и расторжении договора</w:t>
      </w:r>
      <w:r w:rsidRPr="007A4182" w:rsidR="000A1B06">
        <w:rPr>
          <w:szCs w:val="28"/>
          <w:highlight w:val="white"/>
        </w:rPr>
        <w:t xml:space="preserve">, которое до настоящего времени </w:t>
      </w:r>
      <w:r>
        <w:rPr>
          <w:szCs w:val="28"/>
          <w:highlight w:val="white"/>
        </w:rPr>
        <w:t>ими</w:t>
      </w:r>
      <w:r w:rsidRPr="007A4182" w:rsidR="009D1AFA">
        <w:rPr>
          <w:szCs w:val="28"/>
          <w:highlight w:val="white"/>
        </w:rPr>
        <w:t xml:space="preserve"> </w:t>
      </w:r>
      <w:r w:rsidR="001F1E02">
        <w:rPr>
          <w:szCs w:val="28"/>
          <w:highlight w:val="white"/>
        </w:rPr>
        <w:t>не исполнен</w:t>
      </w:r>
      <w:r>
        <w:rPr>
          <w:szCs w:val="28"/>
          <w:highlight w:val="white"/>
        </w:rPr>
        <w:t>ы</w:t>
      </w:r>
      <w:r w:rsidR="001F1E02">
        <w:rPr>
          <w:szCs w:val="28"/>
          <w:highlight w:val="white"/>
        </w:rPr>
        <w:t>.</w:t>
      </w:r>
    </w:p>
    <w:p w:rsidR="005865C0" w:rsidRPr="00CC423B" w:rsidP="00C831B0">
      <w:pPr>
        <w:ind w:firstLine="709"/>
        <w:contextualSpacing/>
        <w:jc w:val="both"/>
        <w:rPr>
          <w:szCs w:val="28"/>
        </w:rPr>
      </w:pPr>
      <w:r w:rsidRPr="00CC423B">
        <w:rPr>
          <w:szCs w:val="28"/>
          <w:highlight w:val="white"/>
        </w:rPr>
        <w:t>Согласно ст.</w:t>
      </w:r>
      <w:r w:rsidRPr="00CC423B" w:rsidR="00C831B0">
        <w:rPr>
          <w:szCs w:val="28"/>
          <w:highlight w:val="white"/>
        </w:rPr>
        <w:t>ст.</w:t>
      </w:r>
      <w:r w:rsidRPr="00CC423B">
        <w:rPr>
          <w:szCs w:val="28"/>
          <w:highlight w:val="white"/>
        </w:rPr>
        <w:t xml:space="preserve"> 309</w:t>
      </w:r>
      <w:r w:rsidRPr="00CC423B" w:rsidR="00C831B0">
        <w:rPr>
          <w:szCs w:val="28"/>
          <w:highlight w:val="white"/>
        </w:rPr>
        <w:t>, 310</w:t>
      </w:r>
      <w:r w:rsidRPr="00CC423B">
        <w:rPr>
          <w:szCs w:val="28"/>
          <w:highlight w:val="white"/>
        </w:rPr>
        <w:t xml:space="preserve"> ГК РФ обязательства должны исполняться надлежащим образом в соответствии с условиями обяза</w:t>
      </w:r>
      <w:r w:rsidRPr="00CC423B" w:rsidR="00C831B0">
        <w:rPr>
          <w:szCs w:val="28"/>
          <w:highlight w:val="white"/>
        </w:rPr>
        <w:t>тельства и требованиями закона. О</w:t>
      </w:r>
      <w:r w:rsidRPr="00CC423B">
        <w:rPr>
          <w:szCs w:val="28"/>
          <w:highlight w:val="white"/>
        </w:rPr>
        <w:t>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5865C0" w:rsidRPr="00CC423B" w:rsidP="005865C0">
      <w:pPr>
        <w:pStyle w:val="BodyText2"/>
        <w:spacing w:after="0" w:line="240" w:lineRule="auto"/>
        <w:ind w:firstLine="709"/>
        <w:contextualSpacing/>
        <w:jc w:val="both"/>
        <w:rPr>
          <w:szCs w:val="28"/>
        </w:rPr>
      </w:pPr>
      <w:r w:rsidRPr="00CC423B">
        <w:rPr>
          <w:bCs/>
          <w:szCs w:val="28"/>
          <w:highlight w:val="white"/>
        </w:rPr>
        <w:t>Положениями ст.</w:t>
      </w:r>
      <w:r w:rsidRPr="00CC423B">
        <w:rPr>
          <w:bCs/>
          <w:szCs w:val="28"/>
          <w:highlight w:val="white"/>
        </w:rPr>
        <w:t xml:space="preserve"> 307 ГК РФ</w:t>
      </w:r>
      <w:r w:rsidRPr="00CC423B">
        <w:rPr>
          <w:bCs/>
          <w:szCs w:val="28"/>
          <w:highlight w:val="white"/>
        </w:rPr>
        <w:t xml:space="preserve"> предусмотрено, что</w:t>
      </w:r>
      <w:r w:rsidRPr="00CC423B">
        <w:rPr>
          <w:bCs/>
          <w:szCs w:val="28"/>
          <w:highlight w:val="white"/>
        </w:rPr>
        <w:t xml:space="preserve"> </w:t>
      </w:r>
      <w:r w:rsidRPr="00CC423B">
        <w:rPr>
          <w:szCs w:val="28"/>
          <w:highlight w:val="white"/>
        </w:rPr>
        <w:t>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Обязательства возникают из договора, вследствие причинения вреда</w:t>
      </w:r>
      <w:r w:rsidR="005165E7">
        <w:rPr>
          <w:szCs w:val="28"/>
          <w:highlight w:val="white"/>
          <w:lang w:val="ru-RU"/>
        </w:rPr>
        <w:t xml:space="preserve"> </w:t>
      </w:r>
      <w:r w:rsidRPr="00CC423B">
        <w:rPr>
          <w:szCs w:val="28"/>
          <w:highlight w:val="white"/>
        </w:rPr>
        <w:t>и из иных оснований, указанных в ГК РФ.</w:t>
      </w:r>
    </w:p>
    <w:p w:rsidR="00C10634" w:rsidRPr="00CC423B" w:rsidP="00C10634">
      <w:pPr>
        <w:ind w:firstLine="708"/>
        <w:jc w:val="both"/>
        <w:rPr>
          <w:szCs w:val="28"/>
        </w:rPr>
      </w:pPr>
      <w:r w:rsidRPr="00CC423B">
        <w:rPr>
          <w:szCs w:val="28"/>
          <w:highlight w:val="white"/>
        </w:rPr>
        <w:t xml:space="preserve">В силу п. 1 ст. 819 ГК РФ по кредитному договору банк или иная кредитная организация (кредитор) обязуются предоставить денежные средства (кредит) заемщику </w:t>
      </w:r>
      <w:r w:rsidRPr="00CC423B" w:rsidR="009F37C4">
        <w:rPr>
          <w:szCs w:val="28"/>
          <w:highlight w:val="white"/>
        </w:rPr>
        <w:t xml:space="preserve">   </w:t>
      </w:r>
      <w:r w:rsidRPr="00CC423B">
        <w:rPr>
          <w:szCs w:val="28"/>
          <w:highlight w:val="white"/>
        </w:rPr>
        <w:t>в размере и на условиях, предусмотренных договором, а заемщик обязуется возвратить полученную денежную сумму и уплатить проценты на нее.</w:t>
      </w:r>
    </w:p>
    <w:p w:rsidR="00C10634" w:rsidRPr="00CC423B" w:rsidP="00C10634">
      <w:pPr>
        <w:shd w:val="clear" w:color="auto" w:fill="FFFFFF"/>
        <w:autoSpaceDE w:val="0"/>
        <w:autoSpaceDN w:val="0"/>
        <w:adjustRightInd w:val="0"/>
        <w:ind w:firstLine="709"/>
        <w:jc w:val="both"/>
        <w:rPr>
          <w:szCs w:val="28"/>
        </w:rPr>
      </w:pPr>
      <w:r w:rsidRPr="00CC423B">
        <w:rPr>
          <w:szCs w:val="28"/>
          <w:highlight w:val="white"/>
        </w:rPr>
        <w:t>На основании п. 2 ст. 819 ГК РФ к отношениям по кредитному договору применяются правила, предусмотренные параграфом 1 главы «Заем и кредит», если иное не предусмотрено правилами настоящего параграфа и не вытекает из существа кредитного договора.</w:t>
      </w:r>
    </w:p>
    <w:p w:rsidR="00C10634" w:rsidRPr="00CC423B" w:rsidP="00C10634">
      <w:pPr>
        <w:shd w:val="clear" w:color="auto" w:fill="FFFFFF"/>
        <w:autoSpaceDE w:val="0"/>
        <w:autoSpaceDN w:val="0"/>
        <w:adjustRightInd w:val="0"/>
        <w:ind w:firstLine="709"/>
        <w:jc w:val="both"/>
        <w:rPr>
          <w:szCs w:val="28"/>
        </w:rPr>
      </w:pPr>
      <w:r w:rsidRPr="00CC423B">
        <w:rPr>
          <w:szCs w:val="28"/>
          <w:highlight w:val="white"/>
        </w:rPr>
        <w:t>Согласно п. 1 ст. 810 ГК РФ заемщик обязан возвратить заимодавцу полученную сумму займа в срок и в порядке, которые предусмотрены договором займа.</w:t>
      </w:r>
    </w:p>
    <w:p w:rsidR="00C10634" w:rsidRPr="00CC423B" w:rsidP="00C10634">
      <w:pPr>
        <w:ind w:firstLine="709"/>
        <w:contextualSpacing/>
        <w:jc w:val="both"/>
        <w:rPr>
          <w:szCs w:val="28"/>
        </w:rPr>
      </w:pPr>
      <w:r w:rsidRPr="00CC423B">
        <w:rPr>
          <w:szCs w:val="28"/>
          <w:highlight w:val="white"/>
        </w:rPr>
        <w:t>В силу п. 2 ст. 811 ГК РФ</w:t>
      </w:r>
      <w:r w:rsidRPr="00CC423B" w:rsidR="009F37C4">
        <w:rPr>
          <w:szCs w:val="28"/>
          <w:highlight w:val="white"/>
        </w:rPr>
        <w:t>,</w:t>
      </w:r>
      <w:r w:rsidRPr="00CC423B">
        <w:rPr>
          <w:szCs w:val="28"/>
          <w:highlight w:val="white"/>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w:t>
      </w:r>
      <w:r w:rsidRPr="00CC423B">
        <w:rPr>
          <w:szCs w:val="28"/>
          <w:highlight w:val="white"/>
        </w:rPr>
        <w:t>вправе потребовать досрочного возврата всей оставшейся суммы займа вместе с причитающимися процентами.</w:t>
      </w:r>
    </w:p>
    <w:p w:rsidR="00512720" w:rsidRPr="00CC423B" w:rsidP="00C10634">
      <w:pPr>
        <w:ind w:firstLine="709"/>
        <w:contextualSpacing/>
        <w:jc w:val="both"/>
        <w:rPr>
          <w:szCs w:val="28"/>
        </w:rPr>
      </w:pPr>
      <w:r w:rsidRPr="00CC423B">
        <w:rPr>
          <w:szCs w:val="28"/>
          <w:highlight w:val="white"/>
        </w:rPr>
        <w:t xml:space="preserve">В соответствии со </w:t>
      </w:r>
      <w:r>
        <w:fldChar w:fldCharType="begin"/>
      </w:r>
      <w:r>
        <w:rPr>
          <w:highlight w:val="white"/>
        </w:rPr>
        <w:instrText xml:space="preserve"> HYPERLINK "consultantplus://offline/ref=89EF41F56F1C94CEB4BF2F5E640268D67C5EC85F9BACA5DB07A5F588F75FF89CCFFE40ACC6B8BCAAlFpBJ" </w:instrText>
      </w:r>
      <w:r>
        <w:fldChar w:fldCharType="separate"/>
      </w:r>
      <w:r w:rsidRPr="00CC423B">
        <w:rPr>
          <w:szCs w:val="28"/>
          <w:highlight w:val="white"/>
        </w:rPr>
        <w:t>ст. 408</w:t>
      </w:r>
      <w:r>
        <w:fldChar w:fldCharType="end"/>
      </w:r>
      <w:r w:rsidRPr="00CC423B">
        <w:rPr>
          <w:szCs w:val="28"/>
          <w:highlight w:val="white"/>
        </w:rPr>
        <w:t xml:space="preserve"> ГК РФ надлежащее исполнение прекращает обязательство.</w:t>
      </w:r>
    </w:p>
    <w:p w:rsidR="005865C0" w:rsidRPr="00CC423B" w:rsidP="00C10634">
      <w:pPr>
        <w:pStyle w:val="Heading"/>
        <w:ind w:firstLine="709"/>
        <w:contextualSpacing/>
        <w:jc w:val="both"/>
        <w:rPr>
          <w:rFonts w:ascii="Times New Roman" w:hAnsi="Times New Roman" w:cs="Times New Roman"/>
          <w:b w:val="0"/>
          <w:sz w:val="28"/>
          <w:szCs w:val="28"/>
        </w:rPr>
      </w:pPr>
      <w:r w:rsidRPr="00CC423B">
        <w:rPr>
          <w:rFonts w:ascii="Times New Roman" w:hAnsi="Times New Roman" w:cs="Times New Roman"/>
          <w:b w:val="0"/>
          <w:sz w:val="28"/>
          <w:szCs w:val="28"/>
          <w:highlight w:val="white"/>
        </w:rPr>
        <w:t>Согласно ст. 330 ГК РФ неустойкой (штрафом, пени) признается определенная законом или договором денежная сумма, которую должник обязан уплатить кредитору в случае неисполнения обязательства, в частности,</w:t>
      </w:r>
      <w:r w:rsidRPr="00CC423B" w:rsidR="00C45B2E">
        <w:rPr>
          <w:rFonts w:ascii="Times New Roman" w:hAnsi="Times New Roman" w:cs="Times New Roman"/>
          <w:b w:val="0"/>
          <w:sz w:val="28"/>
          <w:szCs w:val="28"/>
          <w:highlight w:val="white"/>
        </w:rPr>
        <w:t xml:space="preserve"> в случае просрочки исполнения.</w:t>
      </w:r>
    </w:p>
    <w:p w:rsidR="00411230" w:rsidRPr="00CC423B" w:rsidP="00411230">
      <w:pPr>
        <w:ind w:firstLine="708"/>
        <w:jc w:val="both"/>
        <w:rPr>
          <w:szCs w:val="28"/>
        </w:rPr>
      </w:pPr>
      <w:r w:rsidRPr="00CC423B">
        <w:rPr>
          <w:szCs w:val="28"/>
          <w:highlight w:val="white"/>
        </w:rPr>
        <w:t xml:space="preserve">В соответствии со ст. 450 ГК РФ изменение и расторжение договора возможны </w:t>
      </w:r>
      <w:r w:rsidRPr="00CC423B" w:rsidR="00DD5CDE">
        <w:rPr>
          <w:szCs w:val="28"/>
          <w:highlight w:val="white"/>
        </w:rPr>
        <w:t xml:space="preserve">    </w:t>
      </w:r>
      <w:r w:rsidRPr="00CC423B">
        <w:rPr>
          <w:szCs w:val="28"/>
          <w:highlight w:val="white"/>
        </w:rPr>
        <w:t xml:space="preserve">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w:t>
      </w:r>
      <w:r w:rsidRPr="00CC423B">
        <w:rPr>
          <w:szCs w:val="28"/>
          <w:highlight w:val="white"/>
        </w:rPr>
        <w:t>значительной  степени</w:t>
      </w:r>
      <w:r w:rsidRPr="00CC423B">
        <w:rPr>
          <w:szCs w:val="28"/>
          <w:highlight w:val="white"/>
        </w:rPr>
        <w:t xml:space="preserve"> лишается того, на что она была вправе рассчитывать при заключении договора.</w:t>
      </w:r>
    </w:p>
    <w:p w:rsidR="000827F8" w:rsidRPr="00CC423B" w:rsidP="000827F8">
      <w:pPr>
        <w:pStyle w:val="NormalWeb"/>
        <w:spacing w:before="0" w:beforeAutospacing="0" w:after="0" w:afterAutospacing="0"/>
        <w:ind w:firstLine="709"/>
        <w:jc w:val="both"/>
        <w:rPr>
          <w:sz w:val="28"/>
          <w:szCs w:val="28"/>
        </w:rPr>
      </w:pPr>
      <w:r w:rsidRPr="00CC423B">
        <w:rPr>
          <w:sz w:val="28"/>
          <w:szCs w:val="28"/>
          <w:highlight w:val="white"/>
        </w:rPr>
        <w:t>В соответствии со статьей 56 ГПК РФ, содержание которой следует рассматривать в контексте с положениями п. 3 ст. 123 Конституции Российской Федерации и ст. 12 ГПК РФ,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EE3596" w:rsidRPr="00CC423B" w:rsidP="00EE3596">
      <w:pPr>
        <w:ind w:firstLine="708"/>
        <w:jc w:val="both"/>
        <w:rPr>
          <w:szCs w:val="28"/>
        </w:rPr>
      </w:pPr>
      <w:r w:rsidRPr="00CC423B">
        <w:rPr>
          <w:szCs w:val="28"/>
          <w:highlight w:val="white"/>
        </w:rPr>
        <w:t xml:space="preserve">Суд считает, что по настоящему спору доказательств, отвечающих критериям допустимости и достоверности в опровержение факта неуплаты суммы задолженности </w:t>
      </w:r>
      <w:r w:rsidRPr="00CC423B" w:rsidR="00C45B2E">
        <w:rPr>
          <w:szCs w:val="28"/>
          <w:highlight w:val="white"/>
        </w:rPr>
        <w:t xml:space="preserve">  </w:t>
      </w:r>
      <w:r w:rsidRPr="00CC423B">
        <w:rPr>
          <w:szCs w:val="28"/>
          <w:highlight w:val="white"/>
        </w:rPr>
        <w:t xml:space="preserve">по </w:t>
      </w:r>
      <w:r w:rsidRPr="00CC423B" w:rsidR="00CF5C74">
        <w:rPr>
          <w:szCs w:val="28"/>
          <w:highlight w:val="white"/>
        </w:rPr>
        <w:t>кредитному договору</w:t>
      </w:r>
      <w:r w:rsidRPr="00CC423B">
        <w:rPr>
          <w:szCs w:val="28"/>
          <w:highlight w:val="white"/>
        </w:rPr>
        <w:t xml:space="preserve"> стороной ответчика не представлено, в связи с чем оснований </w:t>
      </w:r>
      <w:r w:rsidRPr="00CC423B" w:rsidR="00C45B2E">
        <w:rPr>
          <w:szCs w:val="28"/>
          <w:highlight w:val="white"/>
        </w:rPr>
        <w:t xml:space="preserve">  </w:t>
      </w:r>
      <w:r w:rsidRPr="00CC423B">
        <w:rPr>
          <w:szCs w:val="28"/>
          <w:highlight w:val="white"/>
        </w:rPr>
        <w:t>не</w:t>
      </w:r>
      <w:r w:rsidRPr="00CC423B" w:rsidR="00CF5C74">
        <w:rPr>
          <w:szCs w:val="28"/>
          <w:highlight w:val="white"/>
        </w:rPr>
        <w:t xml:space="preserve"> доверять доводам, указанным в </w:t>
      </w:r>
      <w:r w:rsidRPr="00CC423B">
        <w:rPr>
          <w:szCs w:val="28"/>
          <w:highlight w:val="white"/>
        </w:rPr>
        <w:t>исковом заявлении, у суда не имеется.</w:t>
      </w:r>
    </w:p>
    <w:p w:rsidR="00EE3596" w:rsidRPr="00CC423B" w:rsidP="00EE3596">
      <w:pPr>
        <w:ind w:firstLine="708"/>
        <w:jc w:val="both"/>
        <w:rPr>
          <w:szCs w:val="28"/>
        </w:rPr>
      </w:pPr>
      <w:r w:rsidRPr="00CC423B">
        <w:rPr>
          <w:szCs w:val="28"/>
          <w:highlight w:val="white"/>
        </w:rPr>
        <w:t>Ввиду того, что ответчик</w:t>
      </w:r>
      <w:r w:rsidR="00E9066F">
        <w:rPr>
          <w:szCs w:val="28"/>
          <w:highlight w:val="white"/>
        </w:rPr>
        <w:t>ами</w:t>
      </w:r>
      <w:r w:rsidRPr="00CC423B">
        <w:rPr>
          <w:szCs w:val="28"/>
          <w:highlight w:val="white"/>
        </w:rPr>
        <w:t xml:space="preserve"> не предоставлены, а судом в ходе судебного разбирательства не добыты доказательства исполнения </w:t>
      </w:r>
      <w:r w:rsidRPr="00CC423B" w:rsidR="00190CDB">
        <w:rPr>
          <w:szCs w:val="28"/>
          <w:highlight w:val="white"/>
        </w:rPr>
        <w:t>им</w:t>
      </w:r>
      <w:r w:rsidR="00E9066F">
        <w:rPr>
          <w:szCs w:val="28"/>
          <w:highlight w:val="white"/>
        </w:rPr>
        <w:t>и</w:t>
      </w:r>
      <w:r w:rsidRPr="00CC423B">
        <w:rPr>
          <w:szCs w:val="28"/>
          <w:highlight w:val="white"/>
        </w:rPr>
        <w:t xml:space="preserve"> своих обязательств по </w:t>
      </w:r>
      <w:r w:rsidRPr="00CC423B" w:rsidR="00210E72">
        <w:rPr>
          <w:szCs w:val="28"/>
          <w:highlight w:val="white"/>
        </w:rPr>
        <w:t xml:space="preserve">кредитному </w:t>
      </w:r>
      <w:r w:rsidRPr="00CC423B" w:rsidR="002E164B">
        <w:rPr>
          <w:szCs w:val="28"/>
          <w:highlight w:val="white"/>
        </w:rPr>
        <w:t>договору</w:t>
      </w:r>
      <w:r w:rsidRPr="00CC423B">
        <w:rPr>
          <w:szCs w:val="28"/>
          <w:highlight w:val="white"/>
        </w:rPr>
        <w:t xml:space="preserve">, </w:t>
      </w:r>
      <w:r w:rsidRPr="00CC423B" w:rsidR="002E164B">
        <w:rPr>
          <w:szCs w:val="28"/>
          <w:highlight w:val="white"/>
        </w:rPr>
        <w:t>суд находит исковые требования</w:t>
      </w:r>
      <w:r w:rsidRPr="00CC423B">
        <w:rPr>
          <w:szCs w:val="28"/>
          <w:highlight w:val="white"/>
        </w:rPr>
        <w:t xml:space="preserve"> основ</w:t>
      </w:r>
      <w:r w:rsidRPr="00CC423B" w:rsidR="002E164B">
        <w:rPr>
          <w:szCs w:val="28"/>
          <w:highlight w:val="white"/>
        </w:rPr>
        <w:t>анными</w:t>
      </w:r>
      <w:r w:rsidRPr="00CC423B">
        <w:rPr>
          <w:szCs w:val="28"/>
          <w:highlight w:val="white"/>
        </w:rPr>
        <w:t xml:space="preserve"> на действу</w:t>
      </w:r>
      <w:r w:rsidRPr="00CC423B" w:rsidR="002E164B">
        <w:rPr>
          <w:szCs w:val="28"/>
          <w:highlight w:val="white"/>
        </w:rPr>
        <w:t>ющем законодательстве и нашедшими</w:t>
      </w:r>
      <w:r w:rsidRPr="00CC423B">
        <w:rPr>
          <w:szCs w:val="28"/>
          <w:highlight w:val="white"/>
        </w:rPr>
        <w:t xml:space="preserve"> свое подтверждение в ходе судебного разбирательства, подлежащими удовлетворению, в связи с чем взыскивает с ответчик</w:t>
      </w:r>
      <w:r w:rsidR="00E9066F">
        <w:rPr>
          <w:szCs w:val="28"/>
          <w:highlight w:val="white"/>
        </w:rPr>
        <w:t>ов</w:t>
      </w:r>
      <w:r w:rsidRPr="00CC423B">
        <w:rPr>
          <w:szCs w:val="28"/>
          <w:highlight w:val="white"/>
        </w:rPr>
        <w:t xml:space="preserve"> </w:t>
      </w:r>
      <w:r w:rsidRPr="00CC423B" w:rsidR="00190CDB">
        <w:rPr>
          <w:szCs w:val="28"/>
          <w:highlight w:val="white"/>
        </w:rPr>
        <w:t>просроченный основной долг</w:t>
      </w:r>
      <w:r w:rsidRPr="00CC423B" w:rsidR="00210E72">
        <w:rPr>
          <w:szCs w:val="28"/>
          <w:highlight w:val="white"/>
        </w:rPr>
        <w:t xml:space="preserve"> в </w:t>
      </w:r>
      <w:r w:rsidRPr="00CC423B" w:rsidR="00210E72">
        <w:rPr>
          <w:szCs w:val="28"/>
          <w:highlight w:val="white"/>
        </w:rPr>
        <w:t xml:space="preserve">размере </w:t>
      </w:r>
      <w:r w:rsidRPr="00CC423B" w:rsidR="001F1E02">
        <w:rPr>
          <w:szCs w:val="28"/>
          <w:highlight w:val="white"/>
        </w:rPr>
        <w:t xml:space="preserve"> </w:t>
      </w:r>
      <w:r w:rsidR="00E9066F">
        <w:rPr>
          <w:szCs w:val="28"/>
          <w:highlight w:val="white"/>
        </w:rPr>
        <w:t>489</w:t>
      </w:r>
      <w:r w:rsidR="00E9066F">
        <w:rPr>
          <w:szCs w:val="28"/>
          <w:highlight w:val="white"/>
        </w:rPr>
        <w:t xml:space="preserve"> 402</w:t>
      </w:r>
      <w:r w:rsidRPr="00CC423B" w:rsidR="00210E72">
        <w:rPr>
          <w:szCs w:val="28"/>
          <w:highlight w:val="white"/>
        </w:rPr>
        <w:t xml:space="preserve"> руб. </w:t>
      </w:r>
      <w:r w:rsidR="00E9066F">
        <w:rPr>
          <w:szCs w:val="28"/>
          <w:highlight w:val="white"/>
        </w:rPr>
        <w:t>62</w:t>
      </w:r>
      <w:r w:rsidRPr="00CC423B" w:rsidR="00210E72">
        <w:rPr>
          <w:szCs w:val="28"/>
          <w:highlight w:val="white"/>
        </w:rPr>
        <w:t xml:space="preserve"> коп. и просроченные проценты в размере </w:t>
      </w:r>
      <w:r w:rsidR="00E9066F">
        <w:rPr>
          <w:szCs w:val="28"/>
          <w:highlight w:val="white"/>
        </w:rPr>
        <w:t>70 156</w:t>
      </w:r>
      <w:r w:rsidRPr="00CC423B" w:rsidR="00210E72">
        <w:rPr>
          <w:szCs w:val="28"/>
          <w:highlight w:val="white"/>
        </w:rPr>
        <w:t xml:space="preserve"> руб.</w:t>
      </w:r>
      <w:r w:rsidRPr="00CC423B" w:rsidR="001F1E02">
        <w:rPr>
          <w:szCs w:val="28"/>
          <w:highlight w:val="white"/>
        </w:rPr>
        <w:t xml:space="preserve"> </w:t>
      </w:r>
      <w:r w:rsidR="00E9066F">
        <w:rPr>
          <w:szCs w:val="28"/>
          <w:highlight w:val="white"/>
        </w:rPr>
        <w:t>29</w:t>
      </w:r>
      <w:r w:rsidRPr="00CC423B" w:rsidR="00210E72">
        <w:rPr>
          <w:szCs w:val="28"/>
          <w:highlight w:val="white"/>
        </w:rPr>
        <w:t xml:space="preserve"> коп.</w:t>
      </w:r>
    </w:p>
    <w:p w:rsidR="00A8631E" w:rsidRPr="00CC423B" w:rsidP="00A8631E">
      <w:pPr>
        <w:ind w:firstLine="708"/>
        <w:jc w:val="both"/>
        <w:rPr>
          <w:szCs w:val="28"/>
        </w:rPr>
      </w:pPr>
      <w:r w:rsidRPr="00CC423B">
        <w:rPr>
          <w:bCs/>
          <w:szCs w:val="28"/>
          <w:highlight w:val="white"/>
        </w:rPr>
        <w:t>Суд не находит оснований для отказа в удовлетворении требования истца о взыскании начисленных процентов, поскольку уплата процентов предусмотрена кредитным договором, факт заключения которого был установлен в ходе судебного заседания и стороной ответчика оспорен не был. Кроме того, в установленном законом порядке положение договора об уплате процентов незаконным не признавалось.</w:t>
      </w:r>
    </w:p>
    <w:p w:rsidR="00A8631E" w:rsidRPr="00CC423B" w:rsidP="00A8631E">
      <w:pPr>
        <w:ind w:firstLine="708"/>
        <w:jc w:val="both"/>
        <w:rPr>
          <w:szCs w:val="28"/>
        </w:rPr>
      </w:pPr>
      <w:r w:rsidRPr="00CC423B">
        <w:rPr>
          <w:szCs w:val="28"/>
          <w:highlight w:val="white"/>
        </w:rPr>
        <w:t xml:space="preserve">Оснований для взыскания задолженности по кредитному договору и процентам в ином размере суд не усматривает. Расчет истца проверен судом и признан методологически и арифметически правильным. </w:t>
      </w:r>
    </w:p>
    <w:p w:rsidR="00A8631E" w:rsidRPr="00E11A7F" w:rsidP="00A8631E">
      <w:pPr>
        <w:ind w:firstLine="708"/>
        <w:jc w:val="both"/>
        <w:rPr>
          <w:szCs w:val="28"/>
        </w:rPr>
      </w:pPr>
      <w:r w:rsidRPr="00E11A7F">
        <w:rPr>
          <w:szCs w:val="28"/>
          <w:highlight w:val="white"/>
        </w:rPr>
        <w:t>Также суд считает правомерным требование ист</w:t>
      </w:r>
      <w:r w:rsidR="00B738DD">
        <w:rPr>
          <w:szCs w:val="28"/>
          <w:highlight w:val="white"/>
        </w:rPr>
        <w:t xml:space="preserve">ца о взыскании с ответчиков </w:t>
      </w:r>
      <w:r w:rsidRPr="00E11A7F">
        <w:rPr>
          <w:szCs w:val="28"/>
          <w:highlight w:val="white"/>
        </w:rPr>
        <w:t>штрафных санкций в виде неустойки за просроченный основной долг и неустойки за просроченные проценты</w:t>
      </w:r>
      <w:r w:rsidRPr="00E11A7F" w:rsidR="00E11A7F">
        <w:rPr>
          <w:szCs w:val="28"/>
          <w:highlight w:val="white"/>
        </w:rPr>
        <w:t>, однако, пологая указанные суммы с</w:t>
      </w:r>
      <w:r w:rsidR="00E11A7F">
        <w:rPr>
          <w:szCs w:val="28"/>
          <w:highlight w:val="white"/>
        </w:rPr>
        <w:t>ущественно завышенными и не сор</w:t>
      </w:r>
      <w:r w:rsidRPr="00E11A7F" w:rsidR="00E11A7F">
        <w:rPr>
          <w:szCs w:val="28"/>
          <w:highlight w:val="white"/>
        </w:rPr>
        <w:t>азмерными последствиям нарушения обязательства, пользуясь своим правом, предусмотренным ст.</w:t>
      </w:r>
      <w:r w:rsidRPr="00E11A7F">
        <w:rPr>
          <w:bCs/>
          <w:szCs w:val="28"/>
          <w:highlight w:val="white"/>
        </w:rPr>
        <w:t xml:space="preserve"> 333 ГК РФ</w:t>
      </w:r>
      <w:r w:rsidRPr="00E11A7F" w:rsidR="00E11A7F">
        <w:rPr>
          <w:bCs/>
          <w:szCs w:val="28"/>
          <w:highlight w:val="white"/>
        </w:rPr>
        <w:t xml:space="preserve">, определяет к взысканию неустойки за просроченный основной долг </w:t>
      </w:r>
      <w:r w:rsidR="00E9066F">
        <w:rPr>
          <w:bCs/>
          <w:szCs w:val="28"/>
          <w:highlight w:val="white"/>
        </w:rPr>
        <w:t>60</w:t>
      </w:r>
      <w:r w:rsidR="00E130EE">
        <w:rPr>
          <w:bCs/>
          <w:szCs w:val="28"/>
          <w:highlight w:val="white"/>
        </w:rPr>
        <w:t xml:space="preserve"> 000</w:t>
      </w:r>
      <w:r w:rsidRPr="00E11A7F" w:rsidR="00E11A7F">
        <w:rPr>
          <w:bCs/>
          <w:szCs w:val="28"/>
          <w:highlight w:val="white"/>
        </w:rPr>
        <w:t xml:space="preserve"> руб. и неустойку за просроченные проценты в размере </w:t>
      </w:r>
      <w:r w:rsidR="00E130EE">
        <w:rPr>
          <w:bCs/>
          <w:szCs w:val="28"/>
          <w:highlight w:val="white"/>
        </w:rPr>
        <w:t>20 000</w:t>
      </w:r>
      <w:r w:rsidRPr="00E11A7F" w:rsidR="00E11A7F">
        <w:rPr>
          <w:bCs/>
          <w:szCs w:val="28"/>
          <w:highlight w:val="white"/>
        </w:rPr>
        <w:t xml:space="preserve"> руб.</w:t>
      </w:r>
    </w:p>
    <w:p w:rsidR="00A8631E" w:rsidRPr="00E11A7F" w:rsidP="00A8631E">
      <w:pPr>
        <w:ind w:firstLine="708"/>
        <w:jc w:val="both"/>
        <w:rPr>
          <w:szCs w:val="28"/>
        </w:rPr>
      </w:pPr>
      <w:r w:rsidRPr="00E11A7F">
        <w:rPr>
          <w:szCs w:val="28"/>
          <w:highlight w:val="white"/>
        </w:rPr>
        <w:t>Поскольку ненадлежащее исполнение ответчик</w:t>
      </w:r>
      <w:r w:rsidR="00E9066F">
        <w:rPr>
          <w:szCs w:val="28"/>
          <w:highlight w:val="white"/>
        </w:rPr>
        <w:t>ами</w:t>
      </w:r>
      <w:r w:rsidRPr="00E11A7F">
        <w:rPr>
          <w:szCs w:val="28"/>
          <w:highlight w:val="white"/>
        </w:rPr>
        <w:t xml:space="preserve"> возложенных на </w:t>
      </w:r>
      <w:r w:rsidR="00E9066F">
        <w:rPr>
          <w:szCs w:val="28"/>
          <w:highlight w:val="white"/>
        </w:rPr>
        <w:t>них</w:t>
      </w:r>
      <w:r w:rsidRPr="00E11A7F">
        <w:rPr>
          <w:szCs w:val="28"/>
          <w:highlight w:val="white"/>
        </w:rPr>
        <w:t xml:space="preserve"> кредитным договором </w:t>
      </w:r>
      <w:r w:rsidRPr="00E11A7F" w:rsidR="00DD5CDE">
        <w:rPr>
          <w:szCs w:val="28"/>
          <w:highlight w:val="white"/>
        </w:rPr>
        <w:t>обязательств в части ежемесячного внесения аннуитентных платежей</w:t>
      </w:r>
      <w:r w:rsidRPr="00E11A7F">
        <w:rPr>
          <w:szCs w:val="28"/>
          <w:highlight w:val="white"/>
        </w:rPr>
        <w:t xml:space="preserve"> является существенным ус</w:t>
      </w:r>
      <w:r w:rsidRPr="00E11A7F" w:rsidR="00E10670">
        <w:rPr>
          <w:szCs w:val="28"/>
          <w:highlight w:val="white"/>
        </w:rPr>
        <w:t xml:space="preserve">ловием для его расторжения, суд, руководствуясь п. 1 ст. 450 ГК РФ, </w:t>
      </w:r>
      <w:r w:rsidRPr="00E11A7F">
        <w:rPr>
          <w:szCs w:val="28"/>
          <w:highlight w:val="white"/>
        </w:rPr>
        <w:t>также удовлетворяет требования истца в данной части.</w:t>
      </w:r>
    </w:p>
    <w:p w:rsidR="00E130EE" w:rsidP="00F644F7">
      <w:pPr>
        <w:ind w:firstLine="709"/>
        <w:jc w:val="both"/>
        <w:rPr>
          <w:szCs w:val="28"/>
        </w:rPr>
      </w:pPr>
      <w:r w:rsidRPr="00E11A7F">
        <w:rPr>
          <w:szCs w:val="28"/>
          <w:highlight w:val="white"/>
        </w:rPr>
        <w:t xml:space="preserve">Удовлетворяя исковые требования, </w:t>
      </w:r>
      <w:r w:rsidR="000B0524">
        <w:rPr>
          <w:szCs w:val="28"/>
          <w:highlight w:val="white"/>
        </w:rPr>
        <w:t xml:space="preserve">в силу ч.1 ст. 98 ГПК РФ </w:t>
      </w:r>
      <w:r w:rsidRPr="00E11A7F">
        <w:rPr>
          <w:szCs w:val="28"/>
          <w:highlight w:val="white"/>
        </w:rPr>
        <w:t xml:space="preserve">суд </w:t>
      </w:r>
      <w:r w:rsidR="000B0524">
        <w:rPr>
          <w:szCs w:val="28"/>
          <w:highlight w:val="white"/>
        </w:rPr>
        <w:t xml:space="preserve">взыскивает </w:t>
      </w:r>
      <w:r w:rsidR="00E9066F">
        <w:rPr>
          <w:szCs w:val="28"/>
          <w:highlight w:val="white"/>
        </w:rPr>
        <w:t xml:space="preserve">солидарно </w:t>
      </w:r>
      <w:r w:rsidR="000B0524">
        <w:rPr>
          <w:szCs w:val="28"/>
          <w:highlight w:val="white"/>
        </w:rPr>
        <w:t>с ответчик</w:t>
      </w:r>
      <w:r w:rsidR="00E9066F">
        <w:rPr>
          <w:szCs w:val="28"/>
          <w:highlight w:val="white"/>
        </w:rPr>
        <w:t>ов</w:t>
      </w:r>
      <w:r w:rsidR="000B0524">
        <w:rPr>
          <w:szCs w:val="28"/>
          <w:highlight w:val="white"/>
        </w:rPr>
        <w:t xml:space="preserve"> </w:t>
      </w:r>
      <w:r w:rsidRPr="00E11A7F">
        <w:rPr>
          <w:szCs w:val="28"/>
          <w:highlight w:val="white"/>
        </w:rPr>
        <w:t>в пользу истца расходы по уплате государственной пошлины</w:t>
      </w:r>
      <w:r w:rsidR="000B0524">
        <w:rPr>
          <w:szCs w:val="28"/>
          <w:highlight w:val="white"/>
        </w:rPr>
        <w:t xml:space="preserve"> в полном объеме, руководствуясь </w:t>
      </w:r>
      <w:r w:rsidR="007542C5">
        <w:rPr>
          <w:szCs w:val="28"/>
          <w:highlight w:val="white"/>
        </w:rPr>
        <w:t xml:space="preserve">п. 21 Постановлением Пленума Верховного </w:t>
      </w:r>
      <w:r w:rsidR="003C4470">
        <w:rPr>
          <w:szCs w:val="28"/>
          <w:highlight w:val="white"/>
        </w:rPr>
        <w:t>С</w:t>
      </w:r>
      <w:r w:rsidR="007542C5">
        <w:rPr>
          <w:szCs w:val="28"/>
          <w:highlight w:val="white"/>
        </w:rPr>
        <w:t>уда от 26.01.2016.</w:t>
      </w:r>
    </w:p>
    <w:p w:rsidR="00484ACD" w:rsidRPr="00C819FD" w:rsidP="00F644F7">
      <w:pPr>
        <w:ind w:firstLine="709"/>
        <w:jc w:val="both"/>
        <w:rPr>
          <w:szCs w:val="28"/>
        </w:rPr>
      </w:pPr>
      <w:r w:rsidRPr="00C819FD">
        <w:rPr>
          <w:szCs w:val="28"/>
          <w:highlight w:val="white"/>
        </w:rPr>
        <w:t>На основании</w:t>
      </w:r>
      <w:r w:rsidRPr="00C819FD" w:rsidR="004E6FCC">
        <w:rPr>
          <w:szCs w:val="28"/>
          <w:highlight w:val="white"/>
        </w:rPr>
        <w:t xml:space="preserve"> </w:t>
      </w:r>
      <w:r w:rsidRPr="00C819FD" w:rsidR="000A5AD0">
        <w:rPr>
          <w:szCs w:val="28"/>
          <w:highlight w:val="white"/>
        </w:rPr>
        <w:t>выше</w:t>
      </w:r>
      <w:r w:rsidRPr="00C819FD" w:rsidR="004E6FCC">
        <w:rPr>
          <w:szCs w:val="28"/>
          <w:highlight w:val="white"/>
        </w:rPr>
        <w:t>изложенного, р</w:t>
      </w:r>
      <w:r w:rsidRPr="00C819FD" w:rsidR="0029074E">
        <w:rPr>
          <w:szCs w:val="28"/>
          <w:highlight w:val="white"/>
        </w:rPr>
        <w:t>уководствуясь ст.</w:t>
      </w:r>
      <w:r w:rsidRPr="00C819FD" w:rsidR="000827F8">
        <w:rPr>
          <w:szCs w:val="28"/>
          <w:highlight w:val="white"/>
        </w:rPr>
        <w:t>ст. 193</w:t>
      </w:r>
      <w:r w:rsidRPr="00C819FD" w:rsidR="00875C74">
        <w:rPr>
          <w:szCs w:val="28"/>
          <w:highlight w:val="white"/>
        </w:rPr>
        <w:t xml:space="preserve">-199 ГПК РФ, </w:t>
      </w:r>
      <w:r w:rsidRPr="00C819FD" w:rsidR="00167BDA">
        <w:rPr>
          <w:szCs w:val="28"/>
          <w:highlight w:val="white"/>
        </w:rPr>
        <w:t>суд</w:t>
      </w:r>
    </w:p>
    <w:p w:rsidR="00167BDA" w:rsidRPr="00C819FD" w:rsidP="00F644F7">
      <w:pPr>
        <w:ind w:firstLine="709"/>
        <w:jc w:val="both"/>
        <w:rPr>
          <w:szCs w:val="28"/>
        </w:rPr>
      </w:pPr>
    </w:p>
    <w:p w:rsidR="0029074E" w:rsidRPr="00C819FD" w:rsidP="00F23322">
      <w:pPr>
        <w:pStyle w:val="BodyText3"/>
        <w:ind w:firstLine="709"/>
        <w:jc w:val="center"/>
        <w:rPr>
          <w:b/>
          <w:sz w:val="28"/>
          <w:szCs w:val="28"/>
        </w:rPr>
      </w:pPr>
      <w:r w:rsidRPr="00C819FD">
        <w:rPr>
          <w:b/>
          <w:sz w:val="28"/>
          <w:szCs w:val="28"/>
          <w:highlight w:val="white"/>
        </w:rPr>
        <w:t>Р Е Ш И Л:</w:t>
      </w:r>
    </w:p>
    <w:p w:rsidR="009B6BD4" w:rsidRPr="00DF2C90" w:rsidP="009B6BD4">
      <w:pPr>
        <w:ind w:firstLine="708"/>
        <w:jc w:val="both"/>
        <w:rPr>
          <w:szCs w:val="28"/>
        </w:rPr>
      </w:pPr>
      <w:r w:rsidRPr="00DF2C90">
        <w:rPr>
          <w:szCs w:val="28"/>
          <w:highlight w:val="white"/>
        </w:rPr>
        <w:t>Иск удовлетворить частично.</w:t>
      </w:r>
    </w:p>
    <w:p w:rsidR="00DF2C90" w:rsidP="009B6BD4">
      <w:pPr>
        <w:ind w:firstLine="708"/>
        <w:jc w:val="both"/>
        <w:rPr>
          <w:szCs w:val="28"/>
        </w:rPr>
      </w:pPr>
      <w:r>
        <w:rPr>
          <w:szCs w:val="28"/>
          <w:highlight w:val="white"/>
        </w:rPr>
        <w:t xml:space="preserve">Расторгнуть кредитный договор № </w:t>
      </w:r>
      <w:r w:rsidR="00CC0F68">
        <w:rPr>
          <w:szCs w:val="28"/>
          <w:highlight w:val="white"/>
        </w:rPr>
        <w:t>***</w:t>
      </w:r>
      <w:r>
        <w:rPr>
          <w:szCs w:val="28"/>
          <w:highlight w:val="white"/>
        </w:rPr>
        <w:t>, заключенный 27.03.2012 г. между Открытым акционерным обществом «Сбербанк России» в лице филиала – Московского банка Открытого акционерного общества «Сбербанк России» и Погребной Е</w:t>
      </w:r>
      <w:r w:rsidR="00CC0F68">
        <w:rPr>
          <w:szCs w:val="28"/>
          <w:highlight w:val="white"/>
        </w:rPr>
        <w:t>.</w:t>
      </w:r>
      <w:r>
        <w:rPr>
          <w:szCs w:val="28"/>
          <w:highlight w:val="white"/>
        </w:rPr>
        <w:t xml:space="preserve"> И.</w:t>
      </w:r>
    </w:p>
    <w:p w:rsidR="00CB4291" w:rsidP="009B6BD4">
      <w:pPr>
        <w:ind w:firstLine="708"/>
        <w:jc w:val="both"/>
        <w:rPr>
          <w:szCs w:val="28"/>
        </w:rPr>
      </w:pPr>
      <w:r w:rsidRPr="00DF2C90">
        <w:rPr>
          <w:szCs w:val="28"/>
          <w:highlight w:val="white"/>
        </w:rPr>
        <w:t>Взыскать солидарно с Погребной Е</w:t>
      </w:r>
      <w:r w:rsidR="00CC0F68">
        <w:rPr>
          <w:szCs w:val="28"/>
          <w:highlight w:val="white"/>
        </w:rPr>
        <w:t>.</w:t>
      </w:r>
      <w:r w:rsidRPr="00DF2C90">
        <w:rPr>
          <w:szCs w:val="28"/>
          <w:highlight w:val="white"/>
        </w:rPr>
        <w:t xml:space="preserve"> И</w:t>
      </w:r>
      <w:r w:rsidR="00CC0F68">
        <w:rPr>
          <w:szCs w:val="28"/>
          <w:highlight w:val="white"/>
        </w:rPr>
        <w:t>.</w:t>
      </w:r>
      <w:r w:rsidRPr="00DF2C90">
        <w:rPr>
          <w:szCs w:val="28"/>
          <w:highlight w:val="white"/>
        </w:rPr>
        <w:t>, Волковой С</w:t>
      </w:r>
      <w:r w:rsidR="00CC0F68">
        <w:rPr>
          <w:szCs w:val="28"/>
          <w:highlight w:val="white"/>
        </w:rPr>
        <w:t>.</w:t>
      </w:r>
      <w:r w:rsidRPr="00DF2C90">
        <w:rPr>
          <w:szCs w:val="28"/>
          <w:highlight w:val="white"/>
        </w:rPr>
        <w:t xml:space="preserve"> А</w:t>
      </w:r>
      <w:r w:rsidR="00CC0F68">
        <w:rPr>
          <w:szCs w:val="28"/>
          <w:highlight w:val="white"/>
        </w:rPr>
        <w:t>.</w:t>
      </w:r>
      <w:r w:rsidRPr="00DF2C90">
        <w:rPr>
          <w:szCs w:val="28"/>
          <w:highlight w:val="white"/>
        </w:rPr>
        <w:t xml:space="preserve"> в пользу </w:t>
      </w:r>
      <w:r w:rsidR="00DF2C90">
        <w:rPr>
          <w:szCs w:val="28"/>
          <w:highlight w:val="white"/>
        </w:rPr>
        <w:t>Публичного акционерного общества «Сбербанк России» в лице филиала – Московского банка Публичного акцион</w:t>
      </w:r>
      <w:r w:rsidR="00CD6312">
        <w:rPr>
          <w:szCs w:val="28"/>
          <w:highlight w:val="white"/>
        </w:rPr>
        <w:t>е</w:t>
      </w:r>
      <w:r w:rsidR="00DF2C90">
        <w:rPr>
          <w:szCs w:val="28"/>
          <w:highlight w:val="white"/>
        </w:rPr>
        <w:t xml:space="preserve">рного общества "Сбербанк России» задолженности по кредитному договору № </w:t>
      </w:r>
      <w:r w:rsidR="00CC0F68">
        <w:rPr>
          <w:szCs w:val="28"/>
          <w:highlight w:val="white"/>
        </w:rPr>
        <w:t>***</w:t>
      </w:r>
      <w:r w:rsidR="00DF2C90">
        <w:rPr>
          <w:szCs w:val="28"/>
          <w:highlight w:val="white"/>
        </w:rPr>
        <w:t>, заключенному 27.03.2012 г. в виде просроченного долга в размере 489 402 руб. 62 коп., просроченных процентов в размере 70 156 руб. 29 коп., неустойки за просроченный основной долг в размере 60 000 руб. и неустойки за просроченные проценты в размере 20 000 руб., расходы по оплате государственной пошлины в размере 16 044 руб. 36 коп., а всего – 655 603 (</w:t>
      </w:r>
      <w:r>
        <w:rPr>
          <w:szCs w:val="28"/>
          <w:highlight w:val="white"/>
        </w:rPr>
        <w:t>шестьсот пятьдесят пять тысяч шестьсот три</w:t>
      </w:r>
      <w:r w:rsidR="00DF2C90">
        <w:rPr>
          <w:szCs w:val="28"/>
          <w:highlight w:val="white"/>
        </w:rPr>
        <w:t>)</w:t>
      </w:r>
      <w:r>
        <w:rPr>
          <w:szCs w:val="28"/>
          <w:highlight w:val="white"/>
        </w:rPr>
        <w:t xml:space="preserve"> руб. 27 коп.</w:t>
      </w:r>
    </w:p>
    <w:p w:rsidR="009B6BD4" w:rsidRPr="00DF2C90" w:rsidP="009B6BD4">
      <w:pPr>
        <w:ind w:firstLine="708"/>
        <w:jc w:val="both"/>
        <w:rPr>
          <w:szCs w:val="28"/>
        </w:rPr>
      </w:pPr>
      <w:r w:rsidRPr="00DF2C90">
        <w:rPr>
          <w:szCs w:val="28"/>
          <w:highlight w:val="white"/>
        </w:rPr>
        <w:t xml:space="preserve">В удовлетворении остальной части </w:t>
      </w:r>
      <w:r w:rsidR="00CD6312">
        <w:rPr>
          <w:szCs w:val="28"/>
          <w:highlight w:val="white"/>
        </w:rPr>
        <w:t>требований ПАО Сбербанк в лице филиала – Московского банка ПАО Сбербанк - отказать</w:t>
      </w:r>
      <w:r w:rsidRPr="00DF2C90">
        <w:rPr>
          <w:szCs w:val="28"/>
          <w:highlight w:val="white"/>
        </w:rPr>
        <w:t>.</w:t>
      </w:r>
    </w:p>
    <w:p w:rsidR="009B6BD4" w:rsidP="009B6BD4">
      <w:pPr>
        <w:ind w:firstLine="708"/>
        <w:jc w:val="both"/>
        <w:rPr>
          <w:szCs w:val="28"/>
        </w:rPr>
      </w:pPr>
      <w:r w:rsidRPr="00DF2C90">
        <w:rPr>
          <w:szCs w:val="28"/>
          <w:highlight w:val="white"/>
        </w:rPr>
        <w:t xml:space="preserve">Решение может быть обжаловано в </w:t>
      </w:r>
      <w:r w:rsidR="00CD6312">
        <w:rPr>
          <w:szCs w:val="28"/>
          <w:highlight w:val="white"/>
        </w:rPr>
        <w:t xml:space="preserve">апелляционном порядке в </w:t>
      </w:r>
      <w:r w:rsidRPr="00DF2C90">
        <w:rPr>
          <w:szCs w:val="28"/>
          <w:highlight w:val="white"/>
        </w:rPr>
        <w:t xml:space="preserve">Московский городской суд </w:t>
      </w:r>
      <w:r w:rsidR="00CD6312">
        <w:rPr>
          <w:szCs w:val="28"/>
          <w:highlight w:val="white"/>
        </w:rPr>
        <w:t>через Тушинский районный суд города Москвы в течении месяца со дня принятия его судом в окончательной форме.</w:t>
      </w:r>
    </w:p>
    <w:p w:rsidR="008302BF" w:rsidRPr="00DF2C90" w:rsidP="009B6BD4">
      <w:pPr>
        <w:ind w:firstLine="708"/>
        <w:jc w:val="both"/>
        <w:rPr>
          <w:szCs w:val="28"/>
        </w:rPr>
      </w:pPr>
    </w:p>
    <w:p w:rsidR="00B4672F" w:rsidRPr="00C819FD" w:rsidP="009B6BD4">
      <w:pPr>
        <w:ind w:firstLine="708"/>
        <w:jc w:val="both"/>
        <w:rPr>
          <w:szCs w:val="28"/>
        </w:rPr>
      </w:pPr>
      <w:r w:rsidRPr="009B6BD4">
        <w:rPr>
          <w:szCs w:val="28"/>
          <w:highlight w:val="white"/>
        </w:rPr>
        <w:t>Судья:</w:t>
      </w:r>
    </w:p>
    <w:sectPr w:rsidSect="00777CB2">
      <w:pgSz w:w="11906" w:h="16838"/>
      <w:pgMar w:top="1134" w:right="851" w:bottom="1134" w:left="1701"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074E"/>
    <w:rPr>
      <w:rFonts w:ascii="Times New Roman" w:eastAsia="Times New Roman" w:hAnsi="Times New Roman"/>
      <w:sz w:val="28"/>
    </w:rPr>
  </w:style>
  <w:style w:type="paragraph" w:styleId="Heading1">
    <w:name w:val="heading 1"/>
    <w:basedOn w:val="Normal"/>
    <w:next w:val="Normal"/>
    <w:link w:val="1"/>
    <w:qFormat/>
    <w:rsid w:val="009B6BD4"/>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a"/>
    <w:uiPriority w:val="99"/>
    <w:qFormat/>
    <w:rsid w:val="0029074E"/>
    <w:pPr>
      <w:jc w:val="center"/>
    </w:pPr>
    <w:rPr>
      <w:b/>
      <w:bCs/>
      <w:sz w:val="24"/>
    </w:rPr>
  </w:style>
  <w:style w:type="character" w:customStyle="1" w:styleId="a">
    <w:name w:val="Название Знак"/>
    <w:link w:val="Title"/>
    <w:uiPriority w:val="99"/>
    <w:rsid w:val="0029074E"/>
    <w:rPr>
      <w:rFonts w:ascii="Times New Roman" w:eastAsia="Times New Roman" w:hAnsi="Times New Roman" w:cs="Times New Roman"/>
      <w:b/>
      <w:bCs/>
      <w:sz w:val="24"/>
      <w:szCs w:val="20"/>
      <w:lang w:eastAsia="ru-RU"/>
    </w:rPr>
  </w:style>
  <w:style w:type="paragraph" w:styleId="BodyText3">
    <w:name w:val="Body Text 3"/>
    <w:basedOn w:val="Normal"/>
    <w:link w:val="3"/>
    <w:uiPriority w:val="99"/>
    <w:semiHidden/>
    <w:unhideWhenUsed/>
    <w:rsid w:val="0029074E"/>
    <w:rPr>
      <w:sz w:val="24"/>
    </w:rPr>
  </w:style>
  <w:style w:type="character" w:customStyle="1" w:styleId="3">
    <w:name w:val="Основной текст 3 Знак"/>
    <w:link w:val="BodyText3"/>
    <w:uiPriority w:val="99"/>
    <w:semiHidden/>
    <w:rsid w:val="0029074E"/>
    <w:rPr>
      <w:rFonts w:ascii="Times New Roman" w:eastAsia="Times New Roman" w:hAnsi="Times New Roman" w:cs="Times New Roman"/>
      <w:sz w:val="24"/>
      <w:szCs w:val="20"/>
      <w:lang w:eastAsia="ru-RU"/>
    </w:rPr>
  </w:style>
  <w:style w:type="paragraph" w:styleId="BodyText">
    <w:name w:val="Body Text"/>
    <w:basedOn w:val="Normal"/>
    <w:link w:val="a0"/>
    <w:rsid w:val="00D254BB"/>
    <w:pPr>
      <w:spacing w:after="120"/>
    </w:pPr>
    <w:rPr>
      <w:rFonts w:ascii="Calibri" w:eastAsia="Calibri" w:hAnsi="Calibri"/>
    </w:rPr>
  </w:style>
  <w:style w:type="character" w:customStyle="1" w:styleId="a0">
    <w:name w:val="Основной текст Знак"/>
    <w:link w:val="BodyText"/>
    <w:rsid w:val="00D254BB"/>
    <w:rPr>
      <w:sz w:val="28"/>
      <w:lang w:val="ru-RU" w:eastAsia="ru-RU" w:bidi="ar-SA"/>
    </w:rPr>
  </w:style>
  <w:style w:type="paragraph" w:styleId="BodyText2">
    <w:name w:val="Body Text 2"/>
    <w:basedOn w:val="Normal"/>
    <w:link w:val="2"/>
    <w:uiPriority w:val="99"/>
    <w:unhideWhenUsed/>
    <w:rsid w:val="003E325D"/>
    <w:pPr>
      <w:spacing w:after="120" w:line="480" w:lineRule="auto"/>
    </w:pPr>
  </w:style>
  <w:style w:type="character" w:customStyle="1" w:styleId="2">
    <w:name w:val="Основной текст 2 Знак"/>
    <w:link w:val="BodyText2"/>
    <w:uiPriority w:val="99"/>
    <w:rsid w:val="003E325D"/>
    <w:rPr>
      <w:rFonts w:ascii="Times New Roman" w:eastAsia="Times New Roman" w:hAnsi="Times New Roman"/>
      <w:sz w:val="28"/>
    </w:rPr>
  </w:style>
  <w:style w:type="paragraph" w:styleId="BodyTextIndent">
    <w:name w:val="Body Text Indent"/>
    <w:basedOn w:val="Normal"/>
    <w:link w:val="a1"/>
    <w:uiPriority w:val="99"/>
    <w:semiHidden/>
    <w:unhideWhenUsed/>
    <w:rsid w:val="003E325D"/>
    <w:pPr>
      <w:spacing w:after="120"/>
      <w:ind w:left="283"/>
    </w:pPr>
  </w:style>
  <w:style w:type="character" w:customStyle="1" w:styleId="a1">
    <w:name w:val="Основной текст с отступом Знак"/>
    <w:link w:val="BodyTextIndent"/>
    <w:uiPriority w:val="99"/>
    <w:semiHidden/>
    <w:rsid w:val="003E325D"/>
    <w:rPr>
      <w:rFonts w:ascii="Times New Roman" w:eastAsia="Times New Roman" w:hAnsi="Times New Roman"/>
      <w:sz w:val="28"/>
    </w:rPr>
  </w:style>
  <w:style w:type="paragraph" w:customStyle="1" w:styleId="Heading">
    <w:name w:val="Heading"/>
    <w:rsid w:val="003E325D"/>
    <w:pPr>
      <w:autoSpaceDE w:val="0"/>
      <w:autoSpaceDN w:val="0"/>
      <w:adjustRightInd w:val="0"/>
    </w:pPr>
    <w:rPr>
      <w:rFonts w:ascii="Arial" w:eastAsia="Times New Roman" w:hAnsi="Arial" w:cs="Arial"/>
      <w:b/>
      <w:bCs/>
      <w:sz w:val="22"/>
      <w:szCs w:val="22"/>
    </w:rPr>
  </w:style>
  <w:style w:type="character" w:customStyle="1" w:styleId="apple-converted-space">
    <w:name w:val="apple-converted-space"/>
    <w:rsid w:val="00484ACD"/>
  </w:style>
  <w:style w:type="character" w:styleId="Hyperlink">
    <w:name w:val="Hyperlink"/>
    <w:uiPriority w:val="99"/>
    <w:unhideWhenUsed/>
    <w:rsid w:val="00484ACD"/>
    <w:rPr>
      <w:color w:val="0000FF"/>
      <w:u w:val="single"/>
    </w:rPr>
  </w:style>
  <w:style w:type="paragraph" w:customStyle="1" w:styleId="u">
    <w:name w:val="u"/>
    <w:basedOn w:val="Normal"/>
    <w:rsid w:val="00484ACD"/>
    <w:pPr>
      <w:spacing w:before="100" w:beforeAutospacing="1" w:after="100" w:afterAutospacing="1"/>
    </w:pPr>
    <w:rPr>
      <w:sz w:val="24"/>
      <w:szCs w:val="24"/>
    </w:rPr>
  </w:style>
  <w:style w:type="paragraph" w:styleId="BalloonText">
    <w:name w:val="Balloon Text"/>
    <w:basedOn w:val="Normal"/>
    <w:semiHidden/>
    <w:rsid w:val="00B63808"/>
    <w:rPr>
      <w:rFonts w:ascii="Tahoma" w:hAnsi="Tahoma" w:cs="Tahoma"/>
      <w:sz w:val="16"/>
      <w:szCs w:val="16"/>
    </w:rPr>
  </w:style>
  <w:style w:type="paragraph" w:styleId="NormalWeb">
    <w:name w:val="Normal (Web)"/>
    <w:basedOn w:val="Normal"/>
    <w:unhideWhenUsed/>
    <w:rsid w:val="000827F8"/>
    <w:pPr>
      <w:spacing w:before="100" w:beforeAutospacing="1" w:after="100" w:afterAutospacing="1"/>
    </w:pPr>
    <w:rPr>
      <w:sz w:val="24"/>
      <w:szCs w:val="24"/>
    </w:rPr>
  </w:style>
  <w:style w:type="paragraph" w:styleId="NoSpacing">
    <w:name w:val="No Spacing"/>
    <w:qFormat/>
    <w:rsid w:val="00C10634"/>
    <w:rPr>
      <w:rFonts w:ascii="Times New Roman" w:eastAsia="Times New Roman" w:hAnsi="Times New Roman"/>
      <w:sz w:val="24"/>
      <w:szCs w:val="24"/>
    </w:rPr>
  </w:style>
  <w:style w:type="paragraph" w:styleId="Footer">
    <w:name w:val="footer"/>
    <w:basedOn w:val="Normal"/>
    <w:link w:val="a2"/>
    <w:uiPriority w:val="99"/>
    <w:rsid w:val="00411230"/>
    <w:pPr>
      <w:tabs>
        <w:tab w:val="center" w:pos="4677"/>
        <w:tab w:val="right" w:pos="9355"/>
      </w:tabs>
    </w:pPr>
    <w:rPr>
      <w:sz w:val="24"/>
      <w:szCs w:val="24"/>
    </w:rPr>
  </w:style>
  <w:style w:type="character" w:customStyle="1" w:styleId="a2">
    <w:name w:val="Нижний колонтитул Знак"/>
    <w:link w:val="Footer"/>
    <w:uiPriority w:val="99"/>
    <w:rsid w:val="00411230"/>
    <w:rPr>
      <w:rFonts w:ascii="Times New Roman" w:eastAsia="Times New Roman" w:hAnsi="Times New Roman"/>
      <w:sz w:val="24"/>
      <w:szCs w:val="24"/>
    </w:rPr>
  </w:style>
  <w:style w:type="character" w:customStyle="1" w:styleId="1">
    <w:name w:val="Заголовок 1 Знак"/>
    <w:link w:val="Heading1"/>
    <w:rsid w:val="009B6BD4"/>
    <w:rPr>
      <w:rFonts w:ascii="Times New Roman" w:eastAsia="Times New Roman" w:hAnsi="Times New Roman"/>
      <w:b/>
      <w:sz w:val="24"/>
    </w:rPr>
  </w:style>
  <w:style w:type="character" w:customStyle="1" w:styleId="a3">
    <w:name w:val="Основной текст_"/>
    <w:link w:val="10"/>
    <w:rsid w:val="00606BB6"/>
    <w:rPr>
      <w:rFonts w:ascii="Times New Roman" w:eastAsia="Times New Roman" w:hAnsi="Times New Roman"/>
      <w:sz w:val="22"/>
      <w:szCs w:val="22"/>
      <w:shd w:val="clear" w:color="auto" w:fill="FFFFFF"/>
    </w:rPr>
  </w:style>
  <w:style w:type="paragraph" w:customStyle="1" w:styleId="10">
    <w:name w:val="Основной текст1"/>
    <w:basedOn w:val="Normal"/>
    <w:link w:val="a3"/>
    <w:rsid w:val="00606BB6"/>
    <w:pPr>
      <w:shd w:val="clear" w:color="auto" w:fill="FFFFFF"/>
      <w:spacing w:line="0" w:lineRule="atLeast"/>
      <w:ind w:hanging="340"/>
    </w:pPr>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