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D78" w:rsidRDefault="00933B0D" w:rsidP="00555D78">
      <w:pPr>
        <w:ind w:right="-180" w:firstLine="561"/>
        <w:jc w:val="right"/>
        <w:rPr>
          <w:sz w:val="22"/>
        </w:rPr>
      </w:pPr>
      <w:bookmarkStart w:id="0" w:name="_GoBack"/>
      <w:bookmarkEnd w:id="0"/>
      <w:r w:rsidRPr="00A06F19">
        <w:rPr>
          <w:sz w:val="22"/>
        </w:rPr>
        <w:t xml:space="preserve">УИД </w:t>
      </w:r>
      <w:r w:rsidRPr="00FB048F">
        <w:rPr>
          <w:sz w:val="22"/>
        </w:rPr>
        <w:t>77RS0033-02-2023-001135-66</w:t>
      </w:r>
    </w:p>
    <w:p w:rsidR="006F50F7" w:rsidRPr="009468B5" w:rsidRDefault="00933B0D" w:rsidP="00555D78">
      <w:pPr>
        <w:ind w:right="-180" w:firstLine="561"/>
        <w:jc w:val="center"/>
        <w:rPr>
          <w:b/>
        </w:rPr>
      </w:pPr>
      <w:r w:rsidRPr="009468B5">
        <w:rPr>
          <w:b/>
        </w:rPr>
        <w:t>РЕШЕНИЕ</w:t>
      </w:r>
    </w:p>
    <w:p w:rsidR="006F50F7" w:rsidRDefault="00933B0D" w:rsidP="004A02DE">
      <w:pPr>
        <w:ind w:right="-180" w:firstLine="0"/>
        <w:jc w:val="center"/>
        <w:rPr>
          <w:b/>
        </w:rPr>
      </w:pPr>
      <w:r w:rsidRPr="009468B5">
        <w:rPr>
          <w:b/>
        </w:rPr>
        <w:t>Именем Российской Федерации</w:t>
      </w:r>
    </w:p>
    <w:p w:rsidR="00A4542C" w:rsidRPr="009468B5" w:rsidRDefault="00933B0D" w:rsidP="004A02DE">
      <w:pPr>
        <w:ind w:right="-180" w:firstLine="0"/>
        <w:jc w:val="center"/>
        <w:rPr>
          <w:b/>
        </w:rPr>
      </w:pPr>
    </w:p>
    <w:p w:rsidR="00A4542C" w:rsidRDefault="00933B0D" w:rsidP="004A02DE">
      <w:pPr>
        <w:ind w:right="-180"/>
      </w:pPr>
      <w:r>
        <w:t xml:space="preserve">г. Москва                                                                                     </w:t>
      </w:r>
      <w:r>
        <w:t>19 июля</w:t>
      </w:r>
      <w:r>
        <w:t xml:space="preserve"> 2023</w:t>
      </w:r>
      <w:r>
        <w:t xml:space="preserve"> г. </w:t>
      </w:r>
    </w:p>
    <w:p w:rsidR="00260165" w:rsidRDefault="00933B0D" w:rsidP="004A02DE">
      <w:pPr>
        <w:ind w:right="-180"/>
      </w:pPr>
      <w:r>
        <w:t>Чертановский районный суд города Москвы, в составе председательствующего судь</w:t>
      </w:r>
      <w:r>
        <w:t>и Ильинской Т.А., при секретаре Байбиковой А.В., рассмотрев в открытом судебном заседании гражданское дело № 2-</w:t>
      </w:r>
      <w:r>
        <w:t>2721</w:t>
      </w:r>
      <w:r>
        <w:t>/20</w:t>
      </w:r>
      <w:r>
        <w:t>23</w:t>
      </w:r>
      <w:r>
        <w:t xml:space="preserve"> по иску ПАО «Сбербанк России» в лице фили</w:t>
      </w:r>
      <w:r>
        <w:t>а</w:t>
      </w:r>
      <w:r>
        <w:t>ла – Московского банка ПАО Сбербанк</w:t>
      </w:r>
      <w:r>
        <w:t xml:space="preserve">, </w:t>
      </w:r>
      <w:r w:rsidRPr="00FB048F">
        <w:t>Фонд</w:t>
      </w:r>
      <w:r>
        <w:t>а</w:t>
      </w:r>
      <w:r w:rsidRPr="00FB048F">
        <w:t xml:space="preserve"> содействия кредитования малого бизнеса Москвы</w:t>
      </w:r>
      <w:r>
        <w:t xml:space="preserve"> к</w:t>
      </w:r>
      <w:r w:rsidRPr="00FB048F">
        <w:t xml:space="preserve"> ОО</w:t>
      </w:r>
      <w:r w:rsidRPr="00FB048F">
        <w:t xml:space="preserve">О «Торгово-Производственная компания Система», </w:t>
      </w:r>
      <w:r>
        <w:t>ФИО</w:t>
      </w:r>
      <w:r>
        <w:t xml:space="preserve"> о</w:t>
      </w:r>
      <w:r>
        <w:t xml:space="preserve"> </w:t>
      </w:r>
      <w:r>
        <w:t>взыскании задо</w:t>
      </w:r>
      <w:r>
        <w:t>л</w:t>
      </w:r>
      <w:r>
        <w:t>женности по кредитн</w:t>
      </w:r>
      <w:r>
        <w:t>ым</w:t>
      </w:r>
      <w:r>
        <w:t xml:space="preserve"> д</w:t>
      </w:r>
      <w:r>
        <w:t>о</w:t>
      </w:r>
      <w:r>
        <w:t>говор</w:t>
      </w:r>
      <w:r>
        <w:t>ам</w:t>
      </w:r>
      <w:r w:rsidRPr="009468B5">
        <w:t>,</w:t>
      </w:r>
    </w:p>
    <w:p w:rsidR="00260165" w:rsidRPr="009468B5" w:rsidRDefault="00933B0D" w:rsidP="004A02DE">
      <w:pPr>
        <w:ind w:right="-180" w:firstLine="561"/>
      </w:pPr>
    </w:p>
    <w:p w:rsidR="00260165" w:rsidRPr="009468B5" w:rsidRDefault="00933B0D" w:rsidP="004A02DE">
      <w:pPr>
        <w:ind w:right="-180" w:firstLine="0"/>
        <w:jc w:val="center"/>
        <w:rPr>
          <w:b/>
        </w:rPr>
      </w:pPr>
      <w:r w:rsidRPr="009468B5">
        <w:rPr>
          <w:b/>
        </w:rPr>
        <w:t>УСТАНОВИЛ:</w:t>
      </w:r>
    </w:p>
    <w:p w:rsidR="002730F7" w:rsidRDefault="00933B0D" w:rsidP="003E742F">
      <w:pPr>
        <w:ind w:right="-180" w:firstLine="708"/>
      </w:pPr>
      <w:r>
        <w:t>Истец ПАО «Сбербанк России» в лице филиала – Московского банка ПАО «Сбе</w:t>
      </w:r>
      <w:r>
        <w:t>р</w:t>
      </w:r>
      <w:r>
        <w:t xml:space="preserve">банк» обратился к </w:t>
      </w:r>
      <w:r>
        <w:t xml:space="preserve">ООО «ТПК Система», </w:t>
      </w:r>
      <w:r>
        <w:t>ФИО</w:t>
      </w:r>
      <w:r>
        <w:t xml:space="preserve"> </w:t>
      </w:r>
      <w:r>
        <w:t>о взыскании задолженности по к</w:t>
      </w:r>
      <w:r>
        <w:t>редитн</w:t>
      </w:r>
      <w:r>
        <w:t>ым</w:t>
      </w:r>
      <w:r>
        <w:t xml:space="preserve"> договор</w:t>
      </w:r>
      <w:r>
        <w:t>ам</w:t>
      </w:r>
      <w:r>
        <w:t>. В обоснование заявленных требований истец ссылается на то, что</w:t>
      </w:r>
      <w:r>
        <w:t xml:space="preserve"> </w:t>
      </w:r>
      <w:r>
        <w:rPr>
          <w:color w:val="000000"/>
        </w:rPr>
        <w:t xml:space="preserve">ДДММГГ </w:t>
      </w:r>
      <w:r>
        <w:t>г</w:t>
      </w:r>
      <w:r>
        <w:t>о</w:t>
      </w:r>
      <w:r>
        <w:t xml:space="preserve">да ПАО «Сбербанк России» и ООО "ТПК СИСТЕМА" заключили Кредитный договор № </w:t>
      </w:r>
      <w:r>
        <w:t xml:space="preserve"> </w:t>
      </w:r>
      <w:r>
        <w:t>, путём подписания Клиентом Заявления о пр</w:t>
      </w:r>
      <w:r>
        <w:t>и</w:t>
      </w:r>
      <w:r>
        <w:t>соединении к действующей редакции Общих услов</w:t>
      </w:r>
      <w:r>
        <w:t>ий кредитования, опубликованным на официальном сайте ПАО Сбербанк в сети И</w:t>
      </w:r>
      <w:r>
        <w:t>н</w:t>
      </w:r>
      <w:r>
        <w:t>тернет по адресу http://www.sberbank.ru в ра</w:t>
      </w:r>
      <w:r>
        <w:t>з</w:t>
      </w:r>
      <w:r>
        <w:t>деле «Малому бизнесу и ИП». В соответствии с пунктом 9.1.1. Кредитного договора в качестве обеспеч</w:t>
      </w:r>
      <w:r>
        <w:t>е</w:t>
      </w:r>
      <w:r>
        <w:t>ния своевременного и полного возврата</w:t>
      </w:r>
      <w:r>
        <w:t xml:space="preserve"> кредита, уплаты процентов и внесения иных платежей, предусмотренных Догов</w:t>
      </w:r>
      <w:r>
        <w:t>о</w:t>
      </w:r>
      <w:r>
        <w:t>ром, Заемщик предоставляет Кредитору поручительство,  в  соответствии  с  Договором п</w:t>
      </w:r>
      <w:r>
        <w:t>о</w:t>
      </w:r>
      <w:r>
        <w:t>ручительства от</w:t>
      </w:r>
      <w:r>
        <w:tab/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</w:t>
      </w:r>
      <w:r>
        <w:t xml:space="preserve">, заключенным между Банком и </w:t>
      </w:r>
      <w:r>
        <w:t>ФИО</w:t>
      </w:r>
      <w:r>
        <w:t>До настоящего времени Ответчики требо</w:t>
      </w:r>
      <w:r>
        <w:t>вания Банка не исполнили, возражений не представили, предъя</w:t>
      </w:r>
      <w:r>
        <w:t>в</w:t>
      </w:r>
      <w:r>
        <w:t>ленный размер задолженности, в том числе, в части основного долга, начисленных проце</w:t>
      </w:r>
      <w:r>
        <w:t>н</w:t>
      </w:r>
      <w:r>
        <w:t xml:space="preserve">тов и неустойки не оспорили. Задолженность по Кредитному договору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по состоянию на </w:t>
      </w:r>
      <w:r>
        <w:rPr>
          <w:color w:val="000000"/>
        </w:rPr>
        <w:t xml:space="preserve">ДДММГГ </w:t>
      </w:r>
      <w:r>
        <w:t>составляе</w:t>
      </w:r>
      <w:r>
        <w:t>т 5 122 266,63 ру</w:t>
      </w:r>
      <w:r>
        <w:t>б</w:t>
      </w:r>
      <w:r>
        <w:t xml:space="preserve">лей. </w:t>
      </w:r>
    </w:p>
    <w:p w:rsidR="002730F7" w:rsidRDefault="00933B0D" w:rsidP="003E742F">
      <w:pPr>
        <w:ind w:right="-180" w:firstLine="708"/>
      </w:pPr>
      <w:r>
        <w:rPr>
          <w:color w:val="000000"/>
        </w:rPr>
        <w:t xml:space="preserve">ДДММГГ </w:t>
      </w:r>
      <w:r>
        <w:t>ПАО «Сбербанк России» и ООО "ТПК</w:t>
      </w:r>
      <w:r>
        <w:t xml:space="preserve"> </w:t>
      </w:r>
      <w:r>
        <w:t>СИСТЕМА" заключили Креди</w:t>
      </w:r>
      <w:r>
        <w:t>т</w:t>
      </w:r>
      <w:r>
        <w:t xml:space="preserve">ный договор № </w:t>
      </w:r>
      <w:r>
        <w:t xml:space="preserve"> </w:t>
      </w:r>
      <w:r>
        <w:t>, путём подписания Клиентом Заявл</w:t>
      </w:r>
      <w:r>
        <w:t>е</w:t>
      </w:r>
      <w:r>
        <w:t>ния о присоединении к действующей редакции Общих условий кредитования, опубликованным на официальном сайте ПАО Сбербан</w:t>
      </w:r>
      <w:r>
        <w:t xml:space="preserve">к в сети Интернет по адресу http://www.sberbank.ru в разделе «Малому бизнесу и ИП». </w:t>
      </w:r>
      <w:r>
        <w:t>В соответствии с пунктом 9.1.1. Кредитного договора в качестве обеспечения сво</w:t>
      </w:r>
      <w:r>
        <w:t>е</w:t>
      </w:r>
      <w:r>
        <w:t>временного и полного возврата кредита, уплаты процентов и внесения иных платежей, предусмотре</w:t>
      </w:r>
      <w:r>
        <w:t>нных Договором, Заемщик предоставляет Кредитору поручительство, в соо</w:t>
      </w:r>
      <w:r>
        <w:t>т</w:t>
      </w:r>
      <w:r>
        <w:t xml:space="preserve">ветствии с Договорами поручительства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</w:t>
      </w:r>
      <w:r>
        <w:t xml:space="preserve">, заключенным между Банком и </w:t>
      </w:r>
      <w:r>
        <w:t>ФИО</w:t>
      </w:r>
      <w:r>
        <w:t xml:space="preserve"> До настоящего времени Ответчики требования Банка не исполнили, возражений не представили, предъявленный</w:t>
      </w:r>
      <w:r>
        <w:t xml:space="preserve"> размер задолженности, в том числе, в части основного долга, начисленных процентов и неустойки не оспорили. Задолженность по Креди</w:t>
      </w:r>
      <w:r>
        <w:t>т</w:t>
      </w:r>
      <w:r>
        <w:t>ному</w:t>
      </w:r>
      <w:r>
        <w:tab/>
        <w:t xml:space="preserve">договору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по состоянию на </w:t>
      </w:r>
      <w:r>
        <w:rPr>
          <w:color w:val="000000"/>
        </w:rPr>
        <w:t xml:space="preserve">ДДММГГ </w:t>
      </w:r>
      <w:r>
        <w:t xml:space="preserve">составляет 5 035 442,54 рублей. </w:t>
      </w:r>
    </w:p>
    <w:p w:rsidR="003E742F" w:rsidRDefault="00933B0D" w:rsidP="003E742F">
      <w:pPr>
        <w:ind w:right="-180" w:firstLine="708"/>
      </w:pPr>
      <w:r>
        <w:rPr>
          <w:color w:val="000000"/>
        </w:rPr>
        <w:t xml:space="preserve">ДДММГГ </w:t>
      </w:r>
      <w:r>
        <w:t>г. между ПАО «Сбербанк России» и ОО</w:t>
      </w:r>
      <w:r>
        <w:t>О "ТПК СИСТЕМА" был закл</w:t>
      </w:r>
      <w:r>
        <w:t>ю</w:t>
      </w:r>
      <w:r>
        <w:t xml:space="preserve">чен Кредитный договор № </w:t>
      </w:r>
      <w:r>
        <w:t xml:space="preserve"> </w:t>
      </w:r>
      <w:r>
        <w:t xml:space="preserve">. </w:t>
      </w:r>
      <w:r w:rsidRPr="00F52D5C">
        <w:t>В соответствии с п. 1, 2 Договора Кредитор предоставляет З</w:t>
      </w:r>
      <w:r w:rsidRPr="00F52D5C">
        <w:t>а</w:t>
      </w:r>
      <w:r w:rsidRPr="00F52D5C">
        <w:t xml:space="preserve">емщику кредит в сумме 4 950 000 руб. на срок по </w:t>
      </w:r>
      <w:r>
        <w:rPr>
          <w:color w:val="000000"/>
        </w:rPr>
        <w:t>ДДММГГ</w:t>
      </w:r>
      <w:r w:rsidRPr="00F52D5C">
        <w:t>., а Заемщик обязуется возвр</w:t>
      </w:r>
      <w:r w:rsidRPr="00F52D5C">
        <w:t>а</w:t>
      </w:r>
      <w:r w:rsidRPr="00F52D5C">
        <w:t>тить Кредитору, полученный кредит и уплатить проценты по льго</w:t>
      </w:r>
      <w:r w:rsidRPr="00F52D5C">
        <w:t>т</w:t>
      </w:r>
      <w:r w:rsidRPr="00F52D5C">
        <w:t>ной ставке в размере 7% годовых, при прекращении льготного периода по ставке 17% год</w:t>
      </w:r>
      <w:r w:rsidRPr="00F52D5C">
        <w:t>о</w:t>
      </w:r>
      <w:r w:rsidRPr="00F52D5C">
        <w:t>вых, за пользование им и другие платежи в размере, в сроки и на условиях Договора.</w:t>
      </w:r>
      <w:r>
        <w:t xml:space="preserve"> </w:t>
      </w:r>
      <w:r w:rsidRPr="00F52D5C">
        <w:t>Как следует из предста</w:t>
      </w:r>
      <w:r w:rsidRPr="00F52D5C">
        <w:t>в</w:t>
      </w:r>
      <w:r w:rsidRPr="00F52D5C">
        <w:t xml:space="preserve">ленного расчета по состоянию на </w:t>
      </w:r>
      <w:r>
        <w:rPr>
          <w:color w:val="000000"/>
        </w:rPr>
        <w:t xml:space="preserve">ДДММГГ </w:t>
      </w:r>
      <w:r w:rsidRPr="00F52D5C">
        <w:t>текущая просроченная задол</w:t>
      </w:r>
      <w:r w:rsidRPr="00F52D5C">
        <w:t>женность Заемщика по Д</w:t>
      </w:r>
      <w:r w:rsidRPr="00F52D5C">
        <w:t>о</w:t>
      </w:r>
      <w:r w:rsidRPr="00F52D5C">
        <w:t xml:space="preserve">говору от </w:t>
      </w:r>
      <w:r>
        <w:rPr>
          <w:color w:val="000000"/>
        </w:rPr>
        <w:t xml:space="preserve">ДДММГГ </w:t>
      </w:r>
      <w:r>
        <w:t xml:space="preserve"> </w:t>
      </w:r>
      <w:r w:rsidRPr="00F52D5C">
        <w:t xml:space="preserve"> составляет 4 013 788,33 рублей</w:t>
      </w:r>
      <w:r>
        <w:t>.</w:t>
      </w:r>
    </w:p>
    <w:p w:rsidR="00F52D5C" w:rsidRDefault="00933B0D" w:rsidP="00F52D5C">
      <w:pPr>
        <w:ind w:right="-180" w:firstLine="708"/>
      </w:pPr>
      <w:r>
        <w:t xml:space="preserve">На основании изложенного ПАО Сбербанк просит взыскать солидарно с ООО «ТПК СИСТЕМА», </w:t>
      </w:r>
      <w:r>
        <w:t>ФИО</w:t>
      </w:r>
      <w:r>
        <w:t xml:space="preserve"> в пользу ПАО Сбербанк задолженность по Кредитному договору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</w:t>
      </w:r>
      <w:r>
        <w:t xml:space="preserve">по состоянию на </w:t>
      </w:r>
      <w:r>
        <w:rPr>
          <w:color w:val="000000"/>
        </w:rPr>
        <w:t>ДДММГ</w:t>
      </w:r>
      <w:r>
        <w:rPr>
          <w:color w:val="000000"/>
        </w:rPr>
        <w:t xml:space="preserve">Г </w:t>
      </w:r>
      <w:r>
        <w:t xml:space="preserve">в сумме 5 122 266,63 рублей, </w:t>
      </w:r>
      <w:r w:rsidRPr="00F52D5C">
        <w:t xml:space="preserve">задолженность по Кредитному договору от </w:t>
      </w:r>
      <w:r>
        <w:rPr>
          <w:color w:val="000000"/>
        </w:rPr>
        <w:t xml:space="preserve">ДДММГГ </w:t>
      </w:r>
      <w:r w:rsidRPr="00F52D5C">
        <w:t xml:space="preserve">№ </w:t>
      </w:r>
      <w:r>
        <w:t xml:space="preserve"> </w:t>
      </w:r>
      <w:r w:rsidRPr="00F52D5C">
        <w:t xml:space="preserve"> по состоянию на 28.10.2022 в сумме 5 035 442,54 </w:t>
      </w:r>
      <w:r w:rsidRPr="00F52D5C">
        <w:lastRenderedPageBreak/>
        <w:t>рублей</w:t>
      </w:r>
      <w:r>
        <w:t xml:space="preserve">, </w:t>
      </w:r>
      <w:r w:rsidRPr="00F52D5C">
        <w:t xml:space="preserve">задолженность по Кредитному договору от </w:t>
      </w:r>
      <w:r>
        <w:rPr>
          <w:color w:val="000000"/>
        </w:rPr>
        <w:t xml:space="preserve">ДДММГГ </w:t>
      </w:r>
      <w:r>
        <w:t xml:space="preserve"> </w:t>
      </w:r>
      <w:r w:rsidRPr="00F52D5C">
        <w:t xml:space="preserve"> по состоянию на </w:t>
      </w:r>
      <w:r>
        <w:rPr>
          <w:color w:val="000000"/>
        </w:rPr>
        <w:t xml:space="preserve">ДДММГГ </w:t>
      </w:r>
      <w:r w:rsidRPr="00F52D5C">
        <w:t>в сумме 4 013 788,33 рублей</w:t>
      </w:r>
      <w:r>
        <w:t>, расходы по оплате</w:t>
      </w:r>
      <w:r>
        <w:t xml:space="preserve"> госпошлины в размере 60 000 рублей. </w:t>
      </w:r>
    </w:p>
    <w:p w:rsidR="00F52D5C" w:rsidRDefault="00933B0D" w:rsidP="00F52D5C">
      <w:pPr>
        <w:ind w:right="-180" w:firstLine="708"/>
      </w:pPr>
      <w:r>
        <w:t xml:space="preserve">Определением Чертановского районного суда г. Москвы от </w:t>
      </w:r>
      <w:r>
        <w:rPr>
          <w:color w:val="000000"/>
        </w:rPr>
        <w:t xml:space="preserve">ДДММГГ </w:t>
      </w:r>
      <w:r>
        <w:t>п</w:t>
      </w:r>
      <w:r w:rsidRPr="00F52D5C">
        <w:t>роизве</w:t>
      </w:r>
      <w:r>
        <w:t>дена</w:t>
      </w:r>
      <w:r w:rsidRPr="00F52D5C">
        <w:t xml:space="preserve"> замен</w:t>
      </w:r>
      <w:r>
        <w:t>а</w:t>
      </w:r>
      <w:r w:rsidRPr="00F52D5C">
        <w:t xml:space="preserve"> стороны взыскателя с ПАО Сбербанк России на  правопреемника Фонд содействия кредитования малого бизнеса Москвы в части требования по кред</w:t>
      </w:r>
      <w:r w:rsidRPr="00F52D5C">
        <w:t>итному договору №</w:t>
      </w:r>
      <w:r>
        <w:t xml:space="preserve"> </w:t>
      </w:r>
      <w:r w:rsidRPr="00F52D5C">
        <w:t xml:space="preserve"> от </w:t>
      </w:r>
      <w:r>
        <w:rPr>
          <w:color w:val="000000"/>
        </w:rPr>
        <w:t>ДДММГГ</w:t>
      </w:r>
      <w:r w:rsidRPr="00F52D5C">
        <w:t>. в ра</w:t>
      </w:r>
      <w:r w:rsidRPr="00F52D5C">
        <w:t>з</w:t>
      </w:r>
      <w:r w:rsidRPr="00F52D5C">
        <w:t>мере 2 500 000 рублей</w:t>
      </w:r>
      <w:r>
        <w:t xml:space="preserve">. </w:t>
      </w:r>
    </w:p>
    <w:p w:rsidR="00F52D5C" w:rsidRDefault="00933B0D" w:rsidP="00F52D5C">
      <w:pPr>
        <w:ind w:right="-180" w:firstLine="708"/>
      </w:pPr>
      <w:r>
        <w:t>Представитель истца ПАО Сбербанк России в судебное заседание не явился, изв</w:t>
      </w:r>
      <w:r>
        <w:t>е</w:t>
      </w:r>
      <w:r>
        <w:t>щался надлежащим образом, ходатайствовал о рассмотрении дела в свое отсутствие.</w:t>
      </w:r>
    </w:p>
    <w:p w:rsidR="00F52D5C" w:rsidRDefault="00933B0D" w:rsidP="00F52D5C">
      <w:pPr>
        <w:ind w:right="-180" w:firstLine="708"/>
      </w:pPr>
      <w:r>
        <w:t xml:space="preserve">Представитель истца </w:t>
      </w:r>
      <w:r w:rsidRPr="00F52D5C">
        <w:t>Фонд содействия креди</w:t>
      </w:r>
      <w:r w:rsidRPr="00F52D5C">
        <w:t>тования малого бизнеса Москвы</w:t>
      </w:r>
      <w:r>
        <w:t xml:space="preserve"> в с</w:t>
      </w:r>
      <w:r>
        <w:t>у</w:t>
      </w:r>
      <w:r>
        <w:t xml:space="preserve">дебное заседание не явился, ходатайствовал о рассмотрении дела в свое отсутствие. </w:t>
      </w:r>
    </w:p>
    <w:p w:rsidR="00F52D5C" w:rsidRDefault="00933B0D" w:rsidP="00F52D5C">
      <w:pPr>
        <w:ind w:right="-180" w:firstLine="708"/>
      </w:pPr>
      <w:r>
        <w:t xml:space="preserve">Ответчики ООО «ТПК Система», </w:t>
      </w:r>
      <w:r>
        <w:t>ФИО</w:t>
      </w:r>
      <w:r>
        <w:t xml:space="preserve"> в судебное заседание не явились, извещались надлеж</w:t>
      </w:r>
      <w:r>
        <w:t>а</w:t>
      </w:r>
      <w:r>
        <w:t xml:space="preserve">щим образом. </w:t>
      </w:r>
    </w:p>
    <w:p w:rsidR="004A02DE" w:rsidRDefault="00933B0D" w:rsidP="004A02DE">
      <w:pPr>
        <w:ind w:right="-180" w:firstLine="708"/>
      </w:pPr>
      <w:r>
        <w:t>В соответствии с п.п. 63-68 Постановления</w:t>
      </w:r>
      <w:r>
        <w:t xml:space="preserve"> Пленума Верховного суда РФ от 23 июня 2015г. №25 «О применении судами некоторых положений раздела 1 части первой Гражда</w:t>
      </w:r>
      <w:r>
        <w:t>н</w:t>
      </w:r>
      <w:r>
        <w:t>ского кодекса РФ», по смыслу пункта 1 ст.165.1 ГК РФ юридически значимое сообщение, адресованное гражданину, должно быть напра</w:t>
      </w:r>
      <w:r>
        <w:t>в</w:t>
      </w:r>
      <w:r>
        <w:t xml:space="preserve">лено по </w:t>
      </w:r>
      <w:r>
        <w:t>адресу его регистрации по месту жительства или пребывания либо по адресу, который гражданин указал сам (например, в тексте договора), либо его представителю (пункт 1 статьи 165.1 ГК РФ).</w:t>
      </w:r>
    </w:p>
    <w:p w:rsidR="004A02DE" w:rsidRDefault="00933B0D" w:rsidP="004A02DE">
      <w:pPr>
        <w:ind w:right="-180" w:firstLine="708"/>
      </w:pPr>
      <w:r>
        <w:t>Адресат юридически значимого сообщения, своевременно получивший и уст</w:t>
      </w:r>
      <w:r>
        <w:t>ан</w:t>
      </w:r>
      <w:r>
        <w:t>о</w:t>
      </w:r>
      <w:r>
        <w:t>вивший его содержание, не вправе ссылаться на то, что сообщение было направлено по н</w:t>
      </w:r>
      <w:r>
        <w:t>е</w:t>
      </w:r>
      <w:r>
        <w:t>верному адресу или в ненадлежащей форме (ст. 10 ГК РФ).</w:t>
      </w:r>
    </w:p>
    <w:p w:rsidR="004A02DE" w:rsidRDefault="00933B0D" w:rsidP="004A02DE">
      <w:pPr>
        <w:ind w:right="-180" w:firstLine="708"/>
      </w:pPr>
      <w:r>
        <w:t>Юридически значимое сообщение считается доставленным и в тех случаях, если оно поступило лицу, которому оно напр</w:t>
      </w:r>
      <w:r>
        <w:t>авлено, но по обстоятельствам, зависящим от н</w:t>
      </w:r>
      <w:r>
        <w:t>е</w:t>
      </w:r>
      <w:r>
        <w:t>го, не было ему вручено или адресат не ознакомился с ним (пункт 1 ст. 165.1 ГК РФ).</w:t>
      </w:r>
      <w:r>
        <w:t xml:space="preserve"> </w:t>
      </w:r>
      <w:r>
        <w:t>Например, сообщение считается доставленным, если адресат уклонился от получения корреспонде</w:t>
      </w:r>
      <w:r>
        <w:t>н</w:t>
      </w:r>
      <w:r>
        <w:t>ции в отделении связи, в связи с ч</w:t>
      </w:r>
      <w:r>
        <w:t>ем она была возвращена по истеч</w:t>
      </w:r>
      <w:r>
        <w:t>е</w:t>
      </w:r>
      <w:r>
        <w:t>нии срока хранения.</w:t>
      </w:r>
    </w:p>
    <w:p w:rsidR="004A02DE" w:rsidRDefault="00933B0D" w:rsidP="004A02DE">
      <w:pPr>
        <w:ind w:right="-180" w:firstLine="708"/>
      </w:pPr>
      <w:r>
        <w:t>При таких обстоятельствах суд рассмотрел дело в отсутствие ответчик</w:t>
      </w:r>
      <w:r>
        <w:t>ов</w:t>
      </w:r>
      <w:r>
        <w:t xml:space="preserve"> в порядке ч.3 ст.167 ГПК РФ.</w:t>
      </w:r>
    </w:p>
    <w:p w:rsidR="00260165" w:rsidRPr="009D18EB" w:rsidRDefault="00933B0D" w:rsidP="004A02DE">
      <w:pPr>
        <w:ind w:right="-180" w:firstLine="708"/>
      </w:pPr>
      <w:r w:rsidRPr="009D18EB">
        <w:t>Суд, исследовав письменные материалы дела,  считает, что иск подлежит удовлетв</w:t>
      </w:r>
      <w:r w:rsidRPr="009D18EB">
        <w:t>о</w:t>
      </w:r>
      <w:r w:rsidRPr="009D18EB">
        <w:t>рению по следу</w:t>
      </w:r>
      <w:r w:rsidRPr="009D18EB">
        <w:t>ю</w:t>
      </w:r>
      <w:r w:rsidRPr="009D18EB">
        <w:t>щим основан</w:t>
      </w:r>
      <w:r w:rsidRPr="009D18EB">
        <w:t>иям.</w:t>
      </w:r>
    </w:p>
    <w:p w:rsidR="00260165" w:rsidRPr="009468B5" w:rsidRDefault="00933B0D" w:rsidP="004A02DE">
      <w:pPr>
        <w:ind w:right="-180" w:firstLine="708"/>
      </w:pPr>
      <w:r w:rsidRPr="009468B5">
        <w:t xml:space="preserve">В силу </w:t>
      </w:r>
      <w:hyperlink r:id="rId7" w:history="1">
        <w:r w:rsidRPr="009468B5">
          <w:t>ст. ст. 309</w:t>
        </w:r>
      </w:hyperlink>
      <w:r w:rsidRPr="009468B5">
        <w:t xml:space="preserve">, </w:t>
      </w:r>
      <w:hyperlink r:id="rId8" w:history="1">
        <w:r w:rsidRPr="009468B5">
          <w:t>310</w:t>
        </w:r>
      </w:hyperlink>
      <w:r w:rsidRPr="009468B5">
        <w:t xml:space="preserve"> ГК РФ обязательства должны исполняться надлежащим обр</w:t>
      </w:r>
      <w:r w:rsidRPr="009468B5">
        <w:t>а</w:t>
      </w:r>
      <w:r w:rsidRPr="009468B5">
        <w:t>зом, в соответствии с условиями обязательств и требованиями закона, односторонний отказ от испо</w:t>
      </w:r>
      <w:r w:rsidRPr="009468B5">
        <w:t>лнения обязательства не д</w:t>
      </w:r>
      <w:r w:rsidRPr="009468B5">
        <w:t>о</w:t>
      </w:r>
      <w:r w:rsidRPr="009468B5">
        <w:t>пускается.</w:t>
      </w:r>
    </w:p>
    <w:p w:rsidR="00260165" w:rsidRPr="009468B5" w:rsidRDefault="00933B0D" w:rsidP="004A02DE">
      <w:pPr>
        <w:ind w:right="-180" w:firstLine="708"/>
      </w:pPr>
      <w:r w:rsidRPr="009468B5">
        <w:t xml:space="preserve">На основании </w:t>
      </w:r>
      <w:hyperlink r:id="rId9" w:history="1">
        <w:r w:rsidRPr="009468B5">
          <w:t>ст. ст. 401</w:t>
        </w:r>
      </w:hyperlink>
      <w:r w:rsidRPr="009468B5">
        <w:t xml:space="preserve">, </w:t>
      </w:r>
      <w:hyperlink r:id="rId10" w:history="1">
        <w:r w:rsidRPr="009468B5">
          <w:t>405</w:t>
        </w:r>
      </w:hyperlink>
      <w:r w:rsidRPr="009468B5">
        <w:t xml:space="preserve"> ГК РФ лицо, не исполнившее обязательства либо и</w:t>
      </w:r>
      <w:r w:rsidRPr="009468B5">
        <w:t>с</w:t>
      </w:r>
      <w:r w:rsidRPr="009468B5">
        <w:t>полнившее его н</w:t>
      </w:r>
      <w:r w:rsidRPr="009468B5">
        <w:t>е</w:t>
      </w:r>
      <w:r w:rsidRPr="009468B5">
        <w:t>надлежащим образом, несет ответственность при н</w:t>
      </w:r>
      <w:r w:rsidRPr="009468B5">
        <w:t>аличии вины (умысла или неосторожности), кроме случ</w:t>
      </w:r>
      <w:r w:rsidRPr="009468B5">
        <w:t>а</w:t>
      </w:r>
      <w:r w:rsidRPr="009468B5">
        <w:t>ев, когда законом или договором предусмотрены иные основания ответственности. Должник, просрочивший исполнение, отвечает перед кредит</w:t>
      </w:r>
      <w:r w:rsidRPr="009468B5">
        <w:t>о</w:t>
      </w:r>
      <w:r w:rsidRPr="009468B5">
        <w:t>ром за убытки, причиненные просрочкой, и за последствия случайно насту</w:t>
      </w:r>
      <w:r w:rsidRPr="009468B5">
        <w:t>пившей во время просрочки невозможности исполнения.</w:t>
      </w:r>
    </w:p>
    <w:p w:rsidR="00260165" w:rsidRPr="009468B5" w:rsidRDefault="00933B0D" w:rsidP="004A02DE">
      <w:pPr>
        <w:ind w:right="-180" w:firstLine="708"/>
      </w:pPr>
      <w:r w:rsidRPr="009468B5">
        <w:t xml:space="preserve">В соответствии с </w:t>
      </w:r>
      <w:hyperlink r:id="rId11" w:history="1">
        <w:r>
          <w:t>п</w:t>
        </w:r>
        <w:r w:rsidRPr="009468B5">
          <w:t>. 1 ст. 807</w:t>
        </w:r>
      </w:hyperlink>
      <w:r w:rsidRPr="009468B5">
        <w:t xml:space="preserve"> ГК РФ по договору займа одна сторона (заимодавец) передает другой стороне (заемщику) деньги и другие вещи, определенные родовыми пр</w:t>
      </w:r>
      <w:r w:rsidRPr="009468B5">
        <w:t>и</w:t>
      </w:r>
      <w:r w:rsidRPr="009468B5">
        <w:t>зн</w:t>
      </w:r>
      <w:r w:rsidRPr="009468B5">
        <w:t>аками, а заемщик обязуется возвратить такую же сумму денег (сумму займа) или равное количество др</w:t>
      </w:r>
      <w:r w:rsidRPr="009468B5">
        <w:t>у</w:t>
      </w:r>
      <w:r w:rsidRPr="009468B5">
        <w:t>гих полученных им вещей того же рода и качества.</w:t>
      </w:r>
    </w:p>
    <w:p w:rsidR="00260165" w:rsidRPr="009468B5" w:rsidRDefault="00933B0D" w:rsidP="004A02DE">
      <w:pPr>
        <w:ind w:right="-180" w:firstLine="708"/>
      </w:pPr>
      <w:r w:rsidRPr="009468B5">
        <w:t xml:space="preserve">В соответствии со </w:t>
      </w:r>
      <w:hyperlink r:id="rId12" w:history="1">
        <w:r w:rsidRPr="009468B5">
          <w:t>ст. 808</w:t>
        </w:r>
      </w:hyperlink>
      <w:r w:rsidRPr="009468B5">
        <w:t xml:space="preserve"> ГК РФ договор займа между гражданами должен </w:t>
      </w:r>
      <w:r w:rsidRPr="009468B5">
        <w:t>быть з</w:t>
      </w:r>
      <w:r w:rsidRPr="009468B5">
        <w:t>а</w:t>
      </w:r>
      <w:r w:rsidRPr="009468B5">
        <w:t>ключен в письменной форме, если его сумма превышает не менее чем в десять раз устано</w:t>
      </w:r>
      <w:r w:rsidRPr="009468B5">
        <w:t>в</w:t>
      </w:r>
      <w:r w:rsidRPr="009468B5">
        <w:t>ленный законом минимальный размер оплаты труда, а в случае, когда заимодавцем являе</w:t>
      </w:r>
      <w:r w:rsidRPr="009468B5">
        <w:t>т</w:t>
      </w:r>
      <w:r w:rsidRPr="009468B5">
        <w:t>ся юридическое лицо - независимо от суммы.</w:t>
      </w:r>
    </w:p>
    <w:p w:rsidR="00260165" w:rsidRPr="009468B5" w:rsidRDefault="00933B0D" w:rsidP="004A02DE">
      <w:pPr>
        <w:ind w:right="-180" w:firstLine="708"/>
      </w:pPr>
      <w:r w:rsidRPr="009468B5">
        <w:t xml:space="preserve">Согласно </w:t>
      </w:r>
      <w:hyperlink r:id="rId13" w:history="1">
        <w:r>
          <w:t>п</w:t>
        </w:r>
        <w:r w:rsidRPr="009468B5">
          <w:t>. 1 ст. 810</w:t>
        </w:r>
      </w:hyperlink>
      <w:r w:rsidRPr="009468B5">
        <w:t xml:space="preserve"> ГК РФ заемщик обязан возвратить заимодавцу полученную сумму займа в срок и порядке, которые уст</w:t>
      </w:r>
      <w:r w:rsidRPr="009468B5">
        <w:t>а</w:t>
      </w:r>
      <w:r w:rsidRPr="009468B5">
        <w:t>новлены договором займа.</w:t>
      </w:r>
    </w:p>
    <w:p w:rsidR="00260165" w:rsidRDefault="00933B0D" w:rsidP="004A02DE">
      <w:pPr>
        <w:ind w:right="-180" w:firstLine="708"/>
      </w:pPr>
      <w:r w:rsidRPr="009468B5">
        <w:t xml:space="preserve">В силу </w:t>
      </w:r>
      <w:hyperlink r:id="rId14" w:history="1">
        <w:r w:rsidRPr="009468B5">
          <w:t>ст. 819</w:t>
        </w:r>
      </w:hyperlink>
      <w:r w:rsidRPr="009468B5">
        <w:t xml:space="preserve"> ГК РФ по кредитному договору банк или иная кредитная о</w:t>
      </w:r>
      <w:r w:rsidRPr="009468B5">
        <w:t>рганизация (кредитор) об</w:t>
      </w:r>
      <w:r w:rsidRPr="009468B5">
        <w:t>я</w:t>
      </w:r>
      <w:r w:rsidRPr="009468B5">
        <w:t xml:space="preserve">зуются предоставить денежные средства (кредит) заемщику в размере и на </w:t>
      </w:r>
      <w:r w:rsidRPr="009468B5">
        <w:lastRenderedPageBreak/>
        <w:t>условиях, предусмотренных договором, а заемщик обязуется возвратить полученную д</w:t>
      </w:r>
      <w:r w:rsidRPr="009468B5">
        <w:t>е</w:t>
      </w:r>
      <w:r w:rsidRPr="009468B5">
        <w:t>нежную сумму и упл</w:t>
      </w:r>
      <w:r w:rsidRPr="009468B5">
        <w:t>а</w:t>
      </w:r>
      <w:r w:rsidRPr="009468B5">
        <w:t>тить проценты на нее.</w:t>
      </w:r>
    </w:p>
    <w:p w:rsidR="00FE234E" w:rsidRDefault="00933B0D" w:rsidP="004A02DE">
      <w:pPr>
        <w:ind w:right="-180" w:firstLine="708"/>
      </w:pPr>
      <w:r>
        <w:t>Согласно п.2 ст.432 ГК РФ договор закл</w:t>
      </w:r>
      <w:r>
        <w:t>ючается посредством направления оферты (предложения з</w:t>
      </w:r>
      <w:r>
        <w:t>а</w:t>
      </w:r>
      <w:r>
        <w:t xml:space="preserve">ключить договор) одной из сторон и ее акцепта (принятия предложения) другой стороной. </w:t>
      </w:r>
    </w:p>
    <w:p w:rsidR="00FE234E" w:rsidRDefault="00933B0D" w:rsidP="004A02DE">
      <w:pPr>
        <w:ind w:right="-180" w:firstLine="708"/>
      </w:pPr>
      <w:r>
        <w:t>Согласно ст. 433 ГК РФ договор признается заключенным в момент получения л</w:t>
      </w:r>
      <w:r>
        <w:t>и</w:t>
      </w:r>
      <w:r>
        <w:t xml:space="preserve">цом, направившим оферту, ее акцепта.  </w:t>
      </w:r>
    </w:p>
    <w:p w:rsidR="00FE234E" w:rsidRDefault="00933B0D" w:rsidP="004A02DE">
      <w:pPr>
        <w:ind w:right="-180" w:firstLine="708"/>
      </w:pPr>
      <w:r>
        <w:t>С</w:t>
      </w:r>
      <w:r>
        <w:t>огласно ст. 438 ГК РФ акцептом признается ответ лица, которому адресована офе</w:t>
      </w:r>
      <w:r>
        <w:t>р</w:t>
      </w:r>
      <w:r>
        <w:t>та, о ее принятии. Акцепт должен быть полным и безоговорочным. Молчание не я</w:t>
      </w:r>
      <w:r>
        <w:t>в</w:t>
      </w:r>
      <w:r>
        <w:t>ляется акцептом, если иное не вытекает из закона, обычая делового оборота или из прежних дел</w:t>
      </w:r>
      <w:r>
        <w:t>о</w:t>
      </w:r>
      <w:r>
        <w:t>вых отно</w:t>
      </w:r>
      <w:r>
        <w:t>шений сторон. Совершение лицом, получи</w:t>
      </w:r>
      <w:r>
        <w:t>в</w:t>
      </w:r>
      <w:r>
        <w:t>шим оферту, в срок, установленный для ее акцепта, действий по выполнению указанных в ней условий договора (отгрузка тов</w:t>
      </w:r>
      <w:r>
        <w:t>а</w:t>
      </w:r>
      <w:r>
        <w:t>ров, предоставление услуг, выполнение работ, уплата соответствующей суммы и т.п.) сч</w:t>
      </w:r>
      <w:r>
        <w:t>и</w:t>
      </w:r>
      <w:r>
        <w:t>тается акцеп</w:t>
      </w:r>
      <w:r>
        <w:t>том, если иное не предусмотрено законом, иными правов</w:t>
      </w:r>
      <w:r>
        <w:t>ы</w:t>
      </w:r>
      <w:r>
        <w:t>ми актами или не указано в оферте.</w:t>
      </w:r>
    </w:p>
    <w:p w:rsidR="00FE234E" w:rsidRDefault="00933B0D" w:rsidP="004A02DE">
      <w:pPr>
        <w:ind w:right="-180" w:firstLine="708"/>
      </w:pPr>
      <w:r>
        <w:t xml:space="preserve">Согласно ст. 820 ГК РФ кредитный договор должен быть заключен в письменной форме. </w:t>
      </w:r>
    </w:p>
    <w:p w:rsidR="00FE234E" w:rsidRPr="009468B5" w:rsidRDefault="00933B0D" w:rsidP="004A02DE">
      <w:pPr>
        <w:ind w:right="-180" w:firstLine="708"/>
      </w:pPr>
      <w:r>
        <w:t>Согласно п.3 ст. 434 ГК РФ письменная форма договора считается соблюденной, е</w:t>
      </w:r>
      <w:r>
        <w:t>с</w:t>
      </w:r>
      <w:r>
        <w:t>ли пис</w:t>
      </w:r>
      <w:r>
        <w:t>ьменное предложение заключить договор принято в порядке, предусмотренном п.3 ст.438 ГК РФ.</w:t>
      </w:r>
    </w:p>
    <w:p w:rsidR="00F52D5C" w:rsidRDefault="00933B0D" w:rsidP="00C71762">
      <w:pPr>
        <w:ind w:right="-180" w:firstLine="708"/>
      </w:pPr>
      <w:r w:rsidRPr="009468B5">
        <w:t>В судебном заседании установлено, что</w:t>
      </w:r>
      <w:r>
        <w:t xml:space="preserve"> </w:t>
      </w:r>
      <w:r>
        <w:rPr>
          <w:color w:val="000000"/>
        </w:rPr>
        <w:t xml:space="preserve">ДДММГГ </w:t>
      </w:r>
      <w:r>
        <w:t>года ПАО «Сбербанк России» и ООО "ТОРГОВО - ПРОИЗВОДСТВЕННАЯ КОМПАНИЯ СИСТЕМА" заключили Креди</w:t>
      </w:r>
      <w:r>
        <w:t>т</w:t>
      </w:r>
      <w:r>
        <w:t xml:space="preserve">ный договор № </w:t>
      </w:r>
      <w:r>
        <w:t xml:space="preserve"> </w:t>
      </w:r>
      <w:r>
        <w:t>, путём по</w:t>
      </w:r>
      <w:r>
        <w:t>дписания Клиентом Заявления о присоединении к действующей редакции Общих условий кредитования, опубликованным на официальном сайте ПАО Сбербанк в сети Инте</w:t>
      </w:r>
      <w:r>
        <w:t>р</w:t>
      </w:r>
      <w:r>
        <w:t>нет по адресу http://www.sberbank.ru в разделе «Малому бизнесу и ИП» (</w:t>
      </w:r>
      <w:r>
        <w:t xml:space="preserve">т.1 </w:t>
      </w:r>
      <w:r>
        <w:t xml:space="preserve">л.д.49-53). </w:t>
      </w:r>
    </w:p>
    <w:p w:rsidR="00C71762" w:rsidRDefault="00933B0D" w:rsidP="00C71762">
      <w:pPr>
        <w:ind w:right="-180" w:firstLine="708"/>
      </w:pPr>
      <w:r w:rsidRPr="00C71762">
        <w:t>В соответстви</w:t>
      </w:r>
      <w:r w:rsidRPr="00C71762">
        <w:t>и с Заявлением о присоединении к Общим условиям кредитования '—,</w:t>
      </w:r>
      <w:r>
        <w:rPr>
          <w:color w:val="000000"/>
        </w:rPr>
        <w:t xml:space="preserve">ДДММГГ </w:t>
      </w:r>
      <w:r w:rsidRPr="00C71762">
        <w:t xml:space="preserve">№ </w:t>
      </w:r>
      <w:r>
        <w:t xml:space="preserve"> </w:t>
      </w:r>
      <w:r w:rsidRPr="00C71762">
        <w:t xml:space="preserve">, Заемщик подтверждал, что готов получить кредит на Счёт № </w:t>
      </w:r>
      <w:r>
        <w:t xml:space="preserve"> </w:t>
      </w:r>
      <w:r w:rsidRPr="00C71762">
        <w:t xml:space="preserve"> открытый в ПАО Сбербанк (Кредитора) на основании распоряжения Заемщика, оформленного по фо</w:t>
      </w:r>
      <w:r w:rsidRPr="00C71762">
        <w:t>р</w:t>
      </w:r>
      <w:r w:rsidRPr="00C71762">
        <w:t>ме Кредит</w:t>
      </w:r>
      <w:r>
        <w:t>о</w:t>
      </w:r>
      <w:r w:rsidRPr="00C71762">
        <w:t>ра на</w:t>
      </w:r>
      <w:r>
        <w:t xml:space="preserve"> условиях указа</w:t>
      </w:r>
      <w:r>
        <w:t xml:space="preserve">нных в заявлении о присоединении. </w:t>
      </w:r>
      <w:r>
        <w:t xml:space="preserve"> </w:t>
      </w:r>
    </w:p>
    <w:p w:rsidR="00C71762" w:rsidRDefault="00933B0D" w:rsidP="00C71762">
      <w:pPr>
        <w:ind w:right="-180" w:firstLine="708"/>
      </w:pPr>
      <w:r>
        <w:t>По Договору устанавливаются следующие платы и комиссии:</w:t>
      </w:r>
    </w:p>
    <w:p w:rsidR="00C71762" w:rsidRDefault="00933B0D" w:rsidP="00C71762">
      <w:pPr>
        <w:ind w:right="-180" w:firstLine="708"/>
      </w:pPr>
      <w:r>
        <w:t>-</w:t>
      </w:r>
      <w:r>
        <w:tab/>
        <w:t>Плата за пользование лимитом кредитной линии в размере 1,3 (Одна целая три десятых) процента(ов) годовых от свободного остатка лимита, рассчитанного в соотве</w:t>
      </w:r>
      <w:r>
        <w:t>т</w:t>
      </w:r>
      <w:r>
        <w:t>стви</w:t>
      </w:r>
      <w:r>
        <w:t>и с п. 5 Заявления, доступного для использования Заемщиком. Плата за пользование лимитом кредитной линии уплачивается в даты уплаты процентов, установленные п. 7 Кр</w:t>
      </w:r>
      <w:r>
        <w:t>е</w:t>
      </w:r>
      <w:r>
        <w:t>дитного договора.</w:t>
      </w:r>
    </w:p>
    <w:p w:rsidR="00C71762" w:rsidRDefault="00933B0D" w:rsidP="00C71762">
      <w:pPr>
        <w:ind w:right="-180" w:firstLine="708"/>
      </w:pPr>
      <w:r>
        <w:t>-</w:t>
      </w:r>
      <w:r>
        <w:tab/>
        <w:t>Плата за внесение изменений в условия Кредитного договора по инициативе</w:t>
      </w:r>
      <w:r>
        <w:t xml:space="preserve"> Заемщика состав</w:t>
      </w:r>
      <w:r>
        <w:t>ляет 1</w:t>
      </w:r>
      <w:r>
        <w:t xml:space="preserve"> % от суммы лимита по кредитной линии, установленного на пе</w:t>
      </w:r>
      <w:r>
        <w:t>р</w:t>
      </w:r>
      <w:r>
        <w:t>вый период действия лимита, но не менее 5 000 и не более 50 000 рублей. Плата за внесение и</w:t>
      </w:r>
      <w:r>
        <w:t>з</w:t>
      </w:r>
      <w:r>
        <w:t>менений в условия Договора уплачивается Заемщиком единовременно не позднее даты по</w:t>
      </w:r>
      <w:r>
        <w:t>дписания дополнительного соглашения к Договору.</w:t>
      </w:r>
    </w:p>
    <w:p w:rsidR="00C71762" w:rsidRDefault="00933B0D" w:rsidP="00C71762">
      <w:pPr>
        <w:ind w:right="-180" w:firstLine="708"/>
      </w:pPr>
      <w:r>
        <w:t>Дата открытия лимита: 23.11.2021.</w:t>
      </w:r>
    </w:p>
    <w:p w:rsidR="00C71762" w:rsidRDefault="00933B0D" w:rsidP="00C71762">
      <w:pPr>
        <w:ind w:right="-180" w:firstLine="708"/>
      </w:pPr>
      <w:r>
        <w:t>В силу пункта 8. Кредитного договора при несвоевременном перечислении платежа в погашение кредита или уплату процентов, или иных платежей, предусмотренных Догов</w:t>
      </w:r>
      <w:r>
        <w:t>о</w:t>
      </w:r>
      <w:r>
        <w:t xml:space="preserve">ром, Заемщик </w:t>
      </w:r>
      <w:r>
        <w:t xml:space="preserve">уплачивает Кредитору неустойку в размере 0,1 </w:t>
      </w:r>
      <w:r>
        <w:t>%</w:t>
      </w:r>
      <w:r>
        <w:t>, начисляемую на сумму просроченного платежа за каждый день просрочки в период с даты возникновения проср</w:t>
      </w:r>
      <w:r>
        <w:t>о</w:t>
      </w:r>
      <w:r>
        <w:t>ченной задолженности (не включая эту дату) по дату полного погашения просроченной з</w:t>
      </w:r>
      <w:r>
        <w:t>а</w:t>
      </w:r>
      <w:r>
        <w:t>долженности (включит</w:t>
      </w:r>
      <w:r>
        <w:t>ельно).</w:t>
      </w:r>
    </w:p>
    <w:p w:rsidR="00C71762" w:rsidRDefault="00933B0D" w:rsidP="00C71762">
      <w:pPr>
        <w:ind w:right="-180" w:firstLine="708"/>
      </w:pPr>
      <w:r>
        <w:t>В соответствии с пунктом 9.1.1. Кредитного договора в качестве обеспечения сво</w:t>
      </w:r>
      <w:r>
        <w:t>е</w:t>
      </w:r>
      <w:r>
        <w:t>временного и полного возврата кредита, уплаты процентов и внесения иных платежей, предусмотренных Договором, Заемщик предоставляет Кредитору поручительство, в соо</w:t>
      </w:r>
      <w:r>
        <w:t>т</w:t>
      </w:r>
      <w:r>
        <w:t>ветств</w:t>
      </w:r>
      <w:r>
        <w:t>ии с Договором поручительства от</w:t>
      </w:r>
      <w:r>
        <w:tab/>
        <w:t xml:space="preserve">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, заключенным между Банком и </w:t>
      </w:r>
      <w:r>
        <w:t xml:space="preserve">К.В. </w:t>
      </w:r>
    </w:p>
    <w:p w:rsidR="001F3F2A" w:rsidRDefault="00933B0D" w:rsidP="001F3F2A">
      <w:pPr>
        <w:ind w:right="-180" w:firstLine="708"/>
      </w:pPr>
      <w:r>
        <w:lastRenderedPageBreak/>
        <w:t>Согласно пункту 1. Договора поручительства Поручитель обязуется отвечать перед Кредитором солидарно с Заемщиком за исполнение всех обязательств по Кредитному дог</w:t>
      </w:r>
      <w:r>
        <w:t>о</w:t>
      </w:r>
      <w:r>
        <w:t>вору.</w:t>
      </w:r>
    </w:p>
    <w:p w:rsidR="001F3F2A" w:rsidRDefault="00933B0D" w:rsidP="001F3F2A">
      <w:pPr>
        <w:ind w:right="-180" w:firstLine="708"/>
      </w:pPr>
      <w:r>
        <w:t>Банк испол</w:t>
      </w:r>
      <w:r>
        <w:t>нил свои обязательства по Кредитному договору в полном объеме и надлежащим образом. Во исполнение условий заключенного кредитного договора Банк предоставил ООО "ТПК СИСТЕМА" кр</w:t>
      </w:r>
      <w:r>
        <w:t>е</w:t>
      </w:r>
      <w:r>
        <w:t>дитные средства, что подтверждается Выпиской по операциям на счете Заемщика (т.</w:t>
      </w:r>
      <w:r>
        <w:t xml:space="preserve">1 л.д.25). </w:t>
      </w:r>
    </w:p>
    <w:p w:rsidR="001F3F2A" w:rsidRDefault="00933B0D" w:rsidP="001F3F2A">
      <w:pPr>
        <w:ind w:right="-180" w:firstLine="708"/>
      </w:pPr>
      <w:r>
        <w:t>В силу положений пунктов 6.6, 6.6.1 Общих условиий кредитования, в случае неи</w:t>
      </w:r>
      <w:r>
        <w:t>с</w:t>
      </w:r>
      <w:r>
        <w:t>полнения или ненадлежащего исполнения Заемщиком его обязательств по договорам о предоставлении кредита, Банк имеет право прекратить выдачу кредита и (или) закрыть св</w:t>
      </w:r>
      <w:r>
        <w:t>о</w:t>
      </w:r>
      <w:r>
        <w:t>бодный остаток лимита кредитной линии по Договору и (или) потребовать от Заемщика д</w:t>
      </w:r>
      <w:r>
        <w:t>о</w:t>
      </w:r>
      <w:r>
        <w:t>срочно возвратить часть или всю сумму кредита и уплатить проценты, и иные платежи, предусмотренные условиями Заявления, а также неустойки, начисленные на дату погаш</w:t>
      </w:r>
      <w:r>
        <w:t>е</w:t>
      </w:r>
      <w:r>
        <w:t>ния (пр</w:t>
      </w:r>
      <w:r>
        <w:t>и этом Банк имеет право предъявить аналогичные требования поручителям и гара</w:t>
      </w:r>
      <w:r>
        <w:t>н</w:t>
      </w:r>
      <w:r>
        <w:t>там).</w:t>
      </w:r>
    </w:p>
    <w:p w:rsidR="001F3F2A" w:rsidRDefault="00933B0D" w:rsidP="001F3F2A">
      <w:pPr>
        <w:ind w:right="-180" w:firstLine="708"/>
      </w:pPr>
      <w:r>
        <w:t>До настоящего времени Ответчики требования Банка не исполнили, возражений не представили, предъявленный размер задолженности, в том числе, в части основного долга, начисленн</w:t>
      </w:r>
      <w:r>
        <w:t>ых процентов и н</w:t>
      </w:r>
      <w:r>
        <w:t>е</w:t>
      </w:r>
      <w:r>
        <w:t>устойки не оспорили.</w:t>
      </w:r>
    </w:p>
    <w:p w:rsidR="00836E25" w:rsidRDefault="00933B0D" w:rsidP="00836E25">
      <w:pPr>
        <w:ind w:right="-180" w:firstLine="708"/>
      </w:pPr>
      <w:r w:rsidRPr="001F3F2A">
        <w:t>Задолженность</w:t>
      </w:r>
      <w:r>
        <w:t xml:space="preserve"> </w:t>
      </w:r>
      <w:r w:rsidRPr="001F3F2A">
        <w:t>по</w:t>
      </w:r>
      <w:r>
        <w:t xml:space="preserve"> Кредитному договору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</w:t>
      </w:r>
      <w:r>
        <w:t xml:space="preserve"> по состоянию на </w:t>
      </w:r>
      <w:r>
        <w:rPr>
          <w:color w:val="000000"/>
        </w:rPr>
        <w:t xml:space="preserve">ДДММГГ </w:t>
      </w:r>
      <w:r>
        <w:t>составляет 5 122 266,63 ру</w:t>
      </w:r>
      <w:r>
        <w:t>б</w:t>
      </w:r>
      <w:r>
        <w:t>лей</w:t>
      </w:r>
      <w:r>
        <w:t>, из которых:</w:t>
      </w:r>
    </w:p>
    <w:p w:rsidR="00836E25" w:rsidRDefault="00933B0D" w:rsidP="00836E25">
      <w:pPr>
        <w:ind w:right="-180" w:firstLine="708"/>
      </w:pPr>
      <w:r>
        <w:t>-</w:t>
      </w:r>
      <w:r>
        <w:tab/>
        <w:t>просроченная ссудная задолженность 5 000 000,00 рублей;</w:t>
      </w:r>
    </w:p>
    <w:p w:rsidR="00836E25" w:rsidRDefault="00933B0D" w:rsidP="00836E25">
      <w:pPr>
        <w:ind w:right="-180" w:firstLine="708"/>
      </w:pPr>
      <w:r>
        <w:t>-</w:t>
      </w:r>
      <w:r>
        <w:tab/>
        <w:t xml:space="preserve">просроченная задолженность по процентам </w:t>
      </w:r>
      <w:r>
        <w:t>120493,15 рублей;</w:t>
      </w:r>
    </w:p>
    <w:p w:rsidR="001F3F2A" w:rsidRPr="00836E25" w:rsidRDefault="00933B0D" w:rsidP="00836E25">
      <w:pPr>
        <w:ind w:right="-180" w:firstLine="708"/>
        <w:rPr>
          <w:b/>
        </w:rPr>
      </w:pPr>
      <w:r>
        <w:t>-</w:t>
      </w:r>
      <w:r>
        <w:tab/>
        <w:t>неустойка за несвоевременную уплату процентов 1 773,48 рублей;</w:t>
      </w:r>
    </w:p>
    <w:p w:rsidR="00836E25" w:rsidRDefault="00933B0D" w:rsidP="00836E25">
      <w:pPr>
        <w:ind w:right="-180" w:firstLine="708"/>
      </w:pPr>
      <w:r>
        <w:rPr>
          <w:color w:val="000000"/>
        </w:rPr>
        <w:t xml:space="preserve">ДДММГГ </w:t>
      </w:r>
      <w:r>
        <w:t>года ПАО «Сбербанк России» и ООО "ТОРГОВО - ПРОИЗВОДСТВЕ</w:t>
      </w:r>
      <w:r>
        <w:t>Н</w:t>
      </w:r>
      <w:r>
        <w:t xml:space="preserve">НАЯ КОМПАНИЯ СИСТЕМА" заключили Кредитный договор № </w:t>
      </w:r>
      <w:r>
        <w:t xml:space="preserve"> </w:t>
      </w:r>
      <w:r>
        <w:t xml:space="preserve">, путём подписания Клиентом Заявления о присоединении к </w:t>
      </w:r>
      <w:r>
        <w:t>действующей редакции Общих условий кредит</w:t>
      </w:r>
      <w:r>
        <w:t>о</w:t>
      </w:r>
      <w:r>
        <w:t>вания, опубликованным на официальном сайте ПАО Сбербанк в сети Интернет по адресу http://www.sberbank.ru в разделе «Малому би</w:t>
      </w:r>
      <w:r>
        <w:t>з</w:t>
      </w:r>
      <w:r>
        <w:t>несу и ИП» (т.1 л.д.54-68).</w:t>
      </w:r>
    </w:p>
    <w:p w:rsidR="00F52D5C" w:rsidRDefault="00933B0D" w:rsidP="00836E25">
      <w:pPr>
        <w:ind w:right="-180" w:firstLine="708"/>
      </w:pPr>
      <w:r>
        <w:t>В соответствии с Заявлением о присоединении к Общим условия</w:t>
      </w:r>
      <w:r>
        <w:t>м</w:t>
      </w:r>
      <w:r>
        <w:t xml:space="preserve"> кредитования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, Заемщик подтвердил, что готов получить кредит на Счёт № </w:t>
      </w:r>
      <w:r>
        <w:t xml:space="preserve"> </w:t>
      </w:r>
      <w:r>
        <w:t xml:space="preserve"> открытый в ПАО Сбербанк (Кредитора) на основании распоряжения Заемщика, оформленного по фо</w:t>
      </w:r>
      <w:r>
        <w:t>р</w:t>
      </w:r>
      <w:r>
        <w:t>ме Кредитора на условиях, изложе</w:t>
      </w:r>
      <w:r>
        <w:t>н</w:t>
      </w:r>
      <w:r>
        <w:t xml:space="preserve">ных в заявлении о присоединении. </w:t>
      </w:r>
    </w:p>
    <w:p w:rsidR="00836E25" w:rsidRDefault="00933B0D" w:rsidP="00836E25">
      <w:pPr>
        <w:ind w:right="-180" w:firstLine="708"/>
      </w:pPr>
      <w:r>
        <w:t>В период льг</w:t>
      </w:r>
      <w:r>
        <w:t>отного кредитования Заемщик уплачивает Кредитору проценты за пол</w:t>
      </w:r>
      <w:r>
        <w:t>ь</w:t>
      </w:r>
      <w:r>
        <w:t xml:space="preserve">зование кредитом в валюте кредита по льготной процентной ставке 9,75 </w:t>
      </w:r>
      <w:r>
        <w:t>%</w:t>
      </w:r>
      <w:r>
        <w:t xml:space="preserve"> год</w:t>
      </w:r>
      <w:r>
        <w:t>о</w:t>
      </w:r>
      <w:r>
        <w:t>вых.</w:t>
      </w:r>
    </w:p>
    <w:p w:rsidR="00836E25" w:rsidRDefault="00933B0D" w:rsidP="00836E25">
      <w:pPr>
        <w:ind w:right="-180" w:firstLine="708"/>
      </w:pPr>
      <w:r>
        <w:t xml:space="preserve">Начиная с даты прекращения периода льготного кредитования Заемщик уплачивает Кредитору проценты за пользование </w:t>
      </w:r>
      <w:r>
        <w:t>кредитом в валюте кредита по Стандартной процен</w:t>
      </w:r>
      <w:r>
        <w:t>т</w:t>
      </w:r>
      <w:r>
        <w:t>ной ставке в размере 16,25%</w:t>
      </w:r>
      <w:r>
        <w:t xml:space="preserve"> годовых.</w:t>
      </w:r>
    </w:p>
    <w:p w:rsidR="00836E25" w:rsidRDefault="00933B0D" w:rsidP="00836E25">
      <w:pPr>
        <w:ind w:right="-180" w:firstLine="708"/>
      </w:pPr>
      <w:r>
        <w:t>По Договору устанавливаются следующие платы и комиссии:</w:t>
      </w:r>
    </w:p>
    <w:p w:rsidR="00836E25" w:rsidRDefault="00933B0D" w:rsidP="00836E25">
      <w:pPr>
        <w:ind w:right="-180" w:firstLine="708"/>
      </w:pPr>
      <w:r>
        <w:t>- Плата за пользование лимитом</w:t>
      </w:r>
      <w:r>
        <w:t xml:space="preserve"> кредитной линии в размере 3,3 % </w:t>
      </w:r>
      <w:r>
        <w:t>годовых, начисл</w:t>
      </w:r>
      <w:r>
        <w:t>я</w:t>
      </w:r>
      <w:r>
        <w:t>ется с даты заключения Договора от и</w:t>
      </w:r>
      <w:r>
        <w:t>значально установленного лимита по договору, а п</w:t>
      </w:r>
      <w:r>
        <w:t>о</w:t>
      </w:r>
      <w:r>
        <w:t>сле наступления даты выдачи кредитных средств (кредитных траншей), от свободного остатка лимита, рассчитанного в соответствии с п. 5 Заявления. Плата за пользование лим</w:t>
      </w:r>
      <w:r>
        <w:t>и</w:t>
      </w:r>
      <w:r>
        <w:t>том кредитной линии уплачивается в дат</w:t>
      </w:r>
      <w:r>
        <w:t>ы уплаты процентов, установленные п. 7 Креди</w:t>
      </w:r>
      <w:r>
        <w:t>т</w:t>
      </w:r>
      <w:r>
        <w:t>ного д</w:t>
      </w:r>
      <w:r>
        <w:t>о</w:t>
      </w:r>
      <w:r>
        <w:t>говора.</w:t>
      </w:r>
    </w:p>
    <w:p w:rsidR="00836E25" w:rsidRDefault="00933B0D" w:rsidP="00836E25">
      <w:pPr>
        <w:ind w:right="-180" w:firstLine="708"/>
      </w:pPr>
      <w:r>
        <w:t>- Плата за внесение изменений в условия Кредитного договора по инициативе Зае</w:t>
      </w:r>
      <w:r>
        <w:t>м</w:t>
      </w:r>
      <w:r>
        <w:t>щика составляет 1 (Один) % от суммы лимита по кредитной линии, установленного на пе</w:t>
      </w:r>
      <w:r>
        <w:t>р</w:t>
      </w:r>
      <w:r>
        <w:t xml:space="preserve">вый период действия лимита, но не </w:t>
      </w:r>
      <w:r>
        <w:t>менее 5 000 и не более 50 000 рублей.</w:t>
      </w:r>
    </w:p>
    <w:p w:rsidR="00836E25" w:rsidRDefault="00933B0D" w:rsidP="00836E25">
      <w:pPr>
        <w:ind w:right="-180" w:firstLine="708"/>
      </w:pPr>
      <w:r>
        <w:t xml:space="preserve">Дата открытия лимита: </w:t>
      </w:r>
      <w:r>
        <w:rPr>
          <w:color w:val="000000"/>
        </w:rPr>
        <w:t>ДДММГГ</w:t>
      </w:r>
      <w:r>
        <w:t>.</w:t>
      </w:r>
    </w:p>
    <w:p w:rsidR="00836E25" w:rsidRDefault="00933B0D" w:rsidP="00836E25">
      <w:pPr>
        <w:ind w:right="-180" w:firstLine="708"/>
      </w:pPr>
      <w:r>
        <w:t>В силу пункта 8. Кредитного договора при несвоевременном перечислении платежа в погашение кредита или уплату процентов, или иных платежей, предусмотренных Догов</w:t>
      </w:r>
      <w:r>
        <w:t>о</w:t>
      </w:r>
      <w:r>
        <w:t>ром, Заемщик уплачивает Кре</w:t>
      </w:r>
      <w:r>
        <w:t>дитору неустойку в размере 0,1 (Ноль целых одна десятая) процента(ов),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</w:t>
      </w:r>
      <w:r>
        <w:t xml:space="preserve"> задолженности (включительно).</w:t>
      </w:r>
    </w:p>
    <w:p w:rsidR="00836E25" w:rsidRDefault="00933B0D" w:rsidP="00836E25">
      <w:pPr>
        <w:ind w:right="-180" w:firstLine="708"/>
      </w:pPr>
      <w:r>
        <w:t>В соответствии с пунктом 9.1.1. Кредитного договора в качестве обеспечения сво</w:t>
      </w:r>
      <w:r>
        <w:t>е</w:t>
      </w:r>
      <w:r>
        <w:t>временного и полного возврата кредита, уплаты процентов и внесения иных платежей, предусмотренных Договором, Заемщик предоставляет Кредитору поруч</w:t>
      </w:r>
      <w:r>
        <w:t>ительство, в соо</w:t>
      </w:r>
      <w:r>
        <w:t>т</w:t>
      </w:r>
      <w:r>
        <w:t>ветствии с Договорами поручительства от</w:t>
      </w:r>
      <w:r>
        <w:t xml:space="preserve"> </w:t>
      </w:r>
      <w:r>
        <w:rPr>
          <w:color w:val="000000"/>
        </w:rPr>
        <w:t xml:space="preserve">ДДММГГ </w:t>
      </w:r>
      <w:r>
        <w:t>№</w:t>
      </w:r>
      <w:r>
        <w:t xml:space="preserve"> </w:t>
      </w:r>
      <w:r>
        <w:t xml:space="preserve">, заключенным между Банком и </w:t>
      </w:r>
      <w:r>
        <w:t>ФИО</w:t>
      </w:r>
    </w:p>
    <w:p w:rsidR="009B42A7" w:rsidRDefault="00933B0D" w:rsidP="009B42A7">
      <w:pPr>
        <w:ind w:right="-180" w:firstLine="708"/>
      </w:pPr>
      <w:r>
        <w:t>Согласно пункту 1. Договора поручительства Поручитель обязуется отвечать перед Кредитором солидарно с Заемщиком за исполнение всех обязательств по Кредитному</w:t>
      </w:r>
      <w:r>
        <w:t xml:space="preserve"> дог</w:t>
      </w:r>
      <w:r>
        <w:t>о</w:t>
      </w:r>
      <w:r>
        <w:t>вору.</w:t>
      </w:r>
    </w:p>
    <w:p w:rsidR="009B42A7" w:rsidRDefault="00933B0D" w:rsidP="009B42A7">
      <w:pPr>
        <w:ind w:right="-180" w:firstLine="708"/>
      </w:pPr>
      <w:r>
        <w:t xml:space="preserve">Банк исполнил свои обязательства по Кредитному договору в полном объеме и надлежащим образом. Во исполнение условий заключенного кредитного договора Банк предоставил ООО "ТПК СИСТЕМА" кредитные средства, что подтверждается Выпиской по операциям </w:t>
      </w:r>
      <w:r>
        <w:t xml:space="preserve">на счете Заемщика (т.1 л.д.26-27). </w:t>
      </w:r>
    </w:p>
    <w:p w:rsidR="006772AD" w:rsidRDefault="00933B0D" w:rsidP="006772AD">
      <w:pPr>
        <w:ind w:right="-180" w:firstLine="708"/>
      </w:pPr>
      <w:r>
        <w:t xml:space="preserve">В силу положений пунктов 6.6, 6.6.1 Общих </w:t>
      </w:r>
      <w:r>
        <w:t>условии</w:t>
      </w:r>
      <w:r>
        <w:t xml:space="preserve"> кредитования, в случае неи</w:t>
      </w:r>
      <w:r>
        <w:t>с</w:t>
      </w:r>
      <w:r>
        <w:t>полнения или ненадлежащего исполнения Заемщиком его обязательств по договорам о предоставлении кредита, Банк имеет право прекратить выдачу кред</w:t>
      </w:r>
      <w:r>
        <w:t>ита и (или) закрыть св</w:t>
      </w:r>
      <w:r>
        <w:t>о</w:t>
      </w:r>
      <w:r>
        <w:t>бодный остаток лимита кредитной линии по Договору и (или) потребовать от Заемщика д</w:t>
      </w:r>
      <w:r>
        <w:t>о</w:t>
      </w:r>
      <w:r>
        <w:t>срочно возвратить часть или всю сумму кредита и уплатить проценты, и иные платежи, предусмотренные условиями Заявления, а также неустойки, начисленны</w:t>
      </w:r>
      <w:r>
        <w:t>е на дату погаш</w:t>
      </w:r>
      <w:r>
        <w:t>е</w:t>
      </w:r>
      <w:r>
        <w:t>ния (при этом Банк имеет право предъявить аналогичные требования поручителям и гара</w:t>
      </w:r>
      <w:r>
        <w:t>н</w:t>
      </w:r>
      <w:r>
        <w:t>там).</w:t>
      </w:r>
    </w:p>
    <w:p w:rsidR="006772AD" w:rsidRDefault="00933B0D" w:rsidP="006772AD">
      <w:pPr>
        <w:ind w:right="-180" w:firstLine="708"/>
      </w:pPr>
      <w:r>
        <w:t>До настоящего времени Ответчики требования Банка не исполнили, возражений не представили, предъявленный размер задолженности, в том числе, в части осн</w:t>
      </w:r>
      <w:r>
        <w:t>овного долга, начисленных процентов и неустойки не оспорили.</w:t>
      </w:r>
    </w:p>
    <w:p w:rsidR="006772AD" w:rsidRDefault="00933B0D" w:rsidP="006772AD">
      <w:pPr>
        <w:ind w:right="-180" w:firstLine="708"/>
      </w:pPr>
      <w:r>
        <w:t>Задолженность по Кредитному</w:t>
      </w:r>
      <w:r>
        <w:tab/>
        <w:t xml:space="preserve">договору от </w:t>
      </w:r>
      <w:r>
        <w:rPr>
          <w:color w:val="000000"/>
        </w:rPr>
        <w:t xml:space="preserve">ДДММГГ </w:t>
      </w:r>
      <w:r>
        <w:t xml:space="preserve">№ </w:t>
      </w:r>
      <w:r>
        <w:t xml:space="preserve"> по состоянию на </w:t>
      </w:r>
      <w:r>
        <w:rPr>
          <w:color w:val="000000"/>
        </w:rPr>
        <w:t xml:space="preserve">ДДММГГ </w:t>
      </w:r>
      <w:r>
        <w:t>составляет 5 035 442,54 ру</w:t>
      </w:r>
      <w:r>
        <w:t>б</w:t>
      </w:r>
      <w:r>
        <w:t xml:space="preserve">лей, из которых: </w:t>
      </w:r>
    </w:p>
    <w:p w:rsidR="006772AD" w:rsidRDefault="00933B0D" w:rsidP="006772AD">
      <w:pPr>
        <w:ind w:right="-180" w:firstLine="708"/>
      </w:pPr>
      <w:r>
        <w:t>-</w:t>
      </w:r>
      <w:r>
        <w:tab/>
        <w:t>просроченная ссудная задолженность 5 000 000,00 рублей;</w:t>
      </w:r>
    </w:p>
    <w:p w:rsidR="006772AD" w:rsidRDefault="00933B0D" w:rsidP="006772AD">
      <w:pPr>
        <w:ind w:right="-180" w:firstLine="708"/>
      </w:pPr>
      <w:r>
        <w:t>-</w:t>
      </w:r>
      <w:r>
        <w:tab/>
        <w:t>просроченная задо</w:t>
      </w:r>
      <w:r>
        <w:t>лженность по процентам 34 726,03 рублей;</w:t>
      </w:r>
    </w:p>
    <w:p w:rsidR="006772AD" w:rsidRDefault="00933B0D" w:rsidP="006772AD">
      <w:pPr>
        <w:ind w:right="-180" w:firstLine="708"/>
      </w:pPr>
      <w:r>
        <w:t>-</w:t>
      </w:r>
      <w:r>
        <w:tab/>
        <w:t>неустойка за несвоевременную уплату процентов 716,51 рублей;</w:t>
      </w:r>
    </w:p>
    <w:p w:rsidR="00836E25" w:rsidRDefault="00933B0D" w:rsidP="00836E25">
      <w:pPr>
        <w:ind w:right="-180" w:firstLine="708"/>
      </w:pPr>
      <w:r>
        <w:t>Между ООО «ТПК Система», ПАО Сбербанк России и Фондом содействия кредит</w:t>
      </w:r>
      <w:r>
        <w:t>о</w:t>
      </w:r>
      <w:r>
        <w:t xml:space="preserve">вания малого бизнеса Москвы </w:t>
      </w:r>
      <w:r>
        <w:rPr>
          <w:color w:val="000000"/>
        </w:rPr>
        <w:t xml:space="preserve">ДДММГГ </w:t>
      </w:r>
      <w:r>
        <w:t>года заключен договор поручительства №</w:t>
      </w:r>
      <w:r>
        <w:t xml:space="preserve"> </w:t>
      </w:r>
      <w:r>
        <w:t>(т.1 л</w:t>
      </w:r>
      <w:r>
        <w:t xml:space="preserve">.д.241-251). </w:t>
      </w:r>
    </w:p>
    <w:p w:rsidR="006772AD" w:rsidRDefault="00933B0D" w:rsidP="006772AD">
      <w:pPr>
        <w:ind w:right="-180" w:firstLine="708"/>
      </w:pPr>
      <w:r>
        <w:t xml:space="preserve">В соответствии с п. 1.2. договора поручительства Фонд обязался нести </w:t>
      </w:r>
      <w:r>
        <w:t>за ООО «ТПК Система» перед Банком солидарную ответственность в размере 50% от суммы неисполне</w:t>
      </w:r>
      <w:r>
        <w:t>н</w:t>
      </w:r>
      <w:r>
        <w:t>ных ООО «ТПК Система» обязательств по кредитному договору, в части возврата фак</w:t>
      </w:r>
      <w:r>
        <w:t>тич</w:t>
      </w:r>
      <w:r>
        <w:t>е</w:t>
      </w:r>
      <w:r>
        <w:t xml:space="preserve">ски полученной суммы кредита, не свыше денежной суммы в размере 2 500 000 </w:t>
      </w:r>
      <w:r>
        <w:t>рублей.</w:t>
      </w:r>
    </w:p>
    <w:p w:rsidR="00D416AF" w:rsidRDefault="00933B0D" w:rsidP="00836E25">
      <w:pPr>
        <w:ind w:right="-180" w:firstLine="708"/>
      </w:pPr>
      <w:r>
        <w:t>В соответствии с п. 1.3. договора поручительства №1 Фонд не отвечает перед Банком за неисполнение Должником обязательств по кредитному договору в части уплаты проце</w:t>
      </w:r>
      <w:r>
        <w:t>н</w:t>
      </w:r>
      <w:r>
        <w:t>тов п</w:t>
      </w:r>
      <w:r>
        <w:t>о кредиту, процентов за пользование чужими денежными средствами, процентов на сумму долга за период пользования денежными средствами, законной или договорной н</w:t>
      </w:r>
      <w:r>
        <w:t>е</w:t>
      </w:r>
      <w:r>
        <w:t>устойки, возмещению судебных издержек и т.д.</w:t>
      </w:r>
    </w:p>
    <w:p w:rsidR="00D416AF" w:rsidRDefault="00933B0D" w:rsidP="00836E25">
      <w:pPr>
        <w:ind w:right="-180" w:firstLine="708"/>
      </w:pPr>
      <w:r>
        <w:t xml:space="preserve">Во </w:t>
      </w:r>
      <w:r>
        <w:t>исполнение</w:t>
      </w:r>
      <w:r>
        <w:t xml:space="preserve"> своих обязательств по заключенному до</w:t>
      </w:r>
      <w:r>
        <w:t xml:space="preserve">говору поручительства, Фонд </w:t>
      </w:r>
      <w:r>
        <w:rPr>
          <w:color w:val="000000"/>
        </w:rPr>
        <w:t xml:space="preserve">ДДММГГ </w:t>
      </w:r>
      <w:r>
        <w:t xml:space="preserve">перечислил Банку денежную сумму в размере 2 500 000 рублей, исполнив взятые на себя обязательства перед кредитором в полном объеме (т.1 л.д.256). </w:t>
      </w:r>
    </w:p>
    <w:p w:rsidR="00836E25" w:rsidRDefault="00933B0D" w:rsidP="00836E25">
      <w:pPr>
        <w:ind w:right="-180" w:firstLine="708"/>
      </w:pPr>
      <w:r>
        <w:t>В соответствии с п. 5.8 договора поручительства №756/036-22/К/СБР, если по</w:t>
      </w:r>
      <w:r>
        <w:t>руч</w:t>
      </w:r>
      <w:r>
        <w:t>и</w:t>
      </w:r>
      <w:r>
        <w:t xml:space="preserve">тель исполнил свои обязательства перед Банком за должника, то поручителю переходит право банка по кредитному договору в том объеме, в котором поручитель удовлетворил требование банка, в том числе и права обеспечивающие основные обязательства. </w:t>
      </w:r>
    </w:p>
    <w:p w:rsidR="00F52D5C" w:rsidRDefault="00933B0D" w:rsidP="006772AD">
      <w:pPr>
        <w:ind w:right="-180" w:firstLine="708"/>
      </w:pPr>
      <w:r>
        <w:rPr>
          <w:color w:val="000000"/>
        </w:rPr>
        <w:t xml:space="preserve">ДДММГГ </w:t>
      </w:r>
      <w:r>
        <w:t>м</w:t>
      </w:r>
      <w:r>
        <w:t>ежду ПАО  «Сбербанк России» и ООО "ТОРГОВО - ПРОИЗВО</w:t>
      </w:r>
      <w:r>
        <w:t>Д</w:t>
      </w:r>
      <w:r>
        <w:t xml:space="preserve">СТВЕННАЯ КОМПАНИЯ СИСТЕМА" был заключен Кредитный договор № </w:t>
      </w:r>
      <w:r>
        <w:t xml:space="preserve"> </w:t>
      </w:r>
      <w:r>
        <w:t xml:space="preserve"> (т.1 л.д.74-85). </w:t>
      </w:r>
    </w:p>
    <w:p w:rsidR="006772AD" w:rsidRDefault="00933B0D" w:rsidP="006772AD">
      <w:pPr>
        <w:ind w:right="-180" w:firstLine="708"/>
      </w:pPr>
      <w:r>
        <w:t xml:space="preserve">В соответствии с п. 1, 2 Договора Кредитор предоставляет Заемщику кредит в сумме 4 950 000 руб. на срок по </w:t>
      </w:r>
      <w:r>
        <w:rPr>
          <w:color w:val="000000"/>
        </w:rPr>
        <w:t xml:space="preserve">ДДММГГ </w:t>
      </w:r>
      <w:r>
        <w:t>г., а Зае</w:t>
      </w:r>
      <w:r>
        <w:t>мщик обязуется возвратить Кредитору, пол</w:t>
      </w:r>
      <w:r>
        <w:t>у</w:t>
      </w:r>
      <w:r>
        <w:t>ченный кредит и уплатить проценты по льготной ставке в размере 7% годовых, при пр</w:t>
      </w:r>
      <w:r>
        <w:t>е</w:t>
      </w:r>
      <w:r>
        <w:t>кращении льготного периода по ставке 17% годовых, за пользование им и другие платежи в размере, в сроки и на условиях Договора.</w:t>
      </w:r>
    </w:p>
    <w:p w:rsidR="006772AD" w:rsidRDefault="00933B0D" w:rsidP="006772AD">
      <w:pPr>
        <w:ind w:right="-180" w:firstLine="708"/>
      </w:pPr>
      <w:r>
        <w:t>Во ис</w:t>
      </w:r>
      <w:r>
        <w:t>полнение Договора, Банком были перечислены денежные средства ООО «ТПК СИСТЕМА».</w:t>
      </w:r>
    </w:p>
    <w:p w:rsidR="006772AD" w:rsidRDefault="00933B0D" w:rsidP="006772AD">
      <w:pPr>
        <w:ind w:right="-180" w:firstLine="708"/>
      </w:pPr>
      <w:r>
        <w:t>Заемщик прекратил своевременно и в полном объеме исполнять обязательства, нарушив положения Заявления, в связи с чем образовалась просроченная задолженность по кредиту.</w:t>
      </w:r>
    </w:p>
    <w:p w:rsidR="006772AD" w:rsidRDefault="00933B0D" w:rsidP="006772AD">
      <w:pPr>
        <w:ind w:right="-180" w:firstLine="708"/>
      </w:pPr>
      <w:r>
        <w:t>Как сле</w:t>
      </w:r>
      <w:r>
        <w:t xml:space="preserve">дует из представленного расчета по состоянию на </w:t>
      </w:r>
      <w:r>
        <w:rPr>
          <w:color w:val="000000"/>
        </w:rPr>
        <w:t xml:space="preserve">ДДММГГ </w:t>
      </w:r>
      <w:r>
        <w:t>текущая проср</w:t>
      </w:r>
      <w:r>
        <w:t>о</w:t>
      </w:r>
      <w:r>
        <w:t xml:space="preserve">ченная задолженность Заемщика по Договору от </w:t>
      </w:r>
      <w:r>
        <w:rPr>
          <w:color w:val="000000"/>
        </w:rPr>
        <w:t xml:space="preserve">ДДММГГ </w:t>
      </w:r>
      <w:r>
        <w:t xml:space="preserve"> №</w:t>
      </w:r>
      <w:r>
        <w:t xml:space="preserve"> составляет 4 013 788,33 ру</w:t>
      </w:r>
      <w:r>
        <w:t>б</w:t>
      </w:r>
      <w:r>
        <w:t>лей, в том числе:</w:t>
      </w:r>
    </w:p>
    <w:p w:rsidR="006772AD" w:rsidRDefault="00933B0D" w:rsidP="006772AD">
      <w:pPr>
        <w:ind w:right="-180" w:firstLine="708"/>
      </w:pPr>
      <w:r>
        <w:t>-      просроченная ссудная задолженность 3 979 744,33 рублей;</w:t>
      </w:r>
    </w:p>
    <w:p w:rsidR="006772AD" w:rsidRDefault="00933B0D" w:rsidP="006772AD">
      <w:pPr>
        <w:ind w:right="-180" w:firstLine="708"/>
      </w:pPr>
      <w:r>
        <w:t>-      просроченная задо</w:t>
      </w:r>
      <w:r>
        <w:t>лженность по процентам 26 667,57 рублей;</w:t>
      </w:r>
    </w:p>
    <w:p w:rsidR="006772AD" w:rsidRDefault="00933B0D" w:rsidP="006772AD">
      <w:pPr>
        <w:ind w:right="-180" w:firstLine="708"/>
      </w:pPr>
      <w:r>
        <w:t>-      неустойка на просроченные проценты 225,24 рублей;</w:t>
      </w:r>
    </w:p>
    <w:p w:rsidR="006772AD" w:rsidRDefault="00933B0D" w:rsidP="006772AD">
      <w:pPr>
        <w:ind w:right="-180" w:firstLine="708"/>
      </w:pPr>
      <w:r>
        <w:t xml:space="preserve">-      неустойка на просроченную судебную задолженность 7151,19 рублей. </w:t>
      </w:r>
    </w:p>
    <w:p w:rsidR="006772AD" w:rsidRDefault="00933B0D" w:rsidP="006772AD">
      <w:pPr>
        <w:ind w:right="-180" w:firstLine="708"/>
      </w:pPr>
      <w:r>
        <w:t>В соответствии с п. 5 кредитного договора предусмотрено, что неустойка за несво</w:t>
      </w:r>
      <w:r>
        <w:t>е</w:t>
      </w:r>
      <w:r>
        <w:t>време</w:t>
      </w:r>
      <w:r>
        <w:t>нное перечисление платежа в погашение кредита, уплату процентов, или иных плат</w:t>
      </w:r>
      <w:r>
        <w:t>е</w:t>
      </w:r>
      <w:r>
        <w:t>жей, предусмотренных договором: 0,1% от суммы просроченного платежа за каждый день просрочки</w:t>
      </w:r>
      <w:r>
        <w:t xml:space="preserve"> с даты возникновения просроченной задолженности.</w:t>
      </w:r>
    </w:p>
    <w:p w:rsidR="004140F5" w:rsidRDefault="00933B0D" w:rsidP="006772AD">
      <w:pPr>
        <w:ind w:right="-180" w:firstLine="708"/>
      </w:pPr>
      <w:r>
        <w:t>П. 3.5 Приложения №1 к Договору пре</w:t>
      </w:r>
      <w:r>
        <w:t>дусматривает право кредитора потребовать от заемщика досрочно возвратить часть или всю сумму кредита и уплатить проценты, и иные платежи, предусмотренные условиями договора, а так же неустойки, начисленные на дату погашения, при неисполнении или ненадлежащ</w:t>
      </w:r>
      <w:r>
        <w:t>ем исполнении заемщиком его обяз</w:t>
      </w:r>
      <w:r>
        <w:t>а</w:t>
      </w:r>
      <w:r>
        <w:t xml:space="preserve">тельств по договору. </w:t>
      </w:r>
    </w:p>
    <w:p w:rsidR="004140F5" w:rsidRDefault="00933B0D" w:rsidP="006772AD">
      <w:pPr>
        <w:ind w:right="-180" w:firstLine="708"/>
      </w:pPr>
      <w:r>
        <w:t xml:space="preserve">Исполнение обязательств заемщика в соответствии с пунктом 6 кредитного договора обеспечивалось поручительством физического лица: </w:t>
      </w:r>
      <w:r>
        <w:t>ФИО</w:t>
      </w:r>
      <w:r>
        <w:t xml:space="preserve"> в соответствии с договорами п</w:t>
      </w:r>
      <w:r>
        <w:t>о</w:t>
      </w:r>
      <w:r>
        <w:t xml:space="preserve">ручительства от </w:t>
      </w:r>
      <w:r>
        <w:rPr>
          <w:color w:val="000000"/>
        </w:rPr>
        <w:t>ДДММГГ  №</w:t>
      </w:r>
      <w:r>
        <w:t xml:space="preserve"> . </w:t>
      </w:r>
    </w:p>
    <w:p w:rsidR="0092182C" w:rsidRDefault="00933B0D" w:rsidP="0092182C">
      <w:pPr>
        <w:ind w:right="-180" w:firstLine="708"/>
      </w:pPr>
      <w:r w:rsidRPr="0092182C">
        <w:t>В силу ст</w:t>
      </w:r>
      <w:r w:rsidRPr="0092182C">
        <w:t>.ст. 361, 363 ГК РФ по договору поручительства поручитель обязывается перед кредитором другого лица отвечать за исполнение последним его обязательства по</w:t>
      </w:r>
      <w:r w:rsidRPr="0092182C">
        <w:t>л</w:t>
      </w:r>
      <w:r w:rsidRPr="0092182C">
        <w:t>ностью или в части. При неисполнении или ненадлежащем исполнении должником обесп</w:t>
      </w:r>
      <w:r w:rsidRPr="0092182C">
        <w:t>е</w:t>
      </w:r>
      <w:r w:rsidRPr="0092182C">
        <w:t>ченного поручительств</w:t>
      </w:r>
      <w:r w:rsidRPr="0092182C">
        <w:t>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поручителя. Поручитель отвечает перед кредитором в том же объеме, как и должник, включая упла</w:t>
      </w:r>
      <w:r w:rsidRPr="0092182C">
        <w:t>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:rsidR="004140F5" w:rsidRDefault="00933B0D" w:rsidP="004140F5">
      <w:pPr>
        <w:ind w:right="-180" w:firstLine="708"/>
      </w:pPr>
      <w:r>
        <w:t>Заемщик свои обязательства по погаш</w:t>
      </w:r>
      <w:r>
        <w:t>ению кредитов и процентов за пользование кредитами не осуществляет.</w:t>
      </w:r>
    </w:p>
    <w:p w:rsidR="004140F5" w:rsidRDefault="00933B0D" w:rsidP="004140F5">
      <w:pPr>
        <w:ind w:right="-180" w:firstLine="708"/>
      </w:pPr>
      <w:r>
        <w:t>В связи с просрочкой платежа и неисполнением обязательств по кредитным догов</w:t>
      </w:r>
      <w:r>
        <w:t>о</w:t>
      </w:r>
      <w:r>
        <w:t>рам, Банк 13.10.2020 направил требование о досрочном возврате сумм кредитов (т.1 л.д.143-144).</w:t>
      </w:r>
    </w:p>
    <w:p w:rsidR="004140F5" w:rsidRDefault="00933B0D" w:rsidP="00CF3F9C">
      <w:pPr>
        <w:ind w:right="-180" w:firstLine="708"/>
        <w:rPr>
          <w:rStyle w:val="ad"/>
          <w:b w:val="0"/>
        </w:rPr>
      </w:pPr>
      <w:r w:rsidRPr="006C2B4D">
        <w:rPr>
          <w:rStyle w:val="ad"/>
          <w:b w:val="0"/>
        </w:rPr>
        <w:t>Судом установлен</w:t>
      </w:r>
      <w:r w:rsidRPr="006C2B4D">
        <w:rPr>
          <w:rStyle w:val="ad"/>
          <w:b w:val="0"/>
        </w:rPr>
        <w:t>о, что поскольку ответчик ненадлежащим образом исполнял пр</w:t>
      </w:r>
      <w:r w:rsidRPr="006C2B4D">
        <w:rPr>
          <w:rStyle w:val="ad"/>
          <w:b w:val="0"/>
        </w:rPr>
        <w:t>и</w:t>
      </w:r>
      <w:r w:rsidRPr="006C2B4D">
        <w:rPr>
          <w:rStyle w:val="ad"/>
          <w:b w:val="0"/>
        </w:rPr>
        <w:t>нятые на себя по договору обязательства,</w:t>
      </w:r>
      <w:r>
        <w:rPr>
          <w:rStyle w:val="ad"/>
          <w:b w:val="0"/>
        </w:rPr>
        <w:t xml:space="preserve"> нарушая сроки, установленные для</w:t>
      </w:r>
      <w:r w:rsidRPr="006C2B4D">
        <w:rPr>
          <w:rStyle w:val="ad"/>
          <w:b w:val="0"/>
        </w:rPr>
        <w:t xml:space="preserve"> погаш</w:t>
      </w:r>
      <w:r w:rsidRPr="006C2B4D">
        <w:rPr>
          <w:rStyle w:val="ad"/>
          <w:b w:val="0"/>
        </w:rPr>
        <w:t>е</w:t>
      </w:r>
      <w:r w:rsidRPr="006C2B4D">
        <w:rPr>
          <w:rStyle w:val="ad"/>
          <w:b w:val="0"/>
        </w:rPr>
        <w:t>ния кредит</w:t>
      </w:r>
      <w:r>
        <w:rPr>
          <w:rStyle w:val="ad"/>
          <w:b w:val="0"/>
        </w:rPr>
        <w:t>ов</w:t>
      </w:r>
      <w:r w:rsidRPr="006C2B4D">
        <w:rPr>
          <w:rStyle w:val="ad"/>
          <w:b w:val="0"/>
        </w:rPr>
        <w:t xml:space="preserve">, </w:t>
      </w:r>
      <w:r>
        <w:rPr>
          <w:rStyle w:val="ad"/>
          <w:b w:val="0"/>
        </w:rPr>
        <w:t xml:space="preserve">задолженность  по Кредитному договору от </w:t>
      </w:r>
      <w:r>
        <w:rPr>
          <w:color w:val="000000"/>
        </w:rPr>
        <w:t xml:space="preserve">ДДММГГ </w:t>
      </w:r>
      <w:r w:rsidRPr="00CF3F9C">
        <w:rPr>
          <w:rStyle w:val="ad"/>
          <w:b w:val="0"/>
        </w:rPr>
        <w:t xml:space="preserve">№ </w:t>
      </w:r>
      <w:r>
        <w:rPr>
          <w:rStyle w:val="ad"/>
          <w:b w:val="0"/>
        </w:rPr>
        <w:t xml:space="preserve"> </w:t>
      </w:r>
      <w:r w:rsidRPr="00CF3F9C">
        <w:rPr>
          <w:rStyle w:val="ad"/>
          <w:b w:val="0"/>
        </w:rPr>
        <w:t xml:space="preserve"> по состоянию на </w:t>
      </w:r>
      <w:r>
        <w:rPr>
          <w:color w:val="000000"/>
        </w:rPr>
        <w:t xml:space="preserve">ДДММГГ </w:t>
      </w:r>
      <w:r w:rsidRPr="00CF3F9C">
        <w:rPr>
          <w:rStyle w:val="ad"/>
          <w:b w:val="0"/>
        </w:rPr>
        <w:t>составляет 5 122 266,63 рубл</w:t>
      </w:r>
      <w:r w:rsidRPr="00CF3F9C">
        <w:rPr>
          <w:rStyle w:val="ad"/>
          <w:b w:val="0"/>
        </w:rPr>
        <w:t>ей</w:t>
      </w:r>
      <w:r>
        <w:rPr>
          <w:rStyle w:val="ad"/>
          <w:b w:val="0"/>
        </w:rPr>
        <w:t>, з</w:t>
      </w:r>
      <w:r w:rsidRPr="00CF3F9C">
        <w:rPr>
          <w:rStyle w:val="ad"/>
          <w:b w:val="0"/>
        </w:rPr>
        <w:t>адол</w:t>
      </w:r>
      <w:r>
        <w:rPr>
          <w:rStyle w:val="ad"/>
          <w:b w:val="0"/>
        </w:rPr>
        <w:t xml:space="preserve">женность по Кредитному договору </w:t>
      </w:r>
      <w:r w:rsidRPr="00CF3F9C">
        <w:rPr>
          <w:rStyle w:val="ad"/>
          <w:b w:val="0"/>
        </w:rPr>
        <w:t xml:space="preserve">от </w:t>
      </w:r>
      <w:r>
        <w:rPr>
          <w:color w:val="000000"/>
        </w:rPr>
        <w:t xml:space="preserve">ДДММГГ </w:t>
      </w:r>
      <w:r>
        <w:rPr>
          <w:rStyle w:val="ad"/>
          <w:b w:val="0"/>
        </w:rPr>
        <w:t xml:space="preserve">№ </w:t>
      </w:r>
      <w:r w:rsidRPr="00CF3F9C">
        <w:rPr>
          <w:rStyle w:val="ad"/>
          <w:b w:val="0"/>
        </w:rPr>
        <w:t xml:space="preserve"> по состоянию на 28.10.2022 составляет 5 035 442,54 рублей</w:t>
      </w:r>
      <w:r>
        <w:rPr>
          <w:rStyle w:val="ad"/>
          <w:b w:val="0"/>
        </w:rPr>
        <w:t xml:space="preserve">, задолженность </w:t>
      </w:r>
      <w:r w:rsidRPr="00CF3F9C">
        <w:rPr>
          <w:rStyle w:val="ad"/>
          <w:b w:val="0"/>
        </w:rPr>
        <w:t xml:space="preserve">по состоянию на </w:t>
      </w:r>
      <w:r>
        <w:rPr>
          <w:color w:val="000000"/>
        </w:rPr>
        <w:t xml:space="preserve">ДДММГГ </w:t>
      </w:r>
      <w:r w:rsidRPr="00CF3F9C">
        <w:rPr>
          <w:rStyle w:val="ad"/>
          <w:b w:val="0"/>
        </w:rPr>
        <w:t xml:space="preserve">по Договору от </w:t>
      </w:r>
      <w:r>
        <w:rPr>
          <w:color w:val="000000"/>
        </w:rPr>
        <w:t xml:space="preserve">ДДММГГ  № </w:t>
      </w:r>
      <w:r w:rsidRPr="00CF3F9C">
        <w:rPr>
          <w:rStyle w:val="ad"/>
          <w:b w:val="0"/>
        </w:rPr>
        <w:t>составляет 4 013 788,33 рублей</w:t>
      </w:r>
      <w:r>
        <w:rPr>
          <w:rStyle w:val="ad"/>
          <w:b w:val="0"/>
        </w:rPr>
        <w:t xml:space="preserve">. </w:t>
      </w:r>
    </w:p>
    <w:p w:rsidR="00F10801" w:rsidRDefault="00933B0D" w:rsidP="004A02DE">
      <w:pPr>
        <w:widowControl w:val="0"/>
        <w:autoSpaceDE w:val="0"/>
        <w:autoSpaceDN w:val="0"/>
        <w:adjustRightInd w:val="0"/>
        <w:ind w:right="-180" w:firstLine="708"/>
      </w:pPr>
      <w:r>
        <w:t>Не доверять представленным</w:t>
      </w:r>
      <w:r>
        <w:t xml:space="preserve"> истцом расчету сумм, </w:t>
      </w:r>
      <w:r>
        <w:t>подлежащих взысканию по д</w:t>
      </w:r>
      <w:r>
        <w:t>о</w:t>
      </w:r>
      <w:r>
        <w:t>говору в счет погашения кредита, суд оснований не находит. Доказательств погашения з</w:t>
      </w:r>
      <w:r>
        <w:t>а</w:t>
      </w:r>
      <w:r>
        <w:t>долженности ответчик</w:t>
      </w:r>
      <w:r>
        <w:t>ами</w:t>
      </w:r>
      <w:r>
        <w:t xml:space="preserve"> не представлено.</w:t>
      </w:r>
    </w:p>
    <w:p w:rsidR="00CF3F9C" w:rsidRDefault="00933B0D" w:rsidP="004A02DE">
      <w:pPr>
        <w:widowControl w:val="0"/>
        <w:autoSpaceDE w:val="0"/>
        <w:autoSpaceDN w:val="0"/>
        <w:adjustRightInd w:val="0"/>
        <w:ind w:right="-180" w:firstLine="708"/>
      </w:pPr>
      <w:r>
        <w:t xml:space="preserve">В связи с чем </w:t>
      </w:r>
      <w:r>
        <w:t xml:space="preserve">с ответчиков </w:t>
      </w:r>
      <w:r>
        <w:t xml:space="preserve">подлежит взысканию </w:t>
      </w:r>
      <w:r>
        <w:t xml:space="preserve">солидарно </w:t>
      </w:r>
      <w:r>
        <w:t>в пользу истца ПАО Сбербанк России задолженности</w:t>
      </w:r>
      <w:r>
        <w:t xml:space="preserve"> </w:t>
      </w:r>
      <w:r w:rsidRPr="00CF3F9C">
        <w:t xml:space="preserve">по Кредитному договору от </w:t>
      </w:r>
      <w:r>
        <w:rPr>
          <w:color w:val="000000"/>
        </w:rPr>
        <w:t xml:space="preserve">ДДММГГ </w:t>
      </w:r>
      <w:r w:rsidRPr="00CF3F9C">
        <w:t xml:space="preserve">№ </w:t>
      </w:r>
      <w:r>
        <w:t xml:space="preserve"> </w:t>
      </w:r>
      <w:r w:rsidRPr="00CF3F9C">
        <w:t xml:space="preserve"> по </w:t>
      </w:r>
      <w:r>
        <w:t xml:space="preserve">в размере </w:t>
      </w:r>
      <w:r w:rsidRPr="00CF3F9C">
        <w:t xml:space="preserve"> 5 122 266,63 рублей</w:t>
      </w:r>
      <w:r>
        <w:t xml:space="preserve">, задолженности </w:t>
      </w:r>
      <w:r w:rsidRPr="00CF3F9C">
        <w:t>по Кредитному договору от</w:t>
      </w:r>
      <w:r>
        <w:t xml:space="preserve"> 29.06.2022 № </w:t>
      </w:r>
      <w:r w:rsidRPr="00CF3F9C">
        <w:t xml:space="preserve"> </w:t>
      </w:r>
      <w:r>
        <w:t xml:space="preserve">в размере </w:t>
      </w:r>
      <w:r w:rsidRPr="00CF3F9C">
        <w:t xml:space="preserve"> </w:t>
      </w:r>
      <w:r>
        <w:t>2 535 442</w:t>
      </w:r>
      <w:r w:rsidRPr="00CF3F9C">
        <w:t xml:space="preserve"> рубл</w:t>
      </w:r>
      <w:r>
        <w:t xml:space="preserve">я 54 копейки, </w:t>
      </w:r>
      <w:r w:rsidRPr="006E7A0D">
        <w:t xml:space="preserve">задолженность по Кредитному договору от </w:t>
      </w:r>
      <w:r>
        <w:rPr>
          <w:color w:val="000000"/>
        </w:rPr>
        <w:t xml:space="preserve">ДДММГГ </w:t>
      </w:r>
      <w:r>
        <w:t>в разм</w:t>
      </w:r>
      <w:r>
        <w:t>е</w:t>
      </w:r>
      <w:r>
        <w:t>ре</w:t>
      </w:r>
      <w:r w:rsidRPr="006E7A0D">
        <w:t xml:space="preserve"> 4 013 788,33 ру</w:t>
      </w:r>
      <w:r w:rsidRPr="006E7A0D">
        <w:t>б</w:t>
      </w:r>
      <w:r w:rsidRPr="006E7A0D">
        <w:t>лей</w:t>
      </w:r>
      <w:r>
        <w:t xml:space="preserve">. </w:t>
      </w:r>
    </w:p>
    <w:p w:rsidR="00BD1424" w:rsidRDefault="00933B0D" w:rsidP="004A02DE">
      <w:pPr>
        <w:widowControl w:val="0"/>
        <w:autoSpaceDE w:val="0"/>
        <w:autoSpaceDN w:val="0"/>
        <w:adjustRightInd w:val="0"/>
        <w:ind w:right="-180" w:firstLine="708"/>
      </w:pPr>
      <w:r>
        <w:t>Так же с от</w:t>
      </w:r>
      <w:r>
        <w:t>ветчиков солидарно в пользу Фонд</w:t>
      </w:r>
      <w:r w:rsidRPr="00CF4F39">
        <w:t xml:space="preserve"> содействия кредитования малого би</w:t>
      </w:r>
      <w:r w:rsidRPr="00CF4F39">
        <w:t>з</w:t>
      </w:r>
      <w:r w:rsidRPr="00CF4F39">
        <w:t>неса Москвы</w:t>
      </w:r>
      <w:r>
        <w:t xml:space="preserve"> подлежит взысканию задолженность </w:t>
      </w:r>
      <w:r w:rsidRPr="00CF3F9C">
        <w:t xml:space="preserve">по Кредитному договору от </w:t>
      </w:r>
      <w:r>
        <w:rPr>
          <w:color w:val="000000"/>
        </w:rPr>
        <w:t xml:space="preserve">ДДММГГ </w:t>
      </w:r>
      <w:r w:rsidRPr="00CF3F9C">
        <w:t xml:space="preserve">№ </w:t>
      </w:r>
      <w:r>
        <w:t xml:space="preserve"> </w:t>
      </w:r>
      <w:r w:rsidRPr="00CF3F9C">
        <w:t xml:space="preserve"> </w:t>
      </w:r>
      <w:r>
        <w:t xml:space="preserve">в размере </w:t>
      </w:r>
      <w:r w:rsidRPr="00CF3F9C">
        <w:t xml:space="preserve"> </w:t>
      </w:r>
      <w:r>
        <w:t xml:space="preserve">2 500 000 рублей. </w:t>
      </w:r>
    </w:p>
    <w:p w:rsidR="00F10801" w:rsidRDefault="00933B0D" w:rsidP="004A02DE">
      <w:pPr>
        <w:widowControl w:val="0"/>
        <w:autoSpaceDE w:val="0"/>
        <w:autoSpaceDN w:val="0"/>
        <w:adjustRightInd w:val="0"/>
        <w:ind w:right="-180" w:firstLine="708"/>
      </w:pPr>
      <w:r>
        <w:t>Согласно ст. 98 ГПК РФ стороне, в пользу которой состоялось решение суда, суд</w:t>
      </w:r>
      <w:r>
        <w:t xml:space="preserve"> присуждает возместить с другой стороны все понесенные по делу судебные расходы, за и</w:t>
      </w:r>
      <w:r>
        <w:t>с</w:t>
      </w:r>
      <w:r>
        <w:t xml:space="preserve">ключением случаев, предусмотренных частью второй статьи 96 ГПК РФ. </w:t>
      </w:r>
    </w:p>
    <w:p w:rsidR="00F10801" w:rsidRDefault="00933B0D" w:rsidP="004A02DE">
      <w:pPr>
        <w:widowControl w:val="0"/>
        <w:autoSpaceDE w:val="0"/>
        <w:autoSpaceDN w:val="0"/>
        <w:adjustRightInd w:val="0"/>
        <w:ind w:right="-180" w:firstLine="708"/>
      </w:pPr>
      <w:r>
        <w:t>Суд считает, что с ответчик</w:t>
      </w:r>
      <w:r>
        <w:t>ов солидарно</w:t>
      </w:r>
      <w:r>
        <w:t xml:space="preserve"> в пользу </w:t>
      </w:r>
      <w:r>
        <w:t>ПАО Сбербанк России</w:t>
      </w:r>
      <w:r>
        <w:t xml:space="preserve"> подлежит взысканию государственна</w:t>
      </w:r>
      <w:r>
        <w:t xml:space="preserve">я пошлина в размере </w:t>
      </w:r>
      <w:r>
        <w:t>60 000</w:t>
      </w:r>
      <w:r>
        <w:t xml:space="preserve"> руб. </w:t>
      </w:r>
    </w:p>
    <w:p w:rsidR="006F50F7" w:rsidRPr="009468B5" w:rsidRDefault="00933B0D" w:rsidP="004A02DE">
      <w:pPr>
        <w:autoSpaceDE w:val="0"/>
        <w:autoSpaceDN w:val="0"/>
        <w:adjustRightInd w:val="0"/>
        <w:ind w:right="-180" w:firstLine="708"/>
      </w:pPr>
      <w:r w:rsidRPr="009468B5">
        <w:t>На основании изложенного, руководствуясь ст.ст.194-198 ГПК РФ, суд</w:t>
      </w:r>
    </w:p>
    <w:p w:rsidR="006F50F7" w:rsidRPr="00F228D2" w:rsidRDefault="00933B0D" w:rsidP="004A02DE">
      <w:pPr>
        <w:ind w:right="-180" w:firstLine="708"/>
        <w:jc w:val="center"/>
        <w:rPr>
          <w:b/>
        </w:rPr>
      </w:pPr>
      <w:r w:rsidRPr="00F228D2">
        <w:rPr>
          <w:b/>
        </w:rPr>
        <w:t>РЕШИЛ:</w:t>
      </w:r>
    </w:p>
    <w:p w:rsidR="00BD1424" w:rsidRDefault="00933B0D" w:rsidP="00BD1424">
      <w:pPr>
        <w:pStyle w:val="a3"/>
        <w:ind w:right="-18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Иск удовлетворить.</w:t>
      </w:r>
    </w:p>
    <w:p w:rsidR="00BD1424" w:rsidRDefault="00933B0D" w:rsidP="00BD1424">
      <w:pPr>
        <w:pStyle w:val="a3"/>
        <w:ind w:right="-18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Взыскать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солидарно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ООО «Торгово-Производственная компания Система» ИНН 7726451158,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ФИО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паспорт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пользу ПАО «Сбербанк России» 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 xml:space="preserve">ИНН 7707083893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задолже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ность по</w:t>
      </w:r>
      <w:r w:rsidRPr="00BD1424">
        <w:t xml:space="preserve">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Кредитному договору от </w:t>
      </w:r>
      <w:r>
        <w:rPr>
          <w:color w:val="000000"/>
          <w:sz w:val="24"/>
          <w:szCs w:val="24"/>
        </w:rPr>
        <w:t xml:space="preserve">ДДММГГ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по в размере  5 122 266,63 рублей, задо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л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 xml:space="preserve">женности по Кредитному договору от </w:t>
      </w:r>
      <w:r>
        <w:rPr>
          <w:color w:val="000000"/>
          <w:sz w:val="24"/>
          <w:szCs w:val="24"/>
        </w:rPr>
        <w:t xml:space="preserve">ДДММГГ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в ра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з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 xml:space="preserve">мере  2 535 442 рубля 54 копейки, задолженность по Кредитному договору от </w:t>
      </w:r>
      <w:r>
        <w:rPr>
          <w:color w:val="000000"/>
          <w:sz w:val="24"/>
          <w:szCs w:val="24"/>
        </w:rPr>
        <w:t xml:space="preserve">ДДММГГ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4 013 78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8,33 рублей.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 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ходы по оплате госпошлины в размере 60 000 рублей, а всего 11 731 497 (одиннадцать ми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лионов семьсот тридцать одна тысяча четыреста девяносто семь) рублей 50 коп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ек. </w:t>
      </w:r>
    </w:p>
    <w:p w:rsidR="00FB048F" w:rsidRDefault="00933B0D" w:rsidP="00FB048F">
      <w:pPr>
        <w:pStyle w:val="a3"/>
        <w:ind w:right="-18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Взыскать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солидарно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ООО «Торгово-Производственная компания Система» ИНН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7726451158,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ФИО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паспорт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в пользу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Фонд содействия кредитования малого бизнеса Мос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к</w:t>
      </w:r>
      <w:r w:rsidRPr="00BD1424">
        <w:rPr>
          <w:rFonts w:ascii="Times New Roman" w:eastAsia="Times New Roman" w:hAnsi="Times New Roman"/>
          <w:sz w:val="24"/>
          <w:szCs w:val="24"/>
          <w:lang w:eastAsia="ru-RU"/>
        </w:rPr>
        <w:t>вы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ИНН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7709664188</w:t>
      </w:r>
      <w:r w:rsidRPr="00FB048F">
        <w:t xml:space="preserve"> </w:t>
      </w:r>
      <w:r w:rsidRPr="00FB048F">
        <w:rPr>
          <w:rFonts w:ascii="Times New Roman" w:eastAsia="Times New Roman" w:hAnsi="Times New Roman"/>
          <w:sz w:val="24"/>
          <w:szCs w:val="24"/>
          <w:lang w:eastAsia="ru-RU"/>
        </w:rPr>
        <w:t xml:space="preserve">задолженность по Кредитному договору от </w:t>
      </w:r>
      <w:r>
        <w:rPr>
          <w:color w:val="000000"/>
          <w:sz w:val="24"/>
          <w:szCs w:val="24"/>
        </w:rPr>
        <w:t xml:space="preserve">ДДММГГ </w:t>
      </w:r>
      <w:r w:rsidRPr="00FB048F">
        <w:rPr>
          <w:rFonts w:ascii="Times New Roman" w:eastAsia="Times New Roman" w:hAnsi="Times New Roman"/>
          <w:sz w:val="24"/>
          <w:szCs w:val="24"/>
          <w:lang w:eastAsia="ru-RU"/>
        </w:rPr>
        <w:t xml:space="preserve">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B048F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размере  2 500 000 рублей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F34A33" w:rsidRDefault="00933B0D" w:rsidP="00F34A33">
      <w:pPr>
        <w:pStyle w:val="a3"/>
        <w:ind w:right="-18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сторонами в Московский городской суд в тече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ние о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A4542C">
        <w:rPr>
          <w:rFonts w:ascii="Times New Roman" w:eastAsia="Times New Roman" w:hAnsi="Times New Roman"/>
          <w:sz w:val="24"/>
          <w:szCs w:val="24"/>
          <w:lang w:eastAsia="ru-RU"/>
        </w:rPr>
        <w:t>ного месяца со дня изготовления решения в окончательной форме.</w:t>
      </w:r>
    </w:p>
    <w:p w:rsidR="00F34A33" w:rsidRDefault="00933B0D" w:rsidP="00F34A33">
      <w:pPr>
        <w:pStyle w:val="a3"/>
        <w:ind w:right="-18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F50F7" w:rsidRPr="00F228D2" w:rsidRDefault="00933B0D" w:rsidP="00F34A33">
      <w:pPr>
        <w:pStyle w:val="a3"/>
        <w:ind w:right="-180" w:firstLine="709"/>
        <w:jc w:val="both"/>
      </w:pPr>
      <w:r w:rsidRPr="00F228D2">
        <w:rPr>
          <w:rFonts w:ascii="Times New Roman" w:hAnsi="Times New Roman"/>
          <w:b/>
          <w:sz w:val="24"/>
          <w:szCs w:val="24"/>
        </w:rPr>
        <w:t xml:space="preserve">Судья: </w:t>
      </w:r>
    </w:p>
    <w:sectPr w:rsidR="006F50F7" w:rsidRPr="00F228D2" w:rsidSect="00F34A33">
      <w:footerReference w:type="default" r:id="rId15"/>
      <w:pgSz w:w="11906" w:h="16838"/>
      <w:pgMar w:top="567" w:right="991" w:bottom="426" w:left="1584" w:header="720" w:footer="4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68D0" w:rsidRDefault="00933B0D" w:rsidP="006F50F7">
      <w:r>
        <w:separator/>
      </w:r>
    </w:p>
  </w:endnote>
  <w:endnote w:type="continuationSeparator" w:id="0">
    <w:p w:rsidR="009768D0" w:rsidRDefault="00933B0D" w:rsidP="006F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7A0D" w:rsidRDefault="00933B0D">
    <w:pPr>
      <w:pStyle w:val="a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:rsidR="006E7A0D" w:rsidRDefault="00933B0D">
    <w:pPr>
      <w:pStyle w:val="a8"/>
    </w:pPr>
  </w:p>
  <w:p w:rsidR="006E7A0D" w:rsidRDefault="00933B0D"/>
  <w:p w:rsidR="006E7A0D" w:rsidRDefault="00933B0D"/>
  <w:p w:rsidR="006E7A0D" w:rsidRDefault="00933B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68D0" w:rsidRDefault="00933B0D" w:rsidP="006F50F7">
      <w:r>
        <w:separator/>
      </w:r>
    </w:p>
  </w:footnote>
  <w:footnote w:type="continuationSeparator" w:id="0">
    <w:p w:rsidR="009768D0" w:rsidRDefault="00933B0D" w:rsidP="006F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DD8E38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AC4"/>
    <w:rsid w:val="0093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5B14B3-1FFC-402D-9423-EC73D06C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="709"/>
      <w:jc w:val="both"/>
    </w:pPr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u">
    <w:name w:val="u"/>
    <w:basedOn w:val="a"/>
    <w:rsid w:val="00DE7514"/>
    <w:pPr>
      <w:spacing w:before="100" w:beforeAutospacing="1" w:after="100" w:afterAutospacing="1"/>
      <w:ind w:firstLine="0"/>
      <w:jc w:val="left"/>
    </w:pPr>
  </w:style>
  <w:style w:type="paragraph" w:styleId="a3">
    <w:name w:val="No Spacing"/>
    <w:uiPriority w:val="1"/>
    <w:qFormat/>
    <w:rsid w:val="009F5407"/>
    <w:rPr>
      <w:rFonts w:ascii="Calibri" w:eastAsia="Calibri" w:hAnsi="Calibri"/>
      <w:sz w:val="22"/>
      <w:szCs w:val="22"/>
      <w:lang w:val="ru-RU" w:eastAsia="en-US"/>
    </w:rPr>
  </w:style>
  <w:style w:type="paragraph" w:styleId="a4">
    <w:name w:val="Body Text"/>
    <w:basedOn w:val="a"/>
    <w:link w:val="a5"/>
    <w:rsid w:val="009F5407"/>
    <w:pPr>
      <w:shd w:val="clear" w:color="auto" w:fill="FFFFFF"/>
      <w:spacing w:before="300" w:line="274" w:lineRule="exact"/>
      <w:ind w:firstLine="640"/>
    </w:pPr>
    <w:rPr>
      <w:rFonts w:eastAsia="Arial Unicode MS"/>
    </w:rPr>
  </w:style>
  <w:style w:type="character" w:customStyle="1" w:styleId="a5">
    <w:name w:val="Основной текст Знак"/>
    <w:link w:val="a4"/>
    <w:rsid w:val="009F5407"/>
    <w:rPr>
      <w:rFonts w:eastAsia="Arial Unicode MS"/>
      <w:sz w:val="24"/>
      <w:szCs w:val="24"/>
      <w:shd w:val="clear" w:color="auto" w:fill="FFFFFF"/>
    </w:rPr>
  </w:style>
  <w:style w:type="character" w:customStyle="1" w:styleId="26">
    <w:name w:val="Основной текст (26)"/>
    <w:link w:val="261"/>
    <w:locked/>
    <w:rsid w:val="009F5407"/>
    <w:rPr>
      <w:shd w:val="clear" w:color="auto" w:fill="FFFFFF"/>
    </w:rPr>
  </w:style>
  <w:style w:type="paragraph" w:customStyle="1" w:styleId="261">
    <w:name w:val="Основной текст (26)1"/>
    <w:basedOn w:val="a"/>
    <w:link w:val="26"/>
    <w:rsid w:val="009F5407"/>
    <w:pPr>
      <w:shd w:val="clear" w:color="auto" w:fill="FFFFFF"/>
      <w:spacing w:line="278" w:lineRule="exact"/>
      <w:ind w:hanging="460"/>
      <w:jc w:val="left"/>
    </w:pPr>
    <w:rPr>
      <w:sz w:val="20"/>
      <w:szCs w:val="20"/>
      <w:shd w:val="clear" w:color="auto" w:fill="FFFFFF"/>
    </w:rPr>
  </w:style>
  <w:style w:type="paragraph" w:styleId="a6">
    <w:name w:val="header"/>
    <w:basedOn w:val="a"/>
    <w:link w:val="a7"/>
    <w:uiPriority w:val="99"/>
    <w:rsid w:val="00F25C6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F25C69"/>
    <w:rPr>
      <w:sz w:val="24"/>
      <w:szCs w:val="24"/>
    </w:rPr>
  </w:style>
  <w:style w:type="paragraph" w:styleId="a8">
    <w:name w:val="footer"/>
    <w:basedOn w:val="a"/>
    <w:link w:val="a9"/>
    <w:uiPriority w:val="99"/>
    <w:rsid w:val="00F25C6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F25C69"/>
    <w:rPr>
      <w:sz w:val="24"/>
      <w:szCs w:val="24"/>
    </w:rPr>
  </w:style>
  <w:style w:type="paragraph" w:styleId="aa">
    <w:name w:val="Body Text Indent"/>
    <w:basedOn w:val="a"/>
    <w:link w:val="ab"/>
    <w:uiPriority w:val="99"/>
    <w:unhideWhenUsed/>
    <w:rsid w:val="004A53C4"/>
    <w:pPr>
      <w:spacing w:after="120"/>
      <w:ind w:left="283" w:firstLine="0"/>
      <w:jc w:val="left"/>
    </w:pPr>
  </w:style>
  <w:style w:type="character" w:customStyle="1" w:styleId="ab">
    <w:name w:val="Основной текст с отступом Знак"/>
    <w:link w:val="aa"/>
    <w:uiPriority w:val="99"/>
    <w:rsid w:val="004A53C4"/>
    <w:rPr>
      <w:sz w:val="24"/>
      <w:szCs w:val="24"/>
    </w:rPr>
  </w:style>
  <w:style w:type="character" w:customStyle="1" w:styleId="4">
    <w:name w:val="Основной текст (4)"/>
    <w:link w:val="41"/>
    <w:locked/>
    <w:rsid w:val="004A53C4"/>
    <w:rPr>
      <w:sz w:val="24"/>
      <w:szCs w:val="24"/>
      <w:shd w:val="clear" w:color="auto" w:fill="FFFFFF"/>
    </w:rPr>
  </w:style>
  <w:style w:type="paragraph" w:customStyle="1" w:styleId="41">
    <w:name w:val="Основной текст (4)1"/>
    <w:basedOn w:val="a"/>
    <w:link w:val="4"/>
    <w:rsid w:val="004A53C4"/>
    <w:pPr>
      <w:shd w:val="clear" w:color="auto" w:fill="FFFFFF"/>
      <w:spacing w:line="250" w:lineRule="exact"/>
      <w:ind w:firstLine="0"/>
    </w:pPr>
  </w:style>
  <w:style w:type="character" w:customStyle="1" w:styleId="ac">
    <w:name w:val="Основной текст_"/>
    <w:link w:val="3"/>
    <w:locked/>
    <w:rsid w:val="004A53C4"/>
    <w:rPr>
      <w:sz w:val="22"/>
      <w:szCs w:val="22"/>
      <w:shd w:val="clear" w:color="auto" w:fill="FFFFFF"/>
    </w:rPr>
  </w:style>
  <w:style w:type="paragraph" w:customStyle="1" w:styleId="3">
    <w:name w:val="Основной текст3"/>
    <w:basedOn w:val="a"/>
    <w:link w:val="ac"/>
    <w:rsid w:val="004A53C4"/>
    <w:pPr>
      <w:widowControl w:val="0"/>
      <w:shd w:val="clear" w:color="auto" w:fill="FFFFFF"/>
      <w:spacing w:line="274" w:lineRule="exact"/>
      <w:ind w:hanging="380"/>
      <w:jc w:val="left"/>
    </w:pPr>
    <w:rPr>
      <w:sz w:val="22"/>
      <w:szCs w:val="22"/>
    </w:rPr>
  </w:style>
  <w:style w:type="paragraph" w:customStyle="1" w:styleId="BodyText2">
    <w:name w:val="Body Text 2"/>
    <w:basedOn w:val="a"/>
    <w:rsid w:val="004A53C4"/>
    <w:pPr>
      <w:overflowPunct w:val="0"/>
      <w:autoSpaceDE w:val="0"/>
      <w:autoSpaceDN w:val="0"/>
      <w:adjustRightInd w:val="0"/>
      <w:ind w:firstLine="720"/>
    </w:pPr>
    <w:rPr>
      <w:szCs w:val="20"/>
    </w:rPr>
  </w:style>
  <w:style w:type="character" w:customStyle="1" w:styleId="ad">
    <w:name w:val="Основной текст + Полужирный"/>
    <w:rsid w:val="004A53C4"/>
    <w:rPr>
      <w:rFonts w:ascii="Times New Roman" w:hAnsi="Times New Roman" w:cs="Times New Roman" w:hint="default"/>
      <w:b/>
      <w:bCs/>
      <w:sz w:val="24"/>
      <w:szCs w:val="24"/>
    </w:rPr>
  </w:style>
  <w:style w:type="character" w:styleId="ae">
    <w:name w:val="Hyperlink"/>
    <w:rsid w:val="00736279"/>
    <w:rPr>
      <w:color w:val="0000FF"/>
      <w:u w:val="single"/>
    </w:rPr>
  </w:style>
  <w:style w:type="paragraph" w:styleId="30">
    <w:name w:val="Body Text 3"/>
    <w:basedOn w:val="a"/>
    <w:link w:val="31"/>
    <w:rsid w:val="00303624"/>
    <w:pPr>
      <w:spacing w:after="120"/>
      <w:ind w:firstLine="0"/>
      <w:jc w:val="left"/>
    </w:pPr>
    <w:rPr>
      <w:sz w:val="16"/>
      <w:szCs w:val="16"/>
    </w:rPr>
  </w:style>
  <w:style w:type="character" w:customStyle="1" w:styleId="31">
    <w:name w:val="Основной текст 3 Знак"/>
    <w:link w:val="30"/>
    <w:rsid w:val="0030362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10064072.310" TargetMode="External"/><Relationship Id="rId13" Type="http://schemas.openxmlformats.org/officeDocument/2006/relationships/hyperlink" Target="garantF1://10064072.8101" TargetMode="External"/><Relationship Id="rId3" Type="http://schemas.openxmlformats.org/officeDocument/2006/relationships/settings" Target="settings.xml"/><Relationship Id="rId7" Type="http://schemas.openxmlformats.org/officeDocument/2006/relationships/hyperlink" Target="garantF1://10064072.309" TargetMode="External"/><Relationship Id="rId12" Type="http://schemas.openxmlformats.org/officeDocument/2006/relationships/hyperlink" Target="garantF1://10064072.80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arantF1://10064072.807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garantF1://10064072.4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10064072.401" TargetMode="External"/><Relationship Id="rId14" Type="http://schemas.openxmlformats.org/officeDocument/2006/relationships/hyperlink" Target="garantF1://10064072.208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3603</Words>
  <Characters>20539</Characters>
  <Application>Microsoft Office Word</Application>
  <DocSecurity>0</DocSecurity>
  <Lines>171</Lines>
  <Paragraphs>48</Paragraphs>
  <ScaleCrop>false</ScaleCrop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