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right"/>
      </w:pPr>
      <w:r>
        <w:rPr>
          <w:rFonts w:ascii="Times New Roman CYR" w:eastAsia="Times New Roman CYR" w:hAnsi="Times New Roman CYR" w:cs="Times New Roman CYR"/>
          <w:highlight w:val="none"/>
        </w:rPr>
        <w:t xml:space="preserve">УИД </w:t>
      </w:r>
      <w:r>
        <w:rPr>
          <w:rFonts w:ascii="Times New Roman CYR" w:eastAsia="Times New Roman CYR" w:hAnsi="Times New Roman CYR" w:cs="Times New Roman CYR"/>
          <w:highlight w:val="none"/>
        </w:rPr>
        <w:t>77RS0035-02-2022-00</w:t>
      </w:r>
      <w:r>
        <w:rPr>
          <w:rFonts w:ascii="Times New Roman CYR" w:eastAsia="Times New Roman CYR" w:hAnsi="Times New Roman CYR" w:cs="Times New Roman CYR"/>
          <w:highlight w:val="none"/>
        </w:rPr>
        <w:t>7601-43</w:t>
      </w:r>
    </w:p>
    <w:p>
      <w:pPr>
        <w:spacing w:before="0" w:after="0"/>
        <w:jc w:val="right"/>
      </w:pPr>
      <w:r>
        <w:rPr>
          <w:rFonts w:ascii="Times New Roman CYR" w:eastAsia="Times New Roman CYR" w:hAnsi="Times New Roman CYR" w:cs="Times New Roman CYR"/>
          <w:highlight w:val="none"/>
        </w:rPr>
        <w:t>Дело № 2-</w:t>
      </w:r>
      <w:r>
        <w:rPr>
          <w:rFonts w:ascii="Times New Roman CYR" w:eastAsia="Times New Roman CYR" w:hAnsi="Times New Roman CYR" w:cs="Times New Roman CYR"/>
          <w:highlight w:val="none"/>
        </w:rPr>
        <w:t>2979</w:t>
      </w:r>
      <w:r>
        <w:rPr>
          <w:rFonts w:ascii="Times New Roman CYR" w:eastAsia="Times New Roman CYR" w:hAnsi="Times New Roman CYR" w:cs="Times New Roman CYR"/>
          <w:highlight w:val="none"/>
        </w:rPr>
        <w:t>/2022</w:t>
      </w:r>
    </w:p>
    <w:p>
      <w:pPr>
        <w:spacing w:before="0" w:after="0"/>
        <w:jc w:val="right"/>
      </w:pPr>
    </w:p>
    <w:p>
      <w:pPr>
        <w:spacing w:before="0" w:after="0"/>
        <w:jc w:val="center"/>
      </w:pPr>
    </w:p>
    <w:p>
      <w:pPr>
        <w:spacing w:before="0" w:after="0"/>
        <w:jc w:val="center"/>
      </w:pPr>
      <w:r>
        <w:rPr>
          <w:rFonts w:ascii="Times New Roman CYR" w:eastAsia="Times New Roman CYR" w:hAnsi="Times New Roman CYR" w:cs="Times New Roman CYR"/>
          <w:highlight w:val="none"/>
        </w:rPr>
        <w:t>РЕШЕНИЕ</w:t>
      </w:r>
    </w:p>
    <w:p>
      <w:pPr>
        <w:spacing w:before="0" w:after="0"/>
        <w:jc w:val="center"/>
      </w:pPr>
      <w:r>
        <w:rPr>
          <w:rFonts w:ascii="Times New Roman CYR" w:eastAsia="Times New Roman CYR" w:hAnsi="Times New Roman CYR" w:cs="Times New Roman CYR"/>
          <w:highlight w:val="none"/>
        </w:rPr>
        <w:t>Именем</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Российской</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Федерации</w:t>
      </w:r>
    </w:p>
    <w:p>
      <w:pPr>
        <w:spacing w:before="0" w:after="0"/>
        <w:jc w:val="center"/>
      </w:pPr>
    </w:p>
    <w:p>
      <w:pPr>
        <w:spacing w:before="0" w:after="0"/>
        <w:jc w:val="center"/>
      </w:pPr>
      <w:r>
        <w:rPr>
          <w:rFonts w:ascii="Times New Roman CYR" w:eastAsia="Times New Roman CYR" w:hAnsi="Times New Roman CYR" w:cs="Times New Roman CYR"/>
          <w:highlight w:val="none"/>
        </w:rPr>
        <w:t>1</w:t>
      </w:r>
      <w:r>
        <w:rPr>
          <w:rFonts w:ascii="Times New Roman CYR" w:eastAsia="Times New Roman CYR" w:hAnsi="Times New Roman CYR" w:cs="Times New Roman CYR"/>
          <w:highlight w:val="none"/>
        </w:rPr>
        <w:t>9</w:t>
      </w:r>
      <w:r>
        <w:rPr>
          <w:rFonts w:ascii="Times New Roman CYR" w:eastAsia="Times New Roman CYR" w:hAnsi="Times New Roman CYR" w:cs="Times New Roman CYR"/>
          <w:highlight w:val="none"/>
        </w:rPr>
        <w:t xml:space="preserve"> сентября</w:t>
      </w:r>
      <w:r>
        <w:rPr>
          <w:rFonts w:ascii="Times New Roman CYR" w:eastAsia="Times New Roman CYR" w:hAnsi="Times New Roman CYR" w:cs="Times New Roman CYR"/>
          <w:highlight w:val="none"/>
        </w:rPr>
        <w:t xml:space="preserve"> 2022 года</w:t>
      </w:r>
      <w:r>
        <w:rPr>
          <w:rFonts w:ascii="Times New Roman CYR" w:eastAsia="Times New Roman CYR" w:hAnsi="Times New Roman CYR" w:cs="Times New Roman CYR"/>
          <w:highlight w:val="none"/>
        </w:rPr>
        <w:t xml:space="preserve">                                                                                                     </w:t>
      </w:r>
      <w:r>
        <w:rPr>
          <w:rStyle w:val="cat-Addressgrp-0rplc-0"/>
          <w:rFonts w:ascii="Times New Roman CYR" w:eastAsia="Times New Roman CYR" w:hAnsi="Times New Roman CYR" w:cs="Times New Roman CYR"/>
          <w:highlight w:val="none"/>
        </w:rPr>
        <w:t>адрес</w:t>
      </w:r>
    </w:p>
    <w:p>
      <w:pPr>
        <w:spacing w:before="0" w:after="0"/>
        <w:jc w:val="both"/>
      </w:pPr>
    </w:p>
    <w:p>
      <w:pPr>
        <w:spacing w:before="0" w:after="0"/>
        <w:ind w:firstLine="708"/>
        <w:jc w:val="both"/>
      </w:pPr>
      <w:r>
        <w:rPr>
          <w:rFonts w:ascii="Times New Roman CYR" w:eastAsia="Times New Roman CYR" w:hAnsi="Times New Roman CYR" w:cs="Times New Roman CYR"/>
          <w:highlight w:val="none"/>
        </w:rPr>
        <w:t xml:space="preserve">Троицкий районный суд </w:t>
      </w:r>
      <w:r>
        <w:rPr>
          <w:rStyle w:val="cat-Addressgrp-1rplc-1"/>
          <w:rFonts w:ascii="Times New Roman CYR" w:eastAsia="Times New Roman CYR" w:hAnsi="Times New Roman CYR" w:cs="Times New Roman CYR"/>
          <w:highlight w:val="none"/>
        </w:rPr>
        <w:t>адрес</w:t>
      </w:r>
      <w:r>
        <w:rPr>
          <w:rFonts w:ascii="Times New Roman CYR" w:eastAsia="Times New Roman CYR" w:hAnsi="Times New Roman CYR" w:cs="Times New Roman CYR"/>
          <w:highlight w:val="none"/>
        </w:rPr>
        <w:t xml:space="preserve"> в составе председательствующего судьи Решетовой Е.А., при </w:t>
      </w:r>
      <w:r>
        <w:rPr>
          <w:rFonts w:ascii="Times New Roman CYR" w:eastAsia="Times New Roman CYR" w:hAnsi="Times New Roman CYR" w:cs="Times New Roman CYR"/>
          <w:highlight w:val="none"/>
        </w:rPr>
        <w:t xml:space="preserve">секретаре </w:t>
      </w:r>
      <w:r>
        <w:rPr>
          <w:rStyle w:val="cat-FIOgrp-4rplc-3"/>
          <w:rFonts w:ascii="Times New Roman CYR" w:eastAsia="Times New Roman CYR" w:hAnsi="Times New Roman CYR" w:cs="Times New Roman CYR"/>
          <w:highlight w:val="none"/>
        </w:rPr>
        <w:t>фио</w:t>
      </w:r>
      <w:r>
        <w:rPr>
          <w:rFonts w:ascii="Times New Roman CYR" w:eastAsia="Times New Roman CYR" w:hAnsi="Times New Roman CYR" w:cs="Times New Roman CYR"/>
          <w:highlight w:val="none"/>
        </w:rPr>
        <w:t>, рассмотрев в открытом судебном засед</w:t>
      </w:r>
      <w:r>
        <w:rPr>
          <w:rFonts w:ascii="Times New Roman CYR" w:eastAsia="Times New Roman CYR" w:hAnsi="Times New Roman CYR" w:cs="Times New Roman CYR"/>
          <w:highlight w:val="none"/>
        </w:rPr>
        <w:t>а</w:t>
      </w:r>
      <w:r>
        <w:rPr>
          <w:rFonts w:ascii="Times New Roman CYR" w:eastAsia="Times New Roman CYR" w:hAnsi="Times New Roman CYR" w:cs="Times New Roman CYR"/>
          <w:highlight w:val="none"/>
        </w:rPr>
        <w:t xml:space="preserve">нии гражданское дело по иску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CYR" w:eastAsia="Times New Roman CYR" w:hAnsi="Times New Roman CYR" w:cs="Times New Roman CYR"/>
          <w:highlight w:val="none"/>
        </w:rPr>
        <w:t xml:space="preserve"> к </w:t>
      </w:r>
      <w:r>
        <w:rPr>
          <w:rFonts w:ascii="Times New Roman CYR" w:eastAsia="Times New Roman CYR" w:hAnsi="Times New Roman CYR" w:cs="Times New Roman CYR"/>
          <w:highlight w:val="none"/>
        </w:rPr>
        <w:t>Полетаеву Егору Владимировичу</w:t>
      </w:r>
      <w:r>
        <w:rPr>
          <w:rFonts w:ascii="Times New Roman CYR" w:eastAsia="Times New Roman CYR" w:hAnsi="Times New Roman CYR" w:cs="Times New Roman CYR"/>
          <w:highlight w:val="none"/>
        </w:rPr>
        <w:t xml:space="preserve"> о взыскании </w:t>
      </w:r>
      <w:r>
        <w:rPr>
          <w:rFonts w:ascii="Times New Roman CYR" w:eastAsia="Times New Roman CYR" w:hAnsi="Times New Roman CYR" w:cs="Times New Roman CYR"/>
          <w:highlight w:val="none"/>
        </w:rPr>
        <w:t xml:space="preserve">задолженности </w:t>
      </w:r>
      <w:r>
        <w:rPr>
          <w:rFonts w:ascii="Times New Roman CYR" w:eastAsia="Times New Roman CYR" w:hAnsi="Times New Roman CYR" w:cs="Times New Roman CYR"/>
          <w:highlight w:val="none"/>
        </w:rPr>
        <w:t>по эмиссионн</w:t>
      </w:r>
      <w:r>
        <w:rPr>
          <w:rFonts w:ascii="Times New Roman CYR" w:eastAsia="Times New Roman CYR" w:hAnsi="Times New Roman CYR" w:cs="Times New Roman CYR"/>
          <w:highlight w:val="none"/>
        </w:rPr>
        <w:t>о</w:t>
      </w:r>
      <w:r>
        <w:rPr>
          <w:rFonts w:ascii="Times New Roman CYR" w:eastAsia="Times New Roman CYR" w:hAnsi="Times New Roman CYR" w:cs="Times New Roman CYR"/>
          <w:highlight w:val="none"/>
        </w:rPr>
        <w:t>му контракту</w:t>
      </w:r>
      <w:r>
        <w:rPr>
          <w:rFonts w:ascii="Times New Roman CYR" w:eastAsia="Times New Roman CYR" w:hAnsi="Times New Roman CYR" w:cs="Times New Roman CYR"/>
          <w:highlight w:val="none"/>
        </w:rPr>
        <w:t>,</w:t>
      </w:r>
    </w:p>
    <w:p>
      <w:pPr>
        <w:spacing w:before="0" w:after="0"/>
        <w:jc w:val="center"/>
      </w:pPr>
    </w:p>
    <w:p>
      <w:pPr>
        <w:spacing w:before="0" w:after="0"/>
        <w:jc w:val="center"/>
      </w:pPr>
      <w:r>
        <w:rPr>
          <w:rFonts w:ascii="Times New Roman CYR" w:eastAsia="Times New Roman CYR" w:hAnsi="Times New Roman CYR" w:cs="Times New Roman CYR"/>
          <w:highlight w:val="none"/>
        </w:rPr>
        <w:t>УСТАНОВИЛ:</w:t>
      </w:r>
    </w:p>
    <w:p>
      <w:pPr>
        <w:spacing w:before="0" w:after="0"/>
        <w:jc w:val="center"/>
      </w:pPr>
    </w:p>
    <w:p>
      <w:pPr>
        <w:spacing w:before="0" w:after="0"/>
        <w:ind w:firstLine="708"/>
        <w:jc w:val="both"/>
      </w:pP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w:eastAsia="Times New Roman" w:hAnsi="Times New Roman" w:cs="Times New Roman"/>
          <w:highlight w:val="none"/>
        </w:rPr>
        <w:t xml:space="preserve"> обратилось в суд с иском к </w:t>
      </w:r>
      <w:r>
        <w:rPr>
          <w:rFonts w:ascii="Times New Roman CYR" w:eastAsia="Times New Roman CYR" w:hAnsi="Times New Roman CYR" w:cs="Times New Roman CYR"/>
          <w:highlight w:val="none"/>
        </w:rPr>
        <w:t xml:space="preserve">Полетаеву </w:t>
      </w:r>
      <w:r>
        <w:rPr>
          <w:rFonts w:ascii="Times New Roman CYR" w:eastAsia="Times New Roman CYR" w:hAnsi="Times New Roman CYR" w:cs="Times New Roman CYR"/>
          <w:highlight w:val="none"/>
        </w:rPr>
        <w:t>Е.В.</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 xml:space="preserve">о взыскании задолженности </w:t>
      </w:r>
      <w:r>
        <w:rPr>
          <w:rFonts w:ascii="Times New Roman" w:eastAsia="Times New Roman" w:hAnsi="Times New Roman" w:cs="Times New Roman"/>
          <w:highlight w:val="none"/>
        </w:rPr>
        <w:t>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w:t>
      </w:r>
      <w:r>
        <w:rPr>
          <w:rFonts w:ascii="Times New Roman" w:eastAsia="Times New Roman" w:hAnsi="Times New Roman" w:cs="Times New Roman"/>
          <w:highlight w:val="none"/>
        </w:rPr>
        <w:t>0910-Р-</w:t>
      </w:r>
      <w:r>
        <w:rPr>
          <w:rFonts w:ascii="Times New Roman" w:eastAsia="Times New Roman" w:hAnsi="Times New Roman" w:cs="Times New Roman"/>
          <w:highlight w:val="none"/>
        </w:rPr>
        <w:t>6004267230</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11.03.2016</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г., заключенному между </w:t>
      </w:r>
      <w:r>
        <w:rPr>
          <w:rFonts w:ascii="Times New Roman" w:eastAsia="Times New Roman" w:hAnsi="Times New Roman" w:cs="Times New Roman"/>
          <w:highlight w:val="none"/>
        </w:rPr>
        <w:t xml:space="preserve">ПАО Сбербанк </w:t>
      </w:r>
      <w:r>
        <w:rPr>
          <w:rFonts w:ascii="Times New Roman" w:eastAsia="Times New Roman" w:hAnsi="Times New Roman" w:cs="Times New Roman"/>
          <w:highlight w:val="none"/>
        </w:rPr>
        <w:t xml:space="preserve">и </w:t>
      </w:r>
      <w:r>
        <w:rPr>
          <w:rFonts w:ascii="Times New Roman CYR" w:eastAsia="Times New Roman CYR" w:hAnsi="Times New Roman CYR" w:cs="Times New Roman CYR"/>
          <w:highlight w:val="none"/>
        </w:rPr>
        <w:t>Полетаев</w:t>
      </w:r>
      <w:r>
        <w:rPr>
          <w:rFonts w:ascii="Times New Roman CYR" w:eastAsia="Times New Roman CYR" w:hAnsi="Times New Roman CYR" w:cs="Times New Roman CYR"/>
          <w:highlight w:val="none"/>
        </w:rPr>
        <w:t xml:space="preserve">ым </w:t>
      </w:r>
      <w:r>
        <w:rPr>
          <w:rFonts w:ascii="Times New Roman CYR" w:eastAsia="Times New Roman CYR" w:hAnsi="Times New Roman CYR" w:cs="Times New Roman CYR"/>
          <w:highlight w:val="none"/>
        </w:rPr>
        <w:t>Е.В.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на предоставление возобновляемой кредитной линии посредством выдачи банко</w:t>
      </w:r>
      <w:r>
        <w:rPr>
          <w:rFonts w:ascii="Times New Roman" w:eastAsia="Times New Roman" w:hAnsi="Times New Roman" w:cs="Times New Roman"/>
          <w:highlight w:val="none"/>
        </w:rPr>
        <w:t>в</w:t>
      </w:r>
      <w:r>
        <w:rPr>
          <w:rFonts w:ascii="Times New Roman" w:eastAsia="Times New Roman" w:hAnsi="Times New Roman" w:cs="Times New Roman"/>
          <w:highlight w:val="none"/>
        </w:rPr>
        <w:t>ской карты с предоставленным по ней кредитом и обслуживанием счета по данной карте в российских рублях</w:t>
      </w:r>
      <w:r>
        <w:rPr>
          <w:rFonts w:ascii="Times New Roman" w:eastAsia="Times New Roman" w:hAnsi="Times New Roman" w:cs="Times New Roman"/>
          <w:highlight w:val="none"/>
        </w:rPr>
        <w:t xml:space="preserve">, указывая </w:t>
      </w:r>
      <w:r>
        <w:rPr>
          <w:rFonts w:ascii="Times New Roman" w:eastAsia="Times New Roman" w:hAnsi="Times New Roman" w:cs="Times New Roman"/>
          <w:highlight w:val="none"/>
        </w:rPr>
        <w:t xml:space="preserve">в обоснование, что </w:t>
      </w:r>
      <w:r>
        <w:rPr>
          <w:rFonts w:ascii="Times New Roman" w:eastAsia="Times New Roman" w:hAnsi="Times New Roman" w:cs="Times New Roman"/>
          <w:highlight w:val="none"/>
        </w:rPr>
        <w:t>указанный договор заключен в результ</w:t>
      </w:r>
      <w:r>
        <w:rPr>
          <w:rFonts w:ascii="Times New Roman" w:eastAsia="Times New Roman" w:hAnsi="Times New Roman" w:cs="Times New Roman"/>
          <w:highlight w:val="none"/>
        </w:rPr>
        <w:t>а</w:t>
      </w:r>
      <w:r>
        <w:rPr>
          <w:rFonts w:ascii="Times New Roman" w:eastAsia="Times New Roman" w:hAnsi="Times New Roman" w:cs="Times New Roman"/>
          <w:highlight w:val="none"/>
        </w:rPr>
        <w:t>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w:t>
      </w:r>
      <w:r>
        <w:rPr>
          <w:rFonts w:ascii="Times New Roman" w:eastAsia="Times New Roman" w:hAnsi="Times New Roman" w:cs="Times New Roman"/>
          <w:highlight w:val="none"/>
        </w:rPr>
        <w:t>т</w:t>
      </w:r>
      <w:r>
        <w:rPr>
          <w:rFonts w:ascii="Times New Roman" w:eastAsia="Times New Roman" w:hAnsi="Times New Roman" w:cs="Times New Roman"/>
          <w:highlight w:val="none"/>
        </w:rPr>
        <w:t>ной карты Сбербанка, тарифами Сбербанка, что подтверждается з</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явлением </w:t>
      </w:r>
      <w:r>
        <w:rPr>
          <w:rStyle w:val="cat-FIOgrp-6rplc-7"/>
          <w:rFonts w:ascii="Times New Roman CYR" w:eastAsia="Times New Roman CYR" w:hAnsi="Times New Roman CYR" w:cs="Times New Roman CYR"/>
          <w:highlight w:val="none"/>
        </w:rPr>
        <w:t>фио</w:t>
      </w:r>
      <w:r>
        <w:rPr>
          <w:rFonts w:ascii="Times New Roman" w:eastAsia="Times New Roman" w:hAnsi="Times New Roman" w:cs="Times New Roman"/>
          <w:highlight w:val="none"/>
        </w:rPr>
        <w:t xml:space="preserve"> от </w:t>
      </w:r>
      <w:r>
        <w:rPr>
          <w:rFonts w:ascii="Times New Roman" w:eastAsia="Times New Roman" w:hAnsi="Times New Roman" w:cs="Times New Roman"/>
          <w:highlight w:val="none"/>
        </w:rPr>
        <w:t>11.03.2016 г.</w:t>
      </w:r>
      <w:r>
        <w:rPr>
          <w:rFonts w:ascii="Times New Roman" w:eastAsia="Times New Roman" w:hAnsi="Times New Roman" w:cs="Times New Roman"/>
          <w:highlight w:val="none"/>
        </w:rPr>
        <w:t xml:space="preserve"> Во исполнение заключенного договора </w:t>
      </w:r>
      <w:r>
        <w:rPr>
          <w:rFonts w:ascii="Times New Roman CYR" w:eastAsia="Times New Roman CYR" w:hAnsi="Times New Roman CYR" w:cs="Times New Roman CYR"/>
          <w:highlight w:val="none"/>
        </w:rPr>
        <w:t>Полетаев</w:t>
      </w:r>
      <w:r>
        <w:rPr>
          <w:rFonts w:ascii="Times New Roman CYR" w:eastAsia="Times New Roman CYR" w:hAnsi="Times New Roman CYR" w:cs="Times New Roman CYR"/>
          <w:highlight w:val="none"/>
        </w:rPr>
        <w:t xml:space="preserve">у </w:t>
      </w:r>
      <w:r>
        <w:rPr>
          <w:rFonts w:ascii="Times New Roman CYR" w:eastAsia="Times New Roman CYR" w:hAnsi="Times New Roman CYR" w:cs="Times New Roman CYR"/>
          <w:highlight w:val="none"/>
        </w:rPr>
        <w:t>Е.В.</w:t>
      </w:r>
      <w:r>
        <w:rPr>
          <w:rFonts w:ascii="Times New Roman" w:eastAsia="Times New Roman" w:hAnsi="Times New Roman" w:cs="Times New Roman"/>
          <w:highlight w:val="none"/>
        </w:rPr>
        <w:t xml:space="preserve"> выдана кр</w:t>
      </w:r>
      <w:r>
        <w:rPr>
          <w:rFonts w:ascii="Times New Roman" w:eastAsia="Times New Roman" w:hAnsi="Times New Roman" w:cs="Times New Roman"/>
          <w:highlight w:val="none"/>
        </w:rPr>
        <w:t>е</w:t>
      </w:r>
      <w:r>
        <w:rPr>
          <w:rFonts w:ascii="Times New Roman" w:eastAsia="Times New Roman" w:hAnsi="Times New Roman" w:cs="Times New Roman"/>
          <w:highlight w:val="none"/>
        </w:rPr>
        <w:t>дитная карта, условия предоставления и возврата которого изложены в условиях</w:t>
      </w:r>
      <w:r>
        <w:rPr>
          <w:rFonts w:ascii="Times New Roman" w:eastAsia="Times New Roman" w:hAnsi="Times New Roman" w:cs="Times New Roman"/>
          <w:highlight w:val="none"/>
        </w:rPr>
        <w:t>, инфо</w:t>
      </w:r>
      <w:r>
        <w:rPr>
          <w:rFonts w:ascii="Times New Roman" w:eastAsia="Times New Roman" w:hAnsi="Times New Roman" w:cs="Times New Roman"/>
          <w:highlight w:val="none"/>
        </w:rPr>
        <w:t>р</w:t>
      </w:r>
      <w:r>
        <w:rPr>
          <w:rFonts w:ascii="Times New Roman" w:eastAsia="Times New Roman" w:hAnsi="Times New Roman" w:cs="Times New Roman"/>
          <w:highlight w:val="none"/>
        </w:rPr>
        <w:t>мации о полной стоимости кредита, прилагаемой к условиям и в тарифах Сбербанка.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По состоянию на </w:t>
      </w:r>
      <w:r>
        <w:rPr>
          <w:rFonts w:ascii="Times New Roman" w:eastAsia="Times New Roman" w:hAnsi="Times New Roman" w:cs="Times New Roman"/>
          <w:highlight w:val="none"/>
        </w:rPr>
        <w:t>19.07</w:t>
      </w:r>
      <w:r>
        <w:rPr>
          <w:rFonts w:ascii="Times New Roman" w:eastAsia="Times New Roman" w:hAnsi="Times New Roman" w:cs="Times New Roman"/>
          <w:highlight w:val="none"/>
        </w:rPr>
        <w:t>.202</w:t>
      </w:r>
      <w:r>
        <w:rPr>
          <w:rFonts w:ascii="Times New Roman" w:eastAsia="Times New Roman" w:hAnsi="Times New Roman" w:cs="Times New Roman"/>
          <w:highlight w:val="none"/>
        </w:rPr>
        <w:t>2</w:t>
      </w:r>
      <w:r>
        <w:rPr>
          <w:rFonts w:ascii="Times New Roman" w:eastAsia="Times New Roman" w:hAnsi="Times New Roman" w:cs="Times New Roman"/>
          <w:highlight w:val="none"/>
        </w:rPr>
        <w:t xml:space="preserve"> г</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образовалась задолженность в размере </w:t>
      </w:r>
      <w:r>
        <w:rPr>
          <w:rStyle w:val="cat-Sumgrp-8rplc-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 </w:t>
      </w:r>
      <w:r>
        <w:rPr>
          <w:rStyle w:val="cat-Sumgrp-9rplc-1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 </w:t>
      </w:r>
      <w:r>
        <w:rPr>
          <w:rStyle w:val="cat-Sumgrp-10rplc-1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При разбирательстве просили взыскать сумму задолженности, расходы по оплате государственной пошлины.</w:t>
      </w:r>
    </w:p>
    <w:p>
      <w:pPr>
        <w:spacing w:before="0" w:after="0"/>
        <w:ind w:firstLine="708"/>
        <w:jc w:val="both"/>
      </w:pPr>
      <w:r>
        <w:rPr>
          <w:rFonts w:ascii="Times New Roman" w:eastAsia="Times New Roman" w:hAnsi="Times New Roman" w:cs="Times New Roman"/>
          <w:highlight w:val="none"/>
        </w:rPr>
        <w:t>Представитель истца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Московского</w:t>
      </w:r>
      <w:r>
        <w:rPr>
          <w:rFonts w:ascii="Times New Roman" w:eastAsia="Times New Roman" w:hAnsi="Times New Roman" w:cs="Times New Roman"/>
          <w:highlight w:val="none"/>
        </w:rPr>
        <w:t xml:space="preserve"> банка ПАО Сбербанк</w:t>
      </w:r>
      <w:r>
        <w:rPr>
          <w:rFonts w:ascii="Times New Roman" w:eastAsia="Times New Roman" w:hAnsi="Times New Roman" w:cs="Times New Roman"/>
          <w:highlight w:val="none"/>
        </w:rPr>
        <w:t>, будучи надлежащим образом извещен, в судебное заседание не явился, в иске просил рассмотреть дело в его отсутствие, в связи с чем дело рассмотрено в отсутствие представителя истца.</w:t>
      </w:r>
    </w:p>
    <w:p>
      <w:pPr>
        <w:spacing w:before="0" w:after="0"/>
        <w:ind w:firstLine="708"/>
        <w:jc w:val="both"/>
      </w:pPr>
      <w:r>
        <w:rPr>
          <w:rFonts w:ascii="Times New Roman" w:eastAsia="Times New Roman" w:hAnsi="Times New Roman" w:cs="Times New Roman"/>
          <w:highlight w:val="none"/>
        </w:rPr>
        <w:t xml:space="preserve">Ответчик, будучи надлежащим </w:t>
      </w:r>
      <w:r>
        <w:rPr>
          <w:rFonts w:ascii="Times New Roman" w:eastAsia="Times New Roman" w:hAnsi="Times New Roman" w:cs="Times New Roman"/>
          <w:highlight w:val="none"/>
        </w:rPr>
        <w:t>образом</w:t>
      </w:r>
      <w:r>
        <w:rPr>
          <w:rFonts w:ascii="Times New Roman" w:eastAsia="Times New Roman" w:hAnsi="Times New Roman" w:cs="Times New Roman"/>
          <w:highlight w:val="none"/>
        </w:rPr>
        <w:t xml:space="preserve"> извещен, в судебное заседание не явился, ходатайство об отложении рассмотрения дела не представил, в связи с чем дело рассмо</w:t>
      </w:r>
      <w:r>
        <w:rPr>
          <w:rFonts w:ascii="Times New Roman" w:eastAsia="Times New Roman" w:hAnsi="Times New Roman" w:cs="Times New Roman"/>
          <w:highlight w:val="none"/>
        </w:rPr>
        <w:t>т</w:t>
      </w:r>
      <w:r>
        <w:rPr>
          <w:rFonts w:ascii="Times New Roman" w:eastAsia="Times New Roman" w:hAnsi="Times New Roman" w:cs="Times New Roman"/>
          <w:highlight w:val="none"/>
        </w:rPr>
        <w:t>рено в отсутствие ответчика.</w:t>
      </w:r>
    </w:p>
    <w:p>
      <w:pPr>
        <w:spacing w:before="0" w:after="0"/>
        <w:ind w:firstLine="708"/>
        <w:jc w:val="both"/>
      </w:pPr>
      <w:r>
        <w:rPr>
          <w:rFonts w:ascii="Times New Roman" w:eastAsia="Times New Roman" w:hAnsi="Times New Roman" w:cs="Times New Roman"/>
          <w:highlight w:val="none"/>
        </w:rPr>
        <w:t>В соответствии с ч. 1 ст. 113 ГПК РФ лица, участвующие в деле, а также свидетели, эксперты, специалисты и переводчики извещаются или вызываются в суд заказным пис</w:t>
      </w:r>
      <w:r>
        <w:rPr>
          <w:rFonts w:ascii="Times New Roman" w:eastAsia="Times New Roman" w:hAnsi="Times New Roman" w:cs="Times New Roman"/>
          <w:highlight w:val="none"/>
        </w:rPr>
        <w:t>ь</w:t>
      </w:r>
      <w:r>
        <w:rPr>
          <w:rFonts w:ascii="Times New Roman" w:eastAsia="Times New Roman" w:hAnsi="Times New Roman" w:cs="Times New Roman"/>
          <w:highlight w:val="none"/>
        </w:rPr>
        <w:t>мом с уведомлением о вручении, судебной повесткой с уведомлением о вручении, тел</w:t>
      </w:r>
      <w:r>
        <w:rPr>
          <w:rFonts w:ascii="Times New Roman" w:eastAsia="Times New Roman" w:hAnsi="Times New Roman" w:cs="Times New Roman"/>
          <w:highlight w:val="none"/>
        </w:rPr>
        <w:t>е</w:t>
      </w:r>
      <w:r>
        <w:rPr>
          <w:rFonts w:ascii="Times New Roman" w:eastAsia="Times New Roman" w:hAnsi="Times New Roman" w:cs="Times New Roman"/>
          <w:highlight w:val="none"/>
        </w:rPr>
        <w:t>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w:t>
      </w:r>
      <w:r>
        <w:rPr>
          <w:rFonts w:ascii="Times New Roman" w:eastAsia="Times New Roman" w:hAnsi="Times New Roman" w:cs="Times New Roman"/>
          <w:highlight w:val="none"/>
        </w:rPr>
        <w:t>о</w:t>
      </w:r>
      <w:r>
        <w:rPr>
          <w:rFonts w:ascii="Times New Roman" w:eastAsia="Times New Roman" w:hAnsi="Times New Roman" w:cs="Times New Roman"/>
          <w:highlight w:val="none"/>
        </w:rPr>
        <w:t>ва и его вручение</w:t>
      </w:r>
      <w:r>
        <w:rPr>
          <w:rFonts w:ascii="Times New Roman" w:eastAsia="Times New Roman" w:hAnsi="Times New Roman" w:cs="Times New Roman"/>
          <w:highlight w:val="none"/>
        </w:rPr>
        <w:t xml:space="preserve"> адресату.</w:t>
      </w:r>
    </w:p>
    <w:p>
      <w:pPr>
        <w:spacing w:before="0" w:after="0"/>
        <w:ind w:firstLine="708"/>
        <w:jc w:val="both"/>
      </w:pPr>
      <w:r>
        <w:rPr>
          <w:rFonts w:ascii="Times New Roman" w:eastAsia="Times New Roman" w:hAnsi="Times New Roman" w:cs="Times New Roman"/>
          <w:highlight w:val="none"/>
        </w:rPr>
        <w:t>При этом отсутствие надлежащего контроля за поступающей по его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месту жител</w:t>
      </w:r>
      <w:r>
        <w:rPr>
          <w:rFonts w:ascii="Times New Roman" w:eastAsia="Times New Roman" w:hAnsi="Times New Roman" w:cs="Times New Roman"/>
          <w:highlight w:val="none"/>
        </w:rPr>
        <w:t>ь</w:t>
      </w:r>
      <w:r>
        <w:rPr>
          <w:rFonts w:ascii="Times New Roman" w:eastAsia="Times New Roman" w:hAnsi="Times New Roman" w:cs="Times New Roman"/>
          <w:highlight w:val="none"/>
        </w:rPr>
        <w:t>ства корреспонденции является риском самого гражданина, все неблагоприятные после</w:t>
      </w:r>
      <w:r>
        <w:rPr>
          <w:rFonts w:ascii="Times New Roman" w:eastAsia="Times New Roman" w:hAnsi="Times New Roman" w:cs="Times New Roman"/>
          <w:highlight w:val="none"/>
        </w:rPr>
        <w:t>д</w:t>
      </w:r>
      <w:r>
        <w:rPr>
          <w:rFonts w:ascii="Times New Roman" w:eastAsia="Times New Roman" w:hAnsi="Times New Roman" w:cs="Times New Roman"/>
          <w:highlight w:val="none"/>
        </w:rPr>
        <w:t xml:space="preserve">ствия такого бездействия несет сам ответчик. </w:t>
      </w:r>
    </w:p>
    <w:p>
      <w:pPr>
        <w:spacing w:before="0" w:after="0"/>
        <w:ind w:firstLine="708"/>
        <w:jc w:val="both"/>
      </w:pPr>
      <w:r>
        <w:rPr>
          <w:rFonts w:ascii="Times New Roman" w:eastAsia="Times New Roman" w:hAnsi="Times New Roman" w:cs="Times New Roman"/>
          <w:highlight w:val="none"/>
        </w:rPr>
        <w:t>Сообщение считается доставленным, если адресат уклонился от получения корр</w:t>
      </w:r>
      <w:r>
        <w:rPr>
          <w:rFonts w:ascii="Times New Roman" w:eastAsia="Times New Roman" w:hAnsi="Times New Roman" w:cs="Times New Roman"/>
          <w:highlight w:val="none"/>
        </w:rPr>
        <w:t>е</w:t>
      </w:r>
      <w:r>
        <w:rPr>
          <w:rFonts w:ascii="Times New Roman" w:eastAsia="Times New Roman" w:hAnsi="Times New Roman" w:cs="Times New Roman"/>
          <w:highlight w:val="none"/>
        </w:rPr>
        <w:t xml:space="preserve">спонденции в отделении связи, в связи с чем, она была возвращена по истечении срока хранения. </w:t>
      </w:r>
    </w:p>
    <w:p>
      <w:pPr>
        <w:spacing w:before="0" w:after="0"/>
        <w:ind w:firstLine="708"/>
        <w:jc w:val="both"/>
      </w:pPr>
      <w:r>
        <w:rPr>
          <w:rFonts w:ascii="Times New Roman" w:eastAsia="Times New Roman" w:hAnsi="Times New Roman" w:cs="Times New Roman"/>
          <w:highlight w:val="none"/>
        </w:rPr>
        <w:t xml:space="preserve">Исходя из положений п. 67, 68 Постановления Пленума Верховного суда РФ от 23.06.2015 № 25 «О применении судами некоторых положений раздела I части первой </w:t>
      </w:r>
      <w:r>
        <w:rPr>
          <w:rFonts w:ascii="Times New Roman" w:eastAsia="Times New Roman" w:hAnsi="Times New Roman" w:cs="Times New Roman"/>
          <w:highlight w:val="none"/>
        </w:rPr>
        <w:t>Гражданского кодекса Российской Федерации», неполучение судебного извещения, направленного по надлежащему адресу, по обстоятельствам, зависящим от самого адрес</w:t>
      </w:r>
      <w:r>
        <w:rPr>
          <w:rFonts w:ascii="Times New Roman" w:eastAsia="Times New Roman" w:hAnsi="Times New Roman" w:cs="Times New Roman"/>
          <w:highlight w:val="none"/>
        </w:rPr>
        <w:t>а</w:t>
      </w:r>
      <w:r>
        <w:rPr>
          <w:rFonts w:ascii="Times New Roman" w:eastAsia="Times New Roman" w:hAnsi="Times New Roman" w:cs="Times New Roman"/>
          <w:highlight w:val="none"/>
        </w:rPr>
        <w:t>та, приравнивается по своим правовым последствиям к отказу от принятия судебной п</w:t>
      </w:r>
      <w:r>
        <w:rPr>
          <w:rFonts w:ascii="Times New Roman" w:eastAsia="Times New Roman" w:hAnsi="Times New Roman" w:cs="Times New Roman"/>
          <w:highlight w:val="none"/>
        </w:rPr>
        <w:t>о</w:t>
      </w:r>
      <w:r>
        <w:rPr>
          <w:rFonts w:ascii="Times New Roman" w:eastAsia="Times New Roman" w:hAnsi="Times New Roman" w:cs="Times New Roman"/>
          <w:highlight w:val="none"/>
        </w:rPr>
        <w:t>вестки, когда адресат, отказавшийся принять судебную повестку ил иной судебное</w:t>
      </w:r>
      <w:r>
        <w:rPr>
          <w:rFonts w:ascii="Times New Roman" w:eastAsia="Times New Roman" w:hAnsi="Times New Roman" w:cs="Times New Roman"/>
          <w:highlight w:val="none"/>
        </w:rPr>
        <w:t xml:space="preserve"> изв</w:t>
      </w:r>
      <w:r>
        <w:rPr>
          <w:rFonts w:ascii="Times New Roman" w:eastAsia="Times New Roman" w:hAnsi="Times New Roman" w:cs="Times New Roman"/>
          <w:highlight w:val="none"/>
        </w:rPr>
        <w:t>е</w:t>
      </w:r>
      <w:r>
        <w:rPr>
          <w:rFonts w:ascii="Times New Roman" w:eastAsia="Times New Roman" w:hAnsi="Times New Roman" w:cs="Times New Roman"/>
          <w:highlight w:val="none"/>
        </w:rPr>
        <w:t>щение, считается извещенным о времени и месте судебного разбирательства или сове</w:t>
      </w:r>
      <w:r>
        <w:rPr>
          <w:rFonts w:ascii="Times New Roman" w:eastAsia="Times New Roman" w:hAnsi="Times New Roman" w:cs="Times New Roman"/>
          <w:highlight w:val="none"/>
        </w:rPr>
        <w:t>р</w:t>
      </w:r>
      <w:r>
        <w:rPr>
          <w:rFonts w:ascii="Times New Roman" w:eastAsia="Times New Roman" w:hAnsi="Times New Roman" w:cs="Times New Roman"/>
          <w:highlight w:val="none"/>
        </w:rPr>
        <w:t xml:space="preserve">шения отдельного процессуального действия. </w:t>
      </w:r>
    </w:p>
    <w:p>
      <w:pPr>
        <w:spacing w:before="0" w:after="0"/>
        <w:ind w:firstLine="708"/>
        <w:jc w:val="both"/>
      </w:pPr>
      <w:r>
        <w:rPr>
          <w:rFonts w:ascii="Times New Roman" w:eastAsia="Times New Roman" w:hAnsi="Times New Roman" w:cs="Times New Roman"/>
          <w:highlight w:val="none"/>
        </w:rPr>
        <w:t>Исследовав материалы дела, суд находит исковые требования подлежащими уд</w:t>
      </w:r>
      <w:r>
        <w:rPr>
          <w:rFonts w:ascii="Times New Roman" w:eastAsia="Times New Roman" w:hAnsi="Times New Roman" w:cs="Times New Roman"/>
          <w:highlight w:val="none"/>
        </w:rPr>
        <w:t>о</w:t>
      </w:r>
      <w:r>
        <w:rPr>
          <w:rFonts w:ascii="Times New Roman" w:eastAsia="Times New Roman" w:hAnsi="Times New Roman" w:cs="Times New Roman"/>
          <w:highlight w:val="none"/>
        </w:rPr>
        <w:t>влетворению по следующим основаниям.</w:t>
      </w:r>
    </w:p>
    <w:p>
      <w:pPr>
        <w:spacing w:before="0" w:after="0"/>
        <w:ind w:firstLine="708"/>
        <w:jc w:val="both"/>
      </w:pPr>
      <w:r>
        <w:rPr>
          <w:rFonts w:ascii="Times New Roman" w:eastAsia="Times New Roman" w:hAnsi="Times New Roman" w:cs="Times New Roman"/>
          <w:highlight w:val="none"/>
        </w:rPr>
        <w:t>В соответствии со ст. 309 ГК РФ обязательства должны исполняться надлежащим образом в соответствии с условиями обязательства и требованиями закона.</w:t>
      </w:r>
    </w:p>
    <w:p>
      <w:pPr>
        <w:spacing w:before="0" w:after="0"/>
        <w:ind w:firstLine="708"/>
        <w:jc w:val="both"/>
      </w:pPr>
      <w:r>
        <w:rPr>
          <w:rFonts w:ascii="Times New Roman" w:eastAsia="Times New Roman" w:hAnsi="Times New Roman" w:cs="Times New Roman"/>
          <w:highlight w:val="none"/>
        </w:rPr>
        <w:t>На основании ст. 310 ГК РФ односторонний отказ от исполнения обязательства и одностороннее изменение его условий не допускается, за исключением случаев, устано</w:t>
      </w:r>
      <w:r>
        <w:rPr>
          <w:rFonts w:ascii="Times New Roman" w:eastAsia="Times New Roman" w:hAnsi="Times New Roman" w:cs="Times New Roman"/>
          <w:highlight w:val="none"/>
        </w:rPr>
        <w:t>в</w:t>
      </w:r>
      <w:r>
        <w:rPr>
          <w:rFonts w:ascii="Times New Roman" w:eastAsia="Times New Roman" w:hAnsi="Times New Roman" w:cs="Times New Roman"/>
          <w:highlight w:val="none"/>
        </w:rPr>
        <w:t>ленных законом.</w:t>
      </w:r>
    </w:p>
    <w:p>
      <w:pPr>
        <w:spacing w:before="0" w:after="0"/>
        <w:ind w:firstLine="708"/>
        <w:jc w:val="both"/>
      </w:pPr>
      <w:r>
        <w:rPr>
          <w:rFonts w:ascii="Times New Roman" w:eastAsia="Times New Roman" w:hAnsi="Times New Roman" w:cs="Times New Roman"/>
          <w:highlight w:val="none"/>
        </w:rPr>
        <w:t>В соответствии со ст. 819 ГК РФ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w:t>
      </w:r>
      <w:r>
        <w:rPr>
          <w:rFonts w:ascii="Times New Roman" w:eastAsia="Times New Roman" w:hAnsi="Times New Roman" w:cs="Times New Roman"/>
          <w:highlight w:val="none"/>
        </w:rPr>
        <w:t>о</w:t>
      </w:r>
      <w:r>
        <w:rPr>
          <w:rFonts w:ascii="Times New Roman" w:eastAsia="Times New Roman" w:hAnsi="Times New Roman" w:cs="Times New Roman"/>
          <w:highlight w:val="none"/>
        </w:rPr>
        <w:t>лученную денежную сумму и уплатить проценты на нее. К отношениям по кредитному договору применяются правила, предусмотренные ГК РФ для договора займа.</w:t>
      </w:r>
    </w:p>
    <w:p>
      <w:pPr>
        <w:spacing w:before="0" w:after="0"/>
        <w:ind w:firstLine="708"/>
        <w:jc w:val="both"/>
      </w:pPr>
      <w:r>
        <w:rPr>
          <w:rFonts w:ascii="Times New Roman" w:eastAsia="Times New Roman" w:hAnsi="Times New Roman" w:cs="Times New Roman"/>
          <w:highlight w:val="none"/>
        </w:rPr>
        <w:t>В соответствии со ст. 810 ГК РФ заемщик обязан возвратить займодавцу получе</w:t>
      </w:r>
      <w:r>
        <w:rPr>
          <w:rFonts w:ascii="Times New Roman" w:eastAsia="Times New Roman" w:hAnsi="Times New Roman" w:cs="Times New Roman"/>
          <w:highlight w:val="none"/>
        </w:rPr>
        <w:t>н</w:t>
      </w:r>
      <w:r>
        <w:rPr>
          <w:rFonts w:ascii="Times New Roman" w:eastAsia="Times New Roman" w:hAnsi="Times New Roman" w:cs="Times New Roman"/>
          <w:highlight w:val="none"/>
        </w:rPr>
        <w:t>ную сумму займа в срок и в порядке, которые предусмотрены договором займа.</w:t>
      </w:r>
    </w:p>
    <w:p>
      <w:pPr>
        <w:spacing w:before="0" w:after="0"/>
        <w:ind w:firstLine="708"/>
        <w:jc w:val="both"/>
      </w:pPr>
      <w:r>
        <w:rPr>
          <w:rFonts w:ascii="Times New Roman" w:eastAsia="Times New Roman" w:hAnsi="Times New Roman" w:cs="Times New Roman"/>
          <w:highlight w:val="none"/>
        </w:rPr>
        <w:t>Согласно п.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spacing w:before="0" w:after="0"/>
        <w:ind w:firstLine="708"/>
        <w:jc w:val="both"/>
      </w:pPr>
      <w:r>
        <w:rPr>
          <w:rFonts w:ascii="Times New Roman" w:eastAsia="Times New Roman" w:hAnsi="Times New Roman" w:cs="Times New Roman"/>
          <w:highlight w:val="none"/>
        </w:rPr>
        <w:t xml:space="preserve">Судом установлено, что </w:t>
      </w:r>
      <w:r>
        <w:rPr>
          <w:rFonts w:ascii="Times New Roman" w:eastAsia="Times New Roman" w:hAnsi="Times New Roman" w:cs="Times New Roman"/>
          <w:highlight w:val="none"/>
        </w:rPr>
        <w:t>11.03.2016 г.</w:t>
      </w:r>
      <w:r>
        <w:rPr>
          <w:rFonts w:ascii="Times New Roman" w:eastAsia="Times New Roman" w:hAnsi="Times New Roman" w:cs="Times New Roman"/>
          <w:highlight w:val="none"/>
        </w:rPr>
        <w:t xml:space="preserve"> между ПАО Сбербанк и </w:t>
      </w:r>
      <w:r>
        <w:rPr>
          <w:rFonts w:ascii="Times New Roman CYR" w:eastAsia="Times New Roman CYR" w:hAnsi="Times New Roman CYR" w:cs="Times New Roman CYR"/>
          <w:highlight w:val="none"/>
        </w:rPr>
        <w:t>Полетаев</w:t>
      </w:r>
      <w:r>
        <w:rPr>
          <w:rFonts w:ascii="Times New Roman CYR" w:eastAsia="Times New Roman CYR" w:hAnsi="Times New Roman CYR" w:cs="Times New Roman CYR"/>
          <w:highlight w:val="none"/>
        </w:rPr>
        <w:t xml:space="preserve">ым </w:t>
      </w:r>
      <w:r>
        <w:rPr>
          <w:rFonts w:ascii="Times New Roman CYR" w:eastAsia="Times New Roman CYR" w:hAnsi="Times New Roman CYR" w:cs="Times New Roman CYR"/>
          <w:highlight w:val="none"/>
        </w:rPr>
        <w:t>Е.В.</w:t>
      </w:r>
      <w:r>
        <w:rPr>
          <w:rFonts w:ascii="Times New Roman" w:eastAsia="Times New Roman" w:hAnsi="Times New Roman" w:cs="Times New Roman"/>
          <w:highlight w:val="none"/>
        </w:rPr>
        <w:t xml:space="preserve"> з</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ключен эмиссионный контракт </w:t>
      </w:r>
      <w:r>
        <w:rPr>
          <w:rFonts w:ascii="Times New Roman" w:eastAsia="Times New Roman" w:hAnsi="Times New Roman" w:cs="Times New Roman"/>
          <w:highlight w:val="none"/>
        </w:rPr>
        <w:t xml:space="preserve">№0910-Р-6004267230 </w:t>
      </w:r>
      <w:r>
        <w:rPr>
          <w:rFonts w:ascii="Times New Roman" w:eastAsia="Times New Roman" w:hAnsi="Times New Roman" w:cs="Times New Roman"/>
          <w:highlight w:val="none"/>
        </w:rPr>
        <w:t>на предоставление возобновляемой кредитной линии посредством выдачи банковской карты с предоставленным по ней кр</w:t>
      </w:r>
      <w:r>
        <w:rPr>
          <w:rFonts w:ascii="Times New Roman" w:eastAsia="Times New Roman" w:hAnsi="Times New Roman" w:cs="Times New Roman"/>
          <w:highlight w:val="none"/>
        </w:rPr>
        <w:t>е</w:t>
      </w:r>
      <w:r>
        <w:rPr>
          <w:rFonts w:ascii="Times New Roman" w:eastAsia="Times New Roman" w:hAnsi="Times New Roman" w:cs="Times New Roman"/>
          <w:highlight w:val="none"/>
        </w:rPr>
        <w:t>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 тарифами Сбербанка, что подтверждается з</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явлением </w:t>
      </w:r>
      <w:r>
        <w:rPr>
          <w:rStyle w:val="cat-FIOgrp-6rplc-13"/>
          <w:rFonts w:ascii="Times New Roman CYR" w:eastAsia="Times New Roman CYR" w:hAnsi="Times New Roman CYR" w:cs="Times New Roman CYR"/>
          <w:highlight w:val="none"/>
        </w:rPr>
        <w:t>фио</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 xml:space="preserve">от </w:t>
      </w:r>
      <w:r>
        <w:rPr>
          <w:rFonts w:ascii="Times New Roman" w:eastAsia="Times New Roman" w:hAnsi="Times New Roman" w:cs="Times New Roman"/>
          <w:highlight w:val="none"/>
        </w:rPr>
        <w:t>11.03.2016 г.</w:t>
      </w:r>
      <w:r>
        <w:rPr>
          <w:rFonts w:ascii="Times New Roman" w:eastAsia="Times New Roman" w:hAnsi="Times New Roman" w:cs="Times New Roman"/>
          <w:highlight w:val="none"/>
        </w:rPr>
        <w:t xml:space="preserve"> </w:t>
      </w:r>
    </w:p>
    <w:p>
      <w:pPr>
        <w:spacing w:before="0" w:after="0"/>
        <w:ind w:firstLine="708"/>
        <w:jc w:val="both"/>
      </w:pPr>
      <w:r>
        <w:rPr>
          <w:rFonts w:ascii="Times New Roman" w:eastAsia="Times New Roman" w:hAnsi="Times New Roman" w:cs="Times New Roman"/>
          <w:highlight w:val="none"/>
        </w:rPr>
        <w:t xml:space="preserve">Во исполнение заключенного договора </w:t>
      </w:r>
      <w:r>
        <w:rPr>
          <w:rFonts w:ascii="Times New Roman CYR" w:eastAsia="Times New Roman CYR" w:hAnsi="Times New Roman CYR" w:cs="Times New Roman CYR"/>
          <w:highlight w:val="none"/>
        </w:rPr>
        <w:t>Полетаев</w:t>
      </w:r>
      <w:r>
        <w:rPr>
          <w:rFonts w:ascii="Times New Roman CYR" w:eastAsia="Times New Roman CYR" w:hAnsi="Times New Roman CYR" w:cs="Times New Roman CYR"/>
          <w:highlight w:val="none"/>
        </w:rPr>
        <w:t xml:space="preserve">у </w:t>
      </w:r>
      <w:r>
        <w:rPr>
          <w:rFonts w:ascii="Times New Roman CYR" w:eastAsia="Times New Roman CYR" w:hAnsi="Times New Roman CYR" w:cs="Times New Roman CYR"/>
          <w:highlight w:val="none"/>
        </w:rPr>
        <w:t>Е.В.</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выдана кредитная карта, условия предоставления и возврата которого изложены в условиях, информации о полной стоимости кредита, прилагаемой к условиям и в тарифах Сбербанка.</w:t>
      </w:r>
    </w:p>
    <w:p>
      <w:pPr>
        <w:spacing w:before="0" w:after="0"/>
        <w:ind w:firstLine="708"/>
        <w:jc w:val="both"/>
      </w:pPr>
      <w:r>
        <w:rPr>
          <w:rFonts w:ascii="Times New Roman" w:eastAsia="Times New Roman" w:hAnsi="Times New Roman" w:cs="Times New Roman"/>
          <w:highlight w:val="none"/>
        </w:rPr>
        <w:t xml:space="preserve">Во исполнение своих обязательств по договору ответчику была выдана кредитная карта с лимитом кредита </w:t>
      </w:r>
      <w:r>
        <w:rPr>
          <w:rStyle w:val="cat-Sumgrp-11rplc-1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под 2</w:t>
      </w:r>
      <w:r>
        <w:rPr>
          <w:rFonts w:ascii="Times New Roman" w:eastAsia="Times New Roman" w:hAnsi="Times New Roman" w:cs="Times New Roman"/>
          <w:highlight w:val="none"/>
        </w:rPr>
        <w:t>5</w:t>
      </w:r>
      <w:r>
        <w:rPr>
          <w:rFonts w:ascii="Times New Roman" w:eastAsia="Times New Roman" w:hAnsi="Times New Roman" w:cs="Times New Roman"/>
          <w:highlight w:val="none"/>
        </w:rPr>
        <w:t>,9% годовых.</w:t>
      </w:r>
    </w:p>
    <w:p>
      <w:pPr>
        <w:spacing w:before="0" w:after="0"/>
        <w:ind w:firstLine="708"/>
        <w:jc w:val="both"/>
      </w:pPr>
      <w:r>
        <w:rPr>
          <w:rFonts w:ascii="Times New Roman" w:eastAsia="Times New Roman" w:hAnsi="Times New Roman" w:cs="Times New Roman"/>
          <w:highlight w:val="none"/>
        </w:rPr>
        <w:t>Поскольку ответчик принятые на себя обязательства надлежащим образом не и</w:t>
      </w:r>
      <w:r>
        <w:rPr>
          <w:rFonts w:ascii="Times New Roman" w:eastAsia="Times New Roman" w:hAnsi="Times New Roman" w:cs="Times New Roman"/>
          <w:highlight w:val="none"/>
        </w:rPr>
        <w:t>с</w:t>
      </w:r>
      <w:r>
        <w:rPr>
          <w:rFonts w:ascii="Times New Roman" w:eastAsia="Times New Roman" w:hAnsi="Times New Roman" w:cs="Times New Roman"/>
          <w:highlight w:val="none"/>
        </w:rPr>
        <w:t>полня</w:t>
      </w:r>
      <w:r>
        <w:rPr>
          <w:rFonts w:ascii="Times New Roman" w:eastAsia="Times New Roman" w:hAnsi="Times New Roman" w:cs="Times New Roman"/>
          <w:highlight w:val="none"/>
        </w:rPr>
        <w:t xml:space="preserve">л, </w:t>
      </w:r>
      <w:r>
        <w:rPr>
          <w:rFonts w:ascii="Times New Roman" w:eastAsia="Times New Roman" w:hAnsi="Times New Roman" w:cs="Times New Roman"/>
          <w:highlight w:val="none"/>
        </w:rPr>
        <w:t xml:space="preserve">ПАО Сбербанк России в адрес </w:t>
      </w:r>
      <w:r>
        <w:rPr>
          <w:rStyle w:val="cat-FIOgrp-6rplc-16"/>
          <w:rFonts w:ascii="Times New Roman CYR" w:eastAsia="Times New Roman CYR" w:hAnsi="Times New Roman CYR" w:cs="Times New Roman CYR"/>
          <w:highlight w:val="none"/>
        </w:rPr>
        <w:t>фио</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направлено требование (претензия) с просьбой, погасить имеющуюся задолженность, однако, задолженность до настоящего времени не погашена.</w:t>
      </w:r>
    </w:p>
    <w:p>
      <w:pPr>
        <w:spacing w:before="0" w:after="0"/>
        <w:ind w:firstLine="708"/>
        <w:jc w:val="both"/>
      </w:pPr>
      <w:r>
        <w:rPr>
          <w:rFonts w:ascii="Times New Roman" w:eastAsia="Times New Roman" w:hAnsi="Times New Roman" w:cs="Times New Roman"/>
          <w:highlight w:val="none"/>
        </w:rPr>
        <w:t>Согласно</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представленно</w:t>
      </w:r>
      <w:r>
        <w:rPr>
          <w:rFonts w:ascii="Times New Roman" w:eastAsia="Times New Roman" w:hAnsi="Times New Roman" w:cs="Times New Roman"/>
          <w:highlight w:val="none"/>
        </w:rPr>
        <w:t>му</w:t>
      </w:r>
      <w:r>
        <w:rPr>
          <w:rFonts w:ascii="Times New Roman" w:eastAsia="Times New Roman" w:hAnsi="Times New Roman" w:cs="Times New Roman"/>
          <w:highlight w:val="none"/>
        </w:rPr>
        <w:t xml:space="preserve"> истцом расчет</w:t>
      </w:r>
      <w:r>
        <w:rPr>
          <w:rFonts w:ascii="Times New Roman" w:eastAsia="Times New Roman" w:hAnsi="Times New Roman" w:cs="Times New Roman"/>
          <w:highlight w:val="none"/>
        </w:rPr>
        <w:t>у</w:t>
      </w:r>
      <w:r>
        <w:rPr>
          <w:rFonts w:ascii="Times New Roman" w:eastAsia="Times New Roman" w:hAnsi="Times New Roman" w:cs="Times New Roman"/>
          <w:highlight w:val="none"/>
        </w:rPr>
        <w:t xml:space="preserve">, по состоянию </w:t>
      </w:r>
      <w:r>
        <w:rPr>
          <w:rFonts w:ascii="Times New Roman" w:eastAsia="Times New Roman" w:hAnsi="Times New Roman" w:cs="Times New Roman"/>
          <w:highlight w:val="none"/>
        </w:rPr>
        <w:t xml:space="preserve">на 19.07.2022 г. </w:t>
      </w:r>
      <w:r>
        <w:rPr>
          <w:rFonts w:ascii="Times New Roman" w:eastAsia="Times New Roman" w:hAnsi="Times New Roman" w:cs="Times New Roman"/>
          <w:highlight w:val="none"/>
        </w:rPr>
        <w:t>образ</w:t>
      </w:r>
      <w:r>
        <w:rPr>
          <w:rFonts w:ascii="Times New Roman" w:eastAsia="Times New Roman" w:hAnsi="Times New Roman" w:cs="Times New Roman"/>
          <w:highlight w:val="none"/>
        </w:rPr>
        <w:t>о</w:t>
      </w:r>
      <w:r>
        <w:rPr>
          <w:rFonts w:ascii="Times New Roman" w:eastAsia="Times New Roman" w:hAnsi="Times New Roman" w:cs="Times New Roman"/>
          <w:highlight w:val="none"/>
        </w:rPr>
        <w:t xml:space="preserve">валась задолженность </w:t>
      </w:r>
      <w:r>
        <w:rPr>
          <w:rFonts w:ascii="Times New Roman" w:eastAsia="Times New Roman" w:hAnsi="Times New Roman" w:cs="Times New Roman"/>
          <w:highlight w:val="none"/>
        </w:rPr>
        <w:t>ответчика составляет</w:t>
      </w:r>
      <w:r>
        <w:rPr>
          <w:rFonts w:ascii="Times New Roman" w:eastAsia="Times New Roman" w:hAnsi="Times New Roman" w:cs="Times New Roman"/>
          <w:highlight w:val="none"/>
        </w:rPr>
        <w:t xml:space="preserve"> </w:t>
      </w:r>
      <w:r>
        <w:rPr>
          <w:rStyle w:val="cat-Sumgrp-8rplc-1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 состоит из</w:t>
      </w:r>
      <w:r>
        <w:rPr>
          <w:rFonts w:ascii="Times New Roman" w:eastAsia="Times New Roman" w:hAnsi="Times New Roman" w:cs="Times New Roman"/>
          <w:highlight w:val="none"/>
        </w:rPr>
        <w:t>: просроче</w:t>
      </w:r>
      <w:r>
        <w:rPr>
          <w:rFonts w:ascii="Times New Roman" w:eastAsia="Times New Roman" w:hAnsi="Times New Roman" w:cs="Times New Roman"/>
          <w:highlight w:val="none"/>
        </w:rPr>
        <w:t>н</w:t>
      </w:r>
      <w:r>
        <w:rPr>
          <w:rFonts w:ascii="Times New Roman" w:eastAsia="Times New Roman" w:hAnsi="Times New Roman" w:cs="Times New Roman"/>
          <w:highlight w:val="none"/>
        </w:rPr>
        <w:t>н</w:t>
      </w:r>
      <w:r>
        <w:rPr>
          <w:rFonts w:ascii="Times New Roman" w:eastAsia="Times New Roman" w:hAnsi="Times New Roman" w:cs="Times New Roman"/>
          <w:highlight w:val="none"/>
        </w:rPr>
        <w:t>ого</w:t>
      </w:r>
      <w:r>
        <w:rPr>
          <w:rFonts w:ascii="Times New Roman" w:eastAsia="Times New Roman" w:hAnsi="Times New Roman" w:cs="Times New Roman"/>
          <w:highlight w:val="none"/>
        </w:rPr>
        <w:t xml:space="preserve"> основно</w:t>
      </w:r>
      <w:r>
        <w:rPr>
          <w:rFonts w:ascii="Times New Roman" w:eastAsia="Times New Roman" w:hAnsi="Times New Roman" w:cs="Times New Roman"/>
          <w:highlight w:val="none"/>
        </w:rPr>
        <w:t>го</w:t>
      </w:r>
      <w:r>
        <w:rPr>
          <w:rFonts w:ascii="Times New Roman" w:eastAsia="Times New Roman" w:hAnsi="Times New Roman" w:cs="Times New Roman"/>
          <w:highlight w:val="none"/>
        </w:rPr>
        <w:t xml:space="preserve"> долг</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 </w:t>
      </w:r>
      <w:r>
        <w:rPr>
          <w:rStyle w:val="cat-Sumgrp-9rplc-18"/>
          <w:rFonts w:ascii="Times New Roman" w:eastAsia="Times New Roman" w:hAnsi="Times New Roman" w:cs="Times New Roman"/>
          <w:highlight w:val="none"/>
        </w:rPr>
        <w:t>сумма</w:t>
      </w:r>
      <w:r>
        <w:rPr>
          <w:rFonts w:ascii="Times New Roman" w:eastAsia="Times New Roman" w:hAnsi="Times New Roman" w:cs="Times New Roman"/>
          <w:highlight w:val="none"/>
        </w:rPr>
        <w:t>, просроченны</w:t>
      </w:r>
      <w:r>
        <w:rPr>
          <w:rFonts w:ascii="Times New Roman" w:eastAsia="Times New Roman" w:hAnsi="Times New Roman" w:cs="Times New Roman"/>
          <w:highlight w:val="none"/>
        </w:rPr>
        <w:t>х</w:t>
      </w:r>
      <w:r>
        <w:rPr>
          <w:rFonts w:ascii="Times New Roman" w:eastAsia="Times New Roman" w:hAnsi="Times New Roman" w:cs="Times New Roman"/>
          <w:highlight w:val="none"/>
        </w:rPr>
        <w:t xml:space="preserve"> процент</w:t>
      </w:r>
      <w:r>
        <w:rPr>
          <w:rFonts w:ascii="Times New Roman" w:eastAsia="Times New Roman" w:hAnsi="Times New Roman" w:cs="Times New Roman"/>
          <w:highlight w:val="none"/>
        </w:rPr>
        <w:t>ов</w:t>
      </w:r>
      <w:r>
        <w:rPr>
          <w:rFonts w:ascii="Times New Roman" w:eastAsia="Times New Roman" w:hAnsi="Times New Roman" w:cs="Times New Roman"/>
          <w:highlight w:val="none"/>
        </w:rPr>
        <w:t xml:space="preserve"> – </w:t>
      </w:r>
      <w:r>
        <w:rPr>
          <w:rStyle w:val="cat-Sumgrp-10rplc-1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Расчет задо</w:t>
      </w:r>
      <w:r>
        <w:rPr>
          <w:rFonts w:ascii="Times New Roman" w:eastAsia="Times New Roman" w:hAnsi="Times New Roman" w:cs="Times New Roman"/>
          <w:highlight w:val="none"/>
        </w:rPr>
        <w:t>л</w:t>
      </w:r>
      <w:r>
        <w:rPr>
          <w:rFonts w:ascii="Times New Roman" w:eastAsia="Times New Roman" w:hAnsi="Times New Roman" w:cs="Times New Roman"/>
          <w:highlight w:val="none"/>
        </w:rPr>
        <w:t>женности соответствует условиям соглашения, не противоречит закону, арифметич</w:t>
      </w:r>
      <w:r>
        <w:rPr>
          <w:rFonts w:ascii="Times New Roman" w:eastAsia="Times New Roman" w:hAnsi="Times New Roman" w:cs="Times New Roman"/>
          <w:highlight w:val="none"/>
        </w:rPr>
        <w:t>е</w:t>
      </w:r>
      <w:r>
        <w:rPr>
          <w:rFonts w:ascii="Times New Roman" w:eastAsia="Times New Roman" w:hAnsi="Times New Roman" w:cs="Times New Roman"/>
          <w:highlight w:val="none"/>
        </w:rPr>
        <w:t>ски верен.</w:t>
      </w:r>
    </w:p>
    <w:p>
      <w:pPr>
        <w:spacing w:before="0" w:after="0"/>
        <w:ind w:firstLine="708"/>
        <w:jc w:val="both"/>
      </w:pPr>
      <w:r>
        <w:rPr>
          <w:rFonts w:ascii="Times New Roman" w:eastAsia="Times New Roman" w:hAnsi="Times New Roman" w:cs="Times New Roman"/>
          <w:highlight w:val="none"/>
        </w:rPr>
        <w:t>Исходя из изложенного, подлежат удовлетворению требования о взыскании с о</w:t>
      </w:r>
      <w:r>
        <w:rPr>
          <w:rFonts w:ascii="Times New Roman" w:eastAsia="Times New Roman" w:hAnsi="Times New Roman" w:cs="Times New Roman"/>
          <w:highlight w:val="none"/>
        </w:rPr>
        <w:t>т</w:t>
      </w:r>
      <w:r>
        <w:rPr>
          <w:rFonts w:ascii="Times New Roman" w:eastAsia="Times New Roman" w:hAnsi="Times New Roman" w:cs="Times New Roman"/>
          <w:highlight w:val="none"/>
        </w:rPr>
        <w:t>ветчика задолженности в заявленном размере.</w:t>
      </w:r>
    </w:p>
    <w:p>
      <w:pPr>
        <w:spacing w:before="0" w:after="0"/>
        <w:ind w:firstLine="708"/>
        <w:jc w:val="both"/>
      </w:pPr>
      <w:r>
        <w:rPr>
          <w:rFonts w:ascii="Times New Roman" w:eastAsia="Times New Roman" w:hAnsi="Times New Roman" w:cs="Times New Roman"/>
          <w:highlight w:val="none"/>
        </w:rPr>
        <w:t xml:space="preserve">В силу ст. 98 ГПК РФ суд также взыскивает с ответчика в пользу истца судебные расходы по уплате государственной пошлины в размере </w:t>
      </w:r>
      <w:r>
        <w:rPr>
          <w:rStyle w:val="cat-Sumgrp-12rplc-2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p>
    <w:p>
      <w:pPr>
        <w:spacing w:before="0" w:after="0"/>
        <w:ind w:firstLine="709"/>
      </w:pPr>
    </w:p>
    <w:p>
      <w:pPr>
        <w:spacing w:before="0" w:after="0"/>
        <w:ind w:firstLine="709"/>
      </w:pPr>
      <w:r>
        <w:rPr>
          <w:rFonts w:ascii="Times New Roman CYR" w:eastAsia="Times New Roman CYR" w:hAnsi="Times New Roman CYR" w:cs="Times New Roman CYR"/>
          <w:highlight w:val="none"/>
        </w:rPr>
        <w:t xml:space="preserve">На основании </w:t>
      </w:r>
      <w:r>
        <w:rPr>
          <w:rFonts w:ascii="Times New Roman CYR" w:eastAsia="Times New Roman CYR" w:hAnsi="Times New Roman CYR" w:cs="Times New Roman CYR"/>
          <w:highlight w:val="none"/>
        </w:rPr>
        <w:t>изложенного</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 xml:space="preserve"> руководствуясь ст. 194-199 </w:t>
      </w:r>
      <w:r>
        <w:rPr>
          <w:rFonts w:ascii="Times New Roman CYR" w:eastAsia="Times New Roman CYR" w:hAnsi="Times New Roman CYR" w:cs="Times New Roman CYR"/>
          <w:highlight w:val="none"/>
        </w:rPr>
        <w:t>ГПК РФ, суд</w:t>
      </w:r>
    </w:p>
    <w:p>
      <w:pPr>
        <w:spacing w:before="0" w:after="0"/>
        <w:ind w:firstLine="709"/>
      </w:pPr>
    </w:p>
    <w:p>
      <w:pPr>
        <w:spacing w:before="0" w:after="0"/>
        <w:jc w:val="center"/>
      </w:pPr>
    </w:p>
    <w:p>
      <w:pPr>
        <w:spacing w:before="0" w:after="0"/>
        <w:jc w:val="center"/>
      </w:pPr>
      <w:r>
        <w:rPr>
          <w:rFonts w:ascii="Times New Roman CYR" w:eastAsia="Times New Roman CYR" w:hAnsi="Times New Roman CYR" w:cs="Times New Roman CYR"/>
          <w:highlight w:val="none"/>
        </w:rPr>
        <w:t>РЕШИЛ:</w:t>
      </w:r>
    </w:p>
    <w:p>
      <w:pPr>
        <w:spacing w:before="0" w:after="0"/>
        <w:jc w:val="both"/>
      </w:pPr>
    </w:p>
    <w:p>
      <w:pPr>
        <w:spacing w:before="0" w:after="0"/>
        <w:ind w:firstLine="708"/>
        <w:jc w:val="both"/>
      </w:pPr>
      <w:r>
        <w:rPr>
          <w:rFonts w:ascii="Times New Roman CYR" w:eastAsia="Times New Roman CYR" w:hAnsi="Times New Roman CYR" w:cs="Times New Roman CYR"/>
          <w:highlight w:val="none"/>
        </w:rPr>
        <w:t xml:space="preserve">Исковые требования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удовлетворить.</w:t>
      </w:r>
    </w:p>
    <w:p>
      <w:pPr>
        <w:spacing w:before="0" w:after="0"/>
        <w:ind w:firstLine="708"/>
        <w:jc w:val="both"/>
      </w:pPr>
      <w:r>
        <w:rPr>
          <w:rFonts w:ascii="Times New Roman CYR" w:eastAsia="Times New Roman CYR" w:hAnsi="Times New Roman CYR" w:cs="Times New Roman CYR"/>
          <w:highlight w:val="none"/>
        </w:rPr>
        <w:t xml:space="preserve">Взыскать с </w:t>
      </w:r>
      <w:r>
        <w:rPr>
          <w:rStyle w:val="cat-FIOgrp-7rplc-21"/>
          <w:rFonts w:ascii="Times New Roman CYR" w:eastAsia="Times New Roman CYR" w:hAnsi="Times New Roman CYR" w:cs="Times New Roman CYR"/>
          <w:highlight w:val="none"/>
        </w:rPr>
        <w:t>фио</w:t>
      </w:r>
      <w:r>
        <w:rPr>
          <w:rFonts w:ascii="Times New Roman CYR" w:eastAsia="Times New Roman CYR" w:hAnsi="Times New Roman CYR" w:cs="Times New Roman CYR"/>
          <w:highlight w:val="none"/>
        </w:rPr>
        <w:t xml:space="preserve"> Владимирович</w:t>
      </w:r>
      <w:r>
        <w:rPr>
          <w:rFonts w:ascii="Times New Roman CYR" w:eastAsia="Times New Roman CYR" w:hAnsi="Times New Roman CYR" w:cs="Times New Roman CYR"/>
          <w:highlight w:val="none"/>
        </w:rPr>
        <w:t xml:space="preserve">, </w:t>
      </w:r>
      <w:r>
        <w:rPr>
          <w:rStyle w:val="cat-PassportDatagrp-14rplc-22"/>
          <w:rFonts w:ascii="Times New Roman CYR" w:eastAsia="Times New Roman CYR" w:hAnsi="Times New Roman CYR" w:cs="Times New Roman CYR"/>
          <w:highlight w:val="none"/>
        </w:rPr>
        <w:t>паспортные данные</w:t>
      </w:r>
      <w:r>
        <w:rPr>
          <w:rFonts w:ascii="Times New Roman CYR" w:eastAsia="Times New Roman CYR" w:hAnsi="Times New Roman CYR" w:cs="Times New Roman CYR"/>
          <w:highlight w:val="none"/>
        </w:rPr>
        <w:t>,</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 xml:space="preserve">в пользу </w:t>
      </w:r>
      <w:r>
        <w:rPr>
          <w:rFonts w:ascii="Times New Roman" w:eastAsia="Times New Roman" w:hAnsi="Times New Roman" w:cs="Times New Roman"/>
          <w:highlight w:val="none"/>
        </w:rPr>
        <w:t>ПАО Сбербанк в лице филиал</w:t>
      </w:r>
      <w:r>
        <w:rPr>
          <w:rFonts w:ascii="Times New Roman" w:eastAsia="Times New Roman" w:hAnsi="Times New Roman" w:cs="Times New Roman"/>
          <w:highlight w:val="none"/>
        </w:rPr>
        <w:t>а-</w:t>
      </w:r>
      <w:r>
        <w:rPr>
          <w:rFonts w:ascii="Times New Roman" w:eastAsia="Times New Roman" w:hAnsi="Times New Roman" w:cs="Times New Roman"/>
          <w:highlight w:val="none"/>
        </w:rPr>
        <w:t xml:space="preserve"> Московского банка ПАО Сбербанк</w:t>
      </w:r>
      <w:r>
        <w:rPr>
          <w:rFonts w:ascii="Times New Roman" w:eastAsia="Times New Roman" w:hAnsi="Times New Roman" w:cs="Times New Roman"/>
          <w:highlight w:val="none"/>
        </w:rPr>
        <w:t>, ИНН 7707083893,</w:t>
      </w:r>
      <w:r>
        <w:rPr>
          <w:rFonts w:ascii="Times New Roman CYR" w:eastAsia="Times New Roman CYR" w:hAnsi="Times New Roman CYR" w:cs="Times New Roman CYR"/>
          <w:highlight w:val="none"/>
        </w:rPr>
        <w:t xml:space="preserve"> </w:t>
      </w:r>
      <w:r>
        <w:rPr>
          <w:rFonts w:ascii="Times New Roman" w:eastAsia="Times New Roman" w:hAnsi="Times New Roman" w:cs="Times New Roman"/>
          <w:highlight w:val="none"/>
        </w:rPr>
        <w:t>задо</w:t>
      </w:r>
      <w:r>
        <w:rPr>
          <w:rFonts w:ascii="Times New Roman" w:eastAsia="Times New Roman" w:hAnsi="Times New Roman" w:cs="Times New Roman"/>
          <w:highlight w:val="none"/>
        </w:rPr>
        <w:t>л</w:t>
      </w:r>
      <w:r>
        <w:rPr>
          <w:rFonts w:ascii="Times New Roman" w:eastAsia="Times New Roman" w:hAnsi="Times New Roman" w:cs="Times New Roman"/>
          <w:highlight w:val="none"/>
        </w:rPr>
        <w:t xml:space="preserve">женность </w:t>
      </w:r>
      <w:r>
        <w:rPr>
          <w:rFonts w:ascii="Times New Roman" w:eastAsia="Times New Roman" w:hAnsi="Times New Roman" w:cs="Times New Roman"/>
          <w:highlight w:val="none"/>
        </w:rPr>
        <w:t>по эмиссионному контракту</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в размере </w:t>
      </w:r>
      <w:r>
        <w:rPr>
          <w:rStyle w:val="cat-Sumgrp-8rplc-23"/>
          <w:rFonts w:ascii="Times New Roman" w:eastAsia="Times New Roman" w:hAnsi="Times New Roman" w:cs="Times New Roman"/>
          <w:highlight w:val="none"/>
        </w:rPr>
        <w:t>сумма</w:t>
      </w:r>
      <w:r>
        <w:rPr>
          <w:rFonts w:ascii="Times New Roman CYR" w:eastAsia="Times New Roman CYR" w:hAnsi="Times New Roman CYR" w:cs="Times New Roman CYR"/>
          <w:highlight w:val="none"/>
        </w:rPr>
        <w:t xml:space="preserve"> и расходы по уплате гос</w:t>
      </w:r>
      <w:r>
        <w:rPr>
          <w:rFonts w:ascii="Times New Roman CYR" w:eastAsia="Times New Roman CYR" w:hAnsi="Times New Roman CYR" w:cs="Times New Roman CYR"/>
          <w:highlight w:val="none"/>
        </w:rPr>
        <w:t>у</w:t>
      </w:r>
      <w:r>
        <w:rPr>
          <w:rFonts w:ascii="Times New Roman CYR" w:eastAsia="Times New Roman CYR" w:hAnsi="Times New Roman CYR" w:cs="Times New Roman CYR"/>
          <w:highlight w:val="none"/>
        </w:rPr>
        <w:t xml:space="preserve">дарственной пошлины в размере </w:t>
      </w:r>
      <w:r>
        <w:rPr>
          <w:rStyle w:val="cat-Sumgrp-12rplc-24"/>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xml:space="preserve">, а всего </w:t>
      </w:r>
      <w:r>
        <w:rPr>
          <w:rStyle w:val="cat-Sumgrp-13rplc-25"/>
          <w:rFonts w:ascii="Times New Roman CYR" w:eastAsia="Times New Roman CYR" w:hAnsi="Times New Roman CYR" w:cs="Times New Roman CYR"/>
          <w:highlight w:val="none"/>
        </w:rPr>
        <w:t>сумма</w:t>
      </w:r>
      <w:r>
        <w:rPr>
          <w:rFonts w:ascii="Times New Roman CYR" w:eastAsia="Times New Roman CYR" w:hAnsi="Times New Roman CYR" w:cs="Times New Roman CYR"/>
          <w:highlight w:val="none"/>
        </w:rPr>
        <w:t xml:space="preserve"> </w:t>
      </w:r>
    </w:p>
    <w:p>
      <w:pPr>
        <w:spacing w:before="0" w:after="0"/>
        <w:ind w:firstLine="708"/>
        <w:jc w:val="both"/>
      </w:pPr>
      <w:r>
        <w:rPr>
          <w:rFonts w:ascii="Times New Roman" w:eastAsia="Times New Roman" w:hAnsi="Times New Roman" w:cs="Times New Roman"/>
          <w:highlight w:val="none"/>
        </w:rPr>
        <w:t xml:space="preserve">Решение может быть обжаловано в Московский городской суд через Троицкий районный суд </w:t>
      </w:r>
      <w:r>
        <w:rPr>
          <w:rStyle w:val="cat-Addressgrp-0rplc-26"/>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течение месяца со дня принятия решения суда в окончательной форме.</w:t>
      </w:r>
    </w:p>
    <w:p>
      <w:pPr>
        <w:spacing w:before="0" w:after="0"/>
        <w:ind w:firstLine="708"/>
        <w:jc w:val="both"/>
      </w:pPr>
    </w:p>
    <w:p>
      <w:pPr>
        <w:spacing w:before="0" w:after="0"/>
        <w:ind w:firstLine="708"/>
        <w:jc w:val="center"/>
        <w:rPr>
          <w:sz w:val="24"/>
          <w:szCs w:val="24"/>
        </w:rPr>
      </w:pPr>
      <w:r>
        <w:rPr>
          <w:rFonts w:ascii="Times New Roman CYR" w:eastAsia="Times New Roman CYR" w:hAnsi="Times New Roman CYR" w:cs="Times New Roman CYR"/>
          <w:highlight w:val="none"/>
        </w:rPr>
        <w:t>Судья</w:t>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sz w:val="24"/>
          <w:szCs w:val="24"/>
          <w:highlight w:val="none"/>
        </w:rPr>
        <w:tab/>
      </w:r>
      <w:r>
        <w:rPr>
          <w:rFonts w:ascii="Times New Roman CYR" w:eastAsia="Times New Roman CYR" w:hAnsi="Times New Roman CYR" w:cs="Times New Roman CYR"/>
          <w:highlight w:val="none"/>
        </w:rPr>
        <w:t xml:space="preserve">     </w:t>
      </w:r>
      <w:r>
        <w:rPr>
          <w:rFonts w:ascii="Times New Roman CYR" w:eastAsia="Times New Roman CYR" w:hAnsi="Times New Roman CYR" w:cs="Times New Roman CYR"/>
          <w:highlight w:val="none"/>
        </w:rPr>
        <w:t>Решетова Е.А.</w:t>
      </w:r>
    </w:p>
    <w:p>
      <w:pPr>
        <w:spacing w:before="0" w:after="200" w:line="276" w:lineRule="auto"/>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p>
      <w:pPr>
        <w:spacing w:before="0" w:after="0"/>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4rplc-3">
    <w:name w:val="cat-FIO grp-4 rplc-3"/>
    <w:basedOn w:val="DefaultParagraphFont"/>
  </w:style>
  <w:style w:type="character" w:customStyle="1" w:styleId="cat-FIOgrp-6rplc-7">
    <w:name w:val="cat-FIO grp-6 rplc-7"/>
    <w:basedOn w:val="DefaultParagraphFont"/>
  </w:style>
  <w:style w:type="character" w:customStyle="1" w:styleId="cat-Sumgrp-8rplc-9">
    <w:name w:val="cat-Sum grp-8 rplc-9"/>
    <w:basedOn w:val="DefaultParagraphFont"/>
  </w:style>
  <w:style w:type="character" w:customStyle="1" w:styleId="cat-Sumgrp-9rplc-10">
    <w:name w:val="cat-Sum grp-9 rplc-10"/>
    <w:basedOn w:val="DefaultParagraphFont"/>
  </w:style>
  <w:style w:type="character" w:customStyle="1" w:styleId="cat-Sumgrp-10rplc-11">
    <w:name w:val="cat-Sum grp-10 rplc-11"/>
    <w:basedOn w:val="DefaultParagraphFont"/>
  </w:style>
  <w:style w:type="character" w:customStyle="1" w:styleId="cat-FIOgrp-6rplc-13">
    <w:name w:val="cat-FIO grp-6 rplc-13"/>
    <w:basedOn w:val="DefaultParagraphFont"/>
  </w:style>
  <w:style w:type="character" w:customStyle="1" w:styleId="cat-Sumgrp-11rplc-15">
    <w:name w:val="cat-Sum grp-11 rplc-15"/>
    <w:basedOn w:val="DefaultParagraphFont"/>
  </w:style>
  <w:style w:type="character" w:customStyle="1" w:styleId="cat-FIOgrp-6rplc-16">
    <w:name w:val="cat-FIO grp-6 rplc-16"/>
    <w:basedOn w:val="DefaultParagraphFont"/>
  </w:style>
  <w:style w:type="character" w:customStyle="1" w:styleId="cat-Sumgrp-8rplc-17">
    <w:name w:val="cat-Sum grp-8 rplc-17"/>
    <w:basedOn w:val="DefaultParagraphFont"/>
  </w:style>
  <w:style w:type="character" w:customStyle="1" w:styleId="cat-Sumgrp-9rplc-18">
    <w:name w:val="cat-Sum grp-9 rplc-18"/>
    <w:basedOn w:val="DefaultParagraphFont"/>
  </w:style>
  <w:style w:type="character" w:customStyle="1" w:styleId="cat-Sumgrp-10rplc-19">
    <w:name w:val="cat-Sum grp-10 rplc-19"/>
    <w:basedOn w:val="DefaultParagraphFont"/>
  </w:style>
  <w:style w:type="character" w:customStyle="1" w:styleId="cat-Sumgrp-12rplc-20">
    <w:name w:val="cat-Sum grp-12 rplc-20"/>
    <w:basedOn w:val="DefaultParagraphFont"/>
  </w:style>
  <w:style w:type="character" w:customStyle="1" w:styleId="cat-FIOgrp-7rplc-21">
    <w:name w:val="cat-FIO grp-7 rplc-21"/>
    <w:basedOn w:val="DefaultParagraphFont"/>
  </w:style>
  <w:style w:type="character" w:customStyle="1" w:styleId="cat-PassportDatagrp-14rplc-22">
    <w:name w:val="cat-PassportData grp-14 rplc-22"/>
    <w:basedOn w:val="DefaultParagraphFont"/>
  </w:style>
  <w:style w:type="character" w:customStyle="1" w:styleId="cat-Sumgrp-8rplc-23">
    <w:name w:val="cat-Sum grp-8 rplc-23"/>
    <w:basedOn w:val="DefaultParagraphFont"/>
  </w:style>
  <w:style w:type="character" w:customStyle="1" w:styleId="cat-Sumgrp-12rplc-24">
    <w:name w:val="cat-Sum grp-12 rplc-24"/>
    <w:basedOn w:val="DefaultParagraphFont"/>
  </w:style>
  <w:style w:type="character" w:customStyle="1" w:styleId="cat-Sumgrp-13rplc-25">
    <w:name w:val="cat-Sum grp-13 rplc-25"/>
    <w:basedOn w:val="DefaultParagraphFont"/>
  </w:style>
  <w:style w:type="character" w:customStyle="1" w:styleId="cat-Addressgrp-0rplc-26">
    <w:name w:val="cat-Address grp-0 rplc-26"/>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