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bookmarkStart w:id="0" w:name="_GoBack"/>
      <w:bookmarkEnd w:id="0"/>
      <w:r w:rsidRPr="00ED52F2">
        <w:rPr>
          <w:bCs/>
          <w:sz w:val="27"/>
          <w:szCs w:val="27"/>
        </w:rPr>
        <w:t>РЕШЕНИЕ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r w:rsidRPr="00ED52F2">
        <w:rPr>
          <w:bCs/>
          <w:sz w:val="27"/>
          <w:szCs w:val="27"/>
        </w:rPr>
        <w:t>Именем Российской Федерации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:rsidR="00341A2A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27 августа 2020 года                                                   </w:t>
      </w:r>
      <w:r w:rsidRPr="00ED52F2">
        <w:rPr>
          <w:sz w:val="27"/>
          <w:szCs w:val="27"/>
        </w:rPr>
        <w:tab/>
      </w:r>
      <w:r w:rsidRPr="00ED52F2">
        <w:rPr>
          <w:sz w:val="27"/>
          <w:szCs w:val="27"/>
        </w:rPr>
        <w:tab/>
        <w:t xml:space="preserve"> город Москва </w:t>
      </w:r>
    </w:p>
    <w:p w:rsidR="00341A2A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:rsidR="00341A2A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Тверской районный суд города Москвы в составе:</w:t>
      </w:r>
    </w:p>
    <w:p w:rsidR="00341A2A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председательствующего судьи Грибовой М.В.,</w:t>
      </w:r>
    </w:p>
    <w:p w:rsidR="00341A2A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при секретаре Перепечко С.С., </w:t>
      </w:r>
    </w:p>
    <w:p w:rsidR="00E67AB6" w:rsidRPr="00ED52F2" w:rsidRDefault="00A03D92" w:rsidP="00ED52F2">
      <w:pPr>
        <w:pStyle w:val="BodyText2"/>
        <w:ind w:left="-284"/>
        <w:rPr>
          <w:sz w:val="27"/>
          <w:szCs w:val="27"/>
        </w:rPr>
      </w:pPr>
      <w:r w:rsidRPr="00ED52F2">
        <w:rPr>
          <w:sz w:val="27"/>
          <w:szCs w:val="27"/>
        </w:rPr>
        <w:t>рассмотре</w:t>
      </w:r>
      <w:r w:rsidRPr="00ED52F2">
        <w:rPr>
          <w:sz w:val="27"/>
          <w:szCs w:val="27"/>
        </w:rPr>
        <w:t xml:space="preserve">в в открытом судебном заседании гражданское дело № 2-3202/2020 по иску Публичного акционерного общества «Сбербанк» в лице филиала – Московского банка ПАО «Сбербанк» к Пшеничному </w:t>
      </w:r>
      <w:r>
        <w:rPr>
          <w:sz w:val="27"/>
          <w:szCs w:val="27"/>
        </w:rPr>
        <w:t>Б.В.</w:t>
      </w:r>
      <w:r w:rsidRPr="00ED52F2">
        <w:rPr>
          <w:sz w:val="27"/>
          <w:szCs w:val="27"/>
        </w:rPr>
        <w:t xml:space="preserve"> о взыскании ссудной задолженности по эмиссионному контракту</w:t>
      </w:r>
      <w:r w:rsidRPr="00ED52F2">
        <w:rPr>
          <w:sz w:val="27"/>
          <w:szCs w:val="27"/>
        </w:rPr>
        <w:t xml:space="preserve">, </w:t>
      </w:r>
    </w:p>
    <w:p w:rsidR="00E67AB6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b/>
          <w:color w:val="000000"/>
          <w:sz w:val="27"/>
          <w:szCs w:val="27"/>
        </w:rPr>
      </w:pP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r w:rsidRPr="00ED52F2">
        <w:rPr>
          <w:sz w:val="27"/>
          <w:szCs w:val="27"/>
        </w:rPr>
        <w:t>УСТАНОВИЛ: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color w:val="FF0000"/>
          <w:sz w:val="27"/>
          <w:szCs w:val="27"/>
        </w:rPr>
      </w:pPr>
      <w:r w:rsidRPr="00ED52F2">
        <w:rPr>
          <w:sz w:val="27"/>
          <w:szCs w:val="27"/>
        </w:rPr>
        <w:t>ПАО «Сбербанк России» в лице филиала – Московского банка ПАО «Сбербанк» обратился</w:t>
      </w:r>
      <w:r w:rsidRPr="00ED52F2">
        <w:rPr>
          <w:bCs/>
          <w:sz w:val="27"/>
          <w:szCs w:val="27"/>
        </w:rPr>
        <w:t xml:space="preserve"> в суд с иском к </w:t>
      </w:r>
      <w:r w:rsidRPr="00ED52F2">
        <w:rPr>
          <w:bCs/>
          <w:sz w:val="27"/>
          <w:szCs w:val="27"/>
        </w:rPr>
        <w:t>Пшеничному Б.В</w:t>
      </w:r>
      <w:r w:rsidRPr="00ED52F2">
        <w:rPr>
          <w:bCs/>
          <w:sz w:val="27"/>
          <w:szCs w:val="27"/>
        </w:rPr>
        <w:t xml:space="preserve">. </w:t>
      </w:r>
      <w:r w:rsidRPr="00ED52F2">
        <w:rPr>
          <w:bCs/>
          <w:sz w:val="27"/>
          <w:szCs w:val="27"/>
        </w:rPr>
        <w:t xml:space="preserve">о взыскании </w:t>
      </w:r>
      <w:r w:rsidRPr="00ED52F2">
        <w:rPr>
          <w:sz w:val="27"/>
          <w:szCs w:val="27"/>
        </w:rPr>
        <w:t xml:space="preserve">задолженности по </w:t>
      </w:r>
      <w:r w:rsidRPr="00ED52F2">
        <w:rPr>
          <w:sz w:val="27"/>
          <w:szCs w:val="27"/>
        </w:rPr>
        <w:t>эмиссионному контракту</w:t>
      </w:r>
      <w:r w:rsidRPr="00ED52F2">
        <w:rPr>
          <w:sz w:val="27"/>
          <w:szCs w:val="27"/>
        </w:rPr>
        <w:t xml:space="preserve"> в размере </w:t>
      </w:r>
      <w:r w:rsidRPr="00ED52F2">
        <w:rPr>
          <w:sz w:val="27"/>
          <w:szCs w:val="27"/>
        </w:rPr>
        <w:t>700 486</w:t>
      </w:r>
      <w:r w:rsidRPr="00ED52F2">
        <w:rPr>
          <w:sz w:val="27"/>
          <w:szCs w:val="27"/>
        </w:rPr>
        <w:t xml:space="preserve"> руб. </w:t>
      </w:r>
      <w:r w:rsidRPr="00ED52F2">
        <w:rPr>
          <w:sz w:val="27"/>
          <w:szCs w:val="27"/>
        </w:rPr>
        <w:t>3</w:t>
      </w:r>
      <w:r w:rsidRPr="00ED52F2">
        <w:rPr>
          <w:sz w:val="27"/>
          <w:szCs w:val="27"/>
        </w:rPr>
        <w:t>6</w:t>
      </w:r>
      <w:r w:rsidRPr="00ED52F2">
        <w:rPr>
          <w:sz w:val="27"/>
          <w:szCs w:val="27"/>
        </w:rPr>
        <w:t xml:space="preserve"> коп., а так же расходов по оплате госпошлины</w:t>
      </w:r>
      <w:r w:rsidRPr="00ED52F2">
        <w:rPr>
          <w:sz w:val="27"/>
          <w:szCs w:val="27"/>
        </w:rPr>
        <w:t xml:space="preserve"> в размере </w:t>
      </w:r>
      <w:r w:rsidRPr="00ED52F2">
        <w:rPr>
          <w:sz w:val="27"/>
          <w:szCs w:val="27"/>
        </w:rPr>
        <w:t>10 204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</w:rPr>
        <w:t xml:space="preserve">руб. </w:t>
      </w:r>
      <w:r w:rsidRPr="00ED52F2">
        <w:rPr>
          <w:sz w:val="27"/>
          <w:szCs w:val="27"/>
        </w:rPr>
        <w:t>86</w:t>
      </w:r>
      <w:r w:rsidRPr="00ED52F2">
        <w:rPr>
          <w:sz w:val="27"/>
          <w:szCs w:val="27"/>
        </w:rPr>
        <w:t xml:space="preserve"> коп</w:t>
      </w:r>
      <w:r w:rsidRPr="00ED52F2">
        <w:rPr>
          <w:sz w:val="27"/>
          <w:szCs w:val="27"/>
        </w:rPr>
        <w:t xml:space="preserve">. В обоснование заявленных требований истец указал, что </w:t>
      </w:r>
      <w:r w:rsidRPr="00ED52F2">
        <w:rPr>
          <w:sz w:val="27"/>
          <w:szCs w:val="27"/>
        </w:rPr>
        <w:t>21.09.2012</w:t>
      </w:r>
      <w:r w:rsidRPr="00ED52F2">
        <w:rPr>
          <w:sz w:val="27"/>
          <w:szCs w:val="27"/>
        </w:rPr>
        <w:t xml:space="preserve"> года</w:t>
      </w:r>
      <w:r w:rsidRPr="00ED52F2">
        <w:rPr>
          <w:sz w:val="27"/>
          <w:szCs w:val="27"/>
        </w:rPr>
        <w:t xml:space="preserve"> между ПАО «Сбербанк» и </w:t>
      </w:r>
      <w:r w:rsidRPr="00ED52F2">
        <w:rPr>
          <w:bCs/>
          <w:sz w:val="27"/>
          <w:szCs w:val="27"/>
        </w:rPr>
        <w:t>Пшеничным Б.В.</w:t>
      </w:r>
      <w:r w:rsidRPr="00ED52F2">
        <w:rPr>
          <w:sz w:val="27"/>
          <w:szCs w:val="27"/>
        </w:rPr>
        <w:t xml:space="preserve"> заключен эмиссионный контракт №</w:t>
      </w:r>
      <w:r>
        <w:rPr>
          <w:sz w:val="28"/>
          <w:szCs w:val="28"/>
        </w:rPr>
        <w:t>****</w:t>
      </w:r>
      <w:r w:rsidRPr="00ED52F2">
        <w:rPr>
          <w:sz w:val="27"/>
          <w:szCs w:val="27"/>
        </w:rPr>
        <w:t>, на предоставление возобновляемой кредитной линии посредством выдачи кредитной карты ПАО «Сбербанк»</w:t>
      </w:r>
      <w:r w:rsidRPr="00ED52F2">
        <w:rPr>
          <w:sz w:val="27"/>
          <w:szCs w:val="27"/>
        </w:rPr>
        <w:t xml:space="preserve"> с предоставленным по ней кредитом и обслуживанием счета по данной карте в российских рублях.</w:t>
      </w:r>
      <w:r w:rsidRPr="00ED52F2">
        <w:rPr>
          <w:color w:val="FF0000"/>
          <w:sz w:val="27"/>
          <w:szCs w:val="27"/>
        </w:rPr>
        <w:t xml:space="preserve"> 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Истец указывает, что договор заключен в результате публичной оферты путем оформления ответчиком заявления на получение кредитной карты ПАО «Сбербанк» и ознакомле</w:t>
      </w:r>
      <w:r w:rsidRPr="00ED52F2">
        <w:rPr>
          <w:sz w:val="27"/>
          <w:szCs w:val="27"/>
        </w:rPr>
        <w:t>ния его с 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</w:t>
      </w:r>
      <w:r w:rsidRPr="00ED52F2">
        <w:rPr>
          <w:sz w:val="27"/>
          <w:szCs w:val="27"/>
        </w:rPr>
        <w:t>й по безопасности.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Во ис</w:t>
      </w:r>
      <w:r w:rsidRPr="00ED52F2">
        <w:rPr>
          <w:sz w:val="27"/>
          <w:szCs w:val="27"/>
        </w:rPr>
        <w:t>полнение заключенного договора ответчику была выдана кредитная карта с лимитом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использова</w:t>
      </w:r>
      <w:r w:rsidRPr="00ED52F2">
        <w:rPr>
          <w:sz w:val="27"/>
          <w:szCs w:val="27"/>
        </w:rPr>
        <w:t>нием международной кредитной карты в соответствии с заключенным договором.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одновременным у</w:t>
      </w:r>
      <w:r w:rsidRPr="00ED52F2">
        <w:rPr>
          <w:sz w:val="27"/>
          <w:szCs w:val="27"/>
        </w:rPr>
        <w:t xml:space="preserve">меньшением доступного лимита кредита. Кредит по карте предоставляется ответчику в размере кредитного лимита под </w:t>
      </w:r>
      <w:r w:rsidRPr="00ED52F2">
        <w:rPr>
          <w:sz w:val="27"/>
          <w:szCs w:val="27"/>
        </w:rPr>
        <w:t>17,9</w:t>
      </w:r>
      <w:r w:rsidRPr="00ED52F2">
        <w:rPr>
          <w:sz w:val="27"/>
          <w:szCs w:val="27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</w:t>
      </w:r>
      <w:r w:rsidRPr="00ED52F2">
        <w:rPr>
          <w:sz w:val="27"/>
          <w:szCs w:val="27"/>
        </w:rPr>
        <w:t xml:space="preserve">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lastRenderedPageBreak/>
        <w:t>Согласно Условиям, погашение кредита и уплата процентов за его использование осуществляется ежемесячно по частям (оп</w:t>
      </w:r>
      <w:r w:rsidRPr="00ED52F2">
        <w:rPr>
          <w:sz w:val="27"/>
          <w:szCs w:val="27"/>
        </w:rPr>
        <w:t>лата суммы обязательного платежа) или полностью (оплата суммы общей задолженности) в соответствии с информацией, указанной в отчете</w:t>
      </w:r>
      <w:r w:rsidRPr="00ED52F2">
        <w:rPr>
          <w:sz w:val="27"/>
          <w:szCs w:val="27"/>
        </w:rPr>
        <w:t>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Также Условиями предусмотрено, что за несвоевременное погашение обязательных платежей взимается неустойка </w:t>
      </w:r>
      <w:r w:rsidRPr="00ED52F2">
        <w:rPr>
          <w:sz w:val="27"/>
          <w:szCs w:val="27"/>
        </w:rPr>
        <w:t xml:space="preserve">в соответствии с </w:t>
      </w:r>
      <w:r w:rsidRPr="00ED52F2">
        <w:rPr>
          <w:sz w:val="27"/>
          <w:szCs w:val="27"/>
        </w:rPr>
        <w:t>Тарифами Банка</w:t>
      </w:r>
      <w:r w:rsidRPr="00ED52F2">
        <w:rPr>
          <w:sz w:val="27"/>
          <w:szCs w:val="27"/>
        </w:rPr>
        <w:t>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 случае неисполнения или ненадлежащего исполнения ответчиком условии заключенного договора, ПАО «Сбербанк» имеет право досрочно потребовать оплаты суммы общей задолженности по карте, а ответчик обязуется досрочно ее погасить.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Платежи в сче</w:t>
      </w:r>
      <w:r w:rsidRPr="00ED52F2">
        <w:rPr>
          <w:sz w:val="27"/>
          <w:szCs w:val="27"/>
        </w:rPr>
        <w:t>т погашения задолженности по кредиту Ответчиком производились с нарушениями в части сроков и сумм, обязательных к погашению.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За ответчиком по состоянию на </w:t>
      </w:r>
      <w:r w:rsidRPr="00ED52F2">
        <w:rPr>
          <w:sz w:val="27"/>
          <w:szCs w:val="27"/>
        </w:rPr>
        <w:t>14.02</w:t>
      </w:r>
      <w:r w:rsidRPr="00ED52F2">
        <w:rPr>
          <w:sz w:val="27"/>
          <w:szCs w:val="27"/>
        </w:rPr>
        <w:t>.2020</w:t>
      </w:r>
      <w:r w:rsidRPr="00ED52F2">
        <w:rPr>
          <w:sz w:val="27"/>
          <w:szCs w:val="27"/>
        </w:rPr>
        <w:t xml:space="preserve"> года</w:t>
      </w:r>
      <w:r w:rsidRPr="00ED52F2">
        <w:rPr>
          <w:sz w:val="27"/>
          <w:szCs w:val="27"/>
        </w:rPr>
        <w:t xml:space="preserve"> образовалась просроченная задолженность</w:t>
      </w:r>
      <w:r w:rsidRPr="00ED52F2">
        <w:rPr>
          <w:sz w:val="27"/>
          <w:szCs w:val="27"/>
        </w:rPr>
        <w:t>,</w:t>
      </w:r>
      <w:r w:rsidRPr="00ED52F2">
        <w:rPr>
          <w:sz w:val="27"/>
          <w:szCs w:val="27"/>
        </w:rPr>
        <w:t xml:space="preserve"> согласно расчету цены иска</w:t>
      </w:r>
      <w:r w:rsidRPr="00ED52F2">
        <w:rPr>
          <w:sz w:val="27"/>
          <w:szCs w:val="27"/>
        </w:rPr>
        <w:t>,</w:t>
      </w:r>
      <w:r w:rsidRPr="00ED52F2">
        <w:rPr>
          <w:sz w:val="27"/>
          <w:szCs w:val="27"/>
        </w:rPr>
        <w:t xml:space="preserve"> в сумме </w:t>
      </w:r>
      <w:r w:rsidRPr="00ED52F2">
        <w:rPr>
          <w:sz w:val="27"/>
          <w:szCs w:val="27"/>
        </w:rPr>
        <w:t>700 486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</w:rPr>
        <w:t xml:space="preserve">руб. </w:t>
      </w:r>
      <w:r w:rsidRPr="00ED52F2">
        <w:rPr>
          <w:sz w:val="27"/>
          <w:szCs w:val="27"/>
        </w:rPr>
        <w:t>3</w:t>
      </w:r>
      <w:r w:rsidRPr="00ED52F2">
        <w:rPr>
          <w:sz w:val="27"/>
          <w:szCs w:val="27"/>
        </w:rPr>
        <w:t xml:space="preserve">6 </w:t>
      </w:r>
      <w:r w:rsidRPr="00ED52F2">
        <w:rPr>
          <w:sz w:val="27"/>
          <w:szCs w:val="27"/>
        </w:rPr>
        <w:t>коп.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:rsidR="00E67AB6" w:rsidRPr="00ED52F2" w:rsidRDefault="00A03D92" w:rsidP="00ED52F2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Истец ПАО</w:t>
      </w:r>
      <w:r w:rsidRPr="00ED52F2">
        <w:rPr>
          <w:sz w:val="27"/>
          <w:szCs w:val="27"/>
        </w:rPr>
        <w:t xml:space="preserve"> «Сбербанк» в судебное заседание своего представителя не направило, извещено надлежащим образом, в исковом заявлении просит рассмотреть дело в отсутствие представителя истца.</w:t>
      </w:r>
    </w:p>
    <w:p w:rsidR="00E67AB6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Ответчик </w:t>
      </w:r>
      <w:r w:rsidRPr="00ED52F2">
        <w:rPr>
          <w:sz w:val="27"/>
          <w:szCs w:val="27"/>
        </w:rPr>
        <w:t>Пшеничный Б.В</w:t>
      </w:r>
      <w:r w:rsidRPr="00ED52F2">
        <w:rPr>
          <w:sz w:val="27"/>
          <w:szCs w:val="27"/>
        </w:rPr>
        <w:t xml:space="preserve">. </w:t>
      </w:r>
      <w:r w:rsidRPr="00ED52F2">
        <w:rPr>
          <w:sz w:val="27"/>
          <w:szCs w:val="27"/>
        </w:rPr>
        <w:t>в судебное заседание не явил</w:t>
      </w:r>
      <w:r w:rsidRPr="00ED52F2">
        <w:rPr>
          <w:sz w:val="27"/>
          <w:szCs w:val="27"/>
        </w:rPr>
        <w:t>ся</w:t>
      </w:r>
      <w:r w:rsidRPr="00ED52F2">
        <w:rPr>
          <w:sz w:val="27"/>
          <w:szCs w:val="27"/>
        </w:rPr>
        <w:t>, о времени и месте судебно</w:t>
      </w:r>
      <w:r w:rsidRPr="00ED52F2">
        <w:rPr>
          <w:sz w:val="27"/>
          <w:szCs w:val="27"/>
        </w:rPr>
        <w:t>го заседания извещ</w:t>
      </w:r>
      <w:r w:rsidRPr="00ED52F2">
        <w:rPr>
          <w:sz w:val="27"/>
          <w:szCs w:val="27"/>
        </w:rPr>
        <w:t>ен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</w:rPr>
        <w:t>надлежащим образом</w:t>
      </w:r>
      <w:r w:rsidRPr="00ED52F2">
        <w:rPr>
          <w:sz w:val="27"/>
          <w:szCs w:val="27"/>
        </w:rPr>
        <w:t>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При таких обстоятельствах, с учетом ст. 167 ГПК РФ, суд считает возможным рассмотреть дело в отсутствие сторон.</w:t>
      </w:r>
    </w:p>
    <w:p w:rsidR="00E67AB6" w:rsidRPr="00ED52F2" w:rsidRDefault="00A03D92" w:rsidP="00ED52F2">
      <w:pPr>
        <w:ind w:left="-284" w:firstLine="284"/>
        <w:jc w:val="both"/>
        <w:rPr>
          <w:bCs/>
          <w:sz w:val="27"/>
          <w:szCs w:val="27"/>
        </w:rPr>
      </w:pPr>
      <w:r w:rsidRPr="00ED52F2">
        <w:rPr>
          <w:bCs/>
          <w:sz w:val="27"/>
          <w:szCs w:val="27"/>
        </w:rPr>
        <w:t>Изучив доводы иска, исследовав письменные материалы дела, суд находит исковые требованиям подлежащими у</w:t>
      </w:r>
      <w:r w:rsidRPr="00ED52F2">
        <w:rPr>
          <w:bCs/>
          <w:sz w:val="27"/>
          <w:szCs w:val="27"/>
        </w:rPr>
        <w:t>довлетворению по следующим основаниям.</w:t>
      </w:r>
    </w:p>
    <w:p w:rsidR="00E67AB6" w:rsidRPr="00ED52F2" w:rsidRDefault="00A03D92" w:rsidP="00ED52F2">
      <w:pPr>
        <w:pStyle w:val="a9"/>
        <w:spacing w:after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</w:t>
      </w:r>
      <w:r w:rsidRPr="00ED52F2">
        <w:rPr>
          <w:sz w:val="27"/>
          <w:szCs w:val="27"/>
        </w:rPr>
        <w:t>лении любых, не противоречащих законодательству условий договора.</w:t>
      </w:r>
    </w:p>
    <w:p w:rsidR="00E67AB6" w:rsidRPr="00ED52F2" w:rsidRDefault="00A03D92" w:rsidP="00ED52F2">
      <w:pPr>
        <w:pStyle w:val="a9"/>
        <w:spacing w:after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</w:t>
      </w:r>
      <w:r w:rsidRPr="00ED52F2">
        <w:rPr>
          <w:sz w:val="27"/>
          <w:szCs w:val="27"/>
        </w:rPr>
        <w:t>предусмотренных договором, а заемщик обязуется возвратить полученную денежную сумму и уплатить проценты на неё.</w:t>
      </w:r>
    </w:p>
    <w:p w:rsidR="00E67AB6" w:rsidRPr="00ED52F2" w:rsidRDefault="00A03D92" w:rsidP="00ED52F2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</w:t>
      </w:r>
      <w:r w:rsidRPr="00ED52F2">
        <w:rPr>
          <w:sz w:val="27"/>
          <w:szCs w:val="27"/>
        </w:rPr>
        <w:t>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:rsidR="00E67AB6" w:rsidRPr="00ED52F2" w:rsidRDefault="00A03D92" w:rsidP="00ED52F2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В силу ст. 309 ГК РФ обязательства должны исполняться надлежащим образом в соо</w:t>
      </w:r>
      <w:r w:rsidRPr="00ED52F2">
        <w:rPr>
          <w:sz w:val="27"/>
          <w:szCs w:val="27"/>
        </w:rPr>
        <w:t>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E67AB6" w:rsidRPr="00ED52F2" w:rsidRDefault="00A03D92" w:rsidP="00ED52F2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Согласно ст. 310 ГК РФ односторонний отка</w:t>
      </w:r>
      <w:r w:rsidRPr="00ED52F2">
        <w:rPr>
          <w:sz w:val="27"/>
          <w:szCs w:val="27"/>
        </w:rPr>
        <w:t xml:space="preserve">з от исполнения обязательства и одностороннее изменение его условий не допускается. 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В судебном заседании установлено, что </w:t>
      </w:r>
      <w:r w:rsidRPr="00ED52F2">
        <w:rPr>
          <w:sz w:val="27"/>
          <w:szCs w:val="27"/>
        </w:rPr>
        <w:t>21.09.2012</w:t>
      </w:r>
      <w:r w:rsidRPr="00ED52F2">
        <w:rPr>
          <w:sz w:val="27"/>
          <w:szCs w:val="27"/>
        </w:rPr>
        <w:t xml:space="preserve"> года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</w:rPr>
        <w:t>Пшеничный Б.В</w:t>
      </w:r>
      <w:r w:rsidRPr="00ED52F2">
        <w:rPr>
          <w:sz w:val="27"/>
          <w:szCs w:val="27"/>
        </w:rPr>
        <w:t>.</w:t>
      </w:r>
      <w:r w:rsidRPr="00ED52F2">
        <w:rPr>
          <w:sz w:val="27"/>
          <w:szCs w:val="27"/>
        </w:rPr>
        <w:t xml:space="preserve"> обратился в ПАО «Сбербанк» с заявлением на выдачу кредитной карты Visa </w:t>
      </w:r>
      <w:r w:rsidRPr="00ED52F2">
        <w:rPr>
          <w:sz w:val="27"/>
          <w:szCs w:val="27"/>
          <w:lang w:val="en-US"/>
        </w:rPr>
        <w:t>Gold</w:t>
      </w:r>
      <w:r w:rsidRPr="00ED52F2">
        <w:rPr>
          <w:sz w:val="27"/>
          <w:szCs w:val="27"/>
        </w:rPr>
        <w:t>, был</w:t>
      </w:r>
      <w:r w:rsidRPr="00ED52F2">
        <w:rPr>
          <w:sz w:val="27"/>
          <w:szCs w:val="27"/>
        </w:rPr>
        <w:t>а</w:t>
      </w:r>
      <w:r w:rsidRPr="00ED52F2">
        <w:rPr>
          <w:sz w:val="27"/>
          <w:szCs w:val="27"/>
        </w:rPr>
        <w:t xml:space="preserve"> ознакомлен и соглас</w:t>
      </w:r>
      <w:r w:rsidRPr="00ED52F2">
        <w:rPr>
          <w:sz w:val="27"/>
          <w:szCs w:val="27"/>
        </w:rPr>
        <w:t>е</w:t>
      </w:r>
      <w:r w:rsidRPr="00ED52F2">
        <w:rPr>
          <w:sz w:val="27"/>
          <w:szCs w:val="27"/>
        </w:rPr>
        <w:t>н</w:t>
      </w:r>
      <w:r w:rsidRPr="00ED52F2">
        <w:rPr>
          <w:sz w:val="27"/>
          <w:szCs w:val="27"/>
        </w:rPr>
        <w:t xml:space="preserve"> с Условиями выпуска и обслуживания кредитной карты </w:t>
      </w:r>
      <w:r w:rsidRPr="00ED52F2">
        <w:rPr>
          <w:sz w:val="27"/>
          <w:szCs w:val="27"/>
        </w:rPr>
        <w:lastRenderedPageBreak/>
        <w:t xml:space="preserve">ПАО «Сбербанк», что подтверждается подписью ответчика в заявлении и индивидуальных условиях выпуска и обслуживания кредитной карты ОАО «ПАО «Сбербанк»». 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Банком ответчику была выдана кредитная карта Visa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  <w:lang w:val="en-US"/>
        </w:rPr>
        <w:t>Gold</w:t>
      </w:r>
      <w:r w:rsidRPr="00ED52F2">
        <w:rPr>
          <w:sz w:val="27"/>
          <w:szCs w:val="27"/>
        </w:rPr>
        <w:t xml:space="preserve"> с лимитом в сумме </w:t>
      </w:r>
      <w:r w:rsidRPr="00ED52F2">
        <w:rPr>
          <w:sz w:val="27"/>
          <w:szCs w:val="27"/>
        </w:rPr>
        <w:t>15</w:t>
      </w:r>
      <w:r w:rsidRPr="00ED52F2">
        <w:rPr>
          <w:sz w:val="27"/>
          <w:szCs w:val="27"/>
        </w:rPr>
        <w:t xml:space="preserve">0 </w:t>
      </w:r>
      <w:r w:rsidRPr="00ED52F2">
        <w:rPr>
          <w:sz w:val="27"/>
          <w:szCs w:val="27"/>
        </w:rPr>
        <w:t>000</w:t>
      </w:r>
      <w:r w:rsidRPr="00ED52F2">
        <w:rPr>
          <w:sz w:val="27"/>
          <w:szCs w:val="27"/>
        </w:rPr>
        <w:t xml:space="preserve"> руб. под </w:t>
      </w:r>
      <w:r w:rsidRPr="00ED52F2">
        <w:rPr>
          <w:sz w:val="27"/>
          <w:szCs w:val="27"/>
        </w:rPr>
        <w:t>23,9</w:t>
      </w:r>
      <w:r w:rsidRPr="00ED52F2">
        <w:rPr>
          <w:sz w:val="27"/>
          <w:szCs w:val="27"/>
        </w:rPr>
        <w:t xml:space="preserve">% годовых. 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«Сбербанк» ответчику, с одновременным уменьшением доступного лимита кредита. Кредит по к</w:t>
      </w:r>
      <w:r w:rsidRPr="00ED52F2">
        <w:rPr>
          <w:sz w:val="27"/>
          <w:szCs w:val="27"/>
        </w:rPr>
        <w:t xml:space="preserve">арте предоставляется Ответчику в размере кредитного лимита под </w:t>
      </w:r>
      <w:r w:rsidRPr="00ED52F2">
        <w:rPr>
          <w:sz w:val="27"/>
          <w:szCs w:val="27"/>
        </w:rPr>
        <w:t>23,9</w:t>
      </w:r>
      <w:r w:rsidRPr="00ED52F2">
        <w:rPr>
          <w:sz w:val="27"/>
          <w:szCs w:val="27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</w:t>
      </w:r>
      <w:r w:rsidRPr="00ED52F2">
        <w:rPr>
          <w:sz w:val="27"/>
          <w:szCs w:val="27"/>
        </w:rPr>
        <w:t>жей за пользование кредитными средствами, в том числе сумм обязательных платежей по карте.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</w:t>
      </w:r>
      <w:r w:rsidRPr="00ED52F2">
        <w:rPr>
          <w:sz w:val="27"/>
          <w:szCs w:val="27"/>
        </w:rPr>
        <w:t>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счета по карте. Индивидуальными условиями предусмотрено, что за несвоевременное погаше</w:t>
      </w:r>
      <w:r w:rsidRPr="00ED52F2">
        <w:rPr>
          <w:sz w:val="27"/>
          <w:szCs w:val="27"/>
        </w:rPr>
        <w:t xml:space="preserve">ние обязательных платежей взимается неустойка </w:t>
      </w:r>
      <w:r w:rsidRPr="00ED52F2">
        <w:rPr>
          <w:sz w:val="27"/>
          <w:szCs w:val="27"/>
        </w:rPr>
        <w:t>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 до полной</w:t>
      </w:r>
      <w:r w:rsidRPr="00ED52F2">
        <w:rPr>
          <w:sz w:val="27"/>
          <w:szCs w:val="27"/>
        </w:rPr>
        <w:t xml:space="preserve"> оплаты Заемщиком всей сумм неустойки, рассчитанной на дату оплаты суммы просроченного основного долга в полном объеме</w:t>
      </w:r>
      <w:r w:rsidRPr="00ED52F2">
        <w:rPr>
          <w:sz w:val="27"/>
          <w:szCs w:val="27"/>
        </w:rPr>
        <w:t>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</w:t>
      </w:r>
      <w:r w:rsidRPr="00ED52F2">
        <w:rPr>
          <w:sz w:val="27"/>
          <w:szCs w:val="27"/>
        </w:rPr>
        <w:t>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За Ответчиком по состоянию на </w:t>
      </w:r>
      <w:r w:rsidRPr="00ED52F2">
        <w:rPr>
          <w:sz w:val="27"/>
          <w:szCs w:val="27"/>
        </w:rPr>
        <w:t>14.02</w:t>
      </w:r>
      <w:r w:rsidRPr="00ED52F2">
        <w:rPr>
          <w:sz w:val="27"/>
          <w:szCs w:val="27"/>
        </w:rPr>
        <w:t>.2020</w:t>
      </w:r>
      <w:r w:rsidRPr="00ED52F2">
        <w:rPr>
          <w:sz w:val="27"/>
          <w:szCs w:val="27"/>
        </w:rPr>
        <w:t xml:space="preserve"> года</w:t>
      </w:r>
      <w:r w:rsidRPr="00ED52F2">
        <w:rPr>
          <w:sz w:val="27"/>
          <w:szCs w:val="27"/>
        </w:rPr>
        <w:t xml:space="preserve"> образовалась просроченная задолженность в размере сумме </w:t>
      </w:r>
      <w:r w:rsidRPr="00ED52F2">
        <w:rPr>
          <w:sz w:val="27"/>
          <w:szCs w:val="27"/>
        </w:rPr>
        <w:t>700 486</w:t>
      </w:r>
      <w:r w:rsidRPr="00ED52F2">
        <w:rPr>
          <w:sz w:val="27"/>
          <w:szCs w:val="27"/>
        </w:rPr>
        <w:t xml:space="preserve"> руб. </w:t>
      </w:r>
      <w:r w:rsidRPr="00ED52F2">
        <w:rPr>
          <w:sz w:val="27"/>
          <w:szCs w:val="27"/>
        </w:rPr>
        <w:t>3</w:t>
      </w:r>
      <w:r w:rsidRPr="00ED52F2">
        <w:rPr>
          <w:sz w:val="27"/>
          <w:szCs w:val="27"/>
        </w:rPr>
        <w:t>6</w:t>
      </w:r>
      <w:r w:rsidRPr="00ED52F2">
        <w:rPr>
          <w:sz w:val="27"/>
          <w:szCs w:val="27"/>
        </w:rPr>
        <w:t xml:space="preserve"> коп.</w:t>
      </w:r>
      <w:r w:rsidRPr="00ED52F2">
        <w:rPr>
          <w:sz w:val="27"/>
          <w:szCs w:val="27"/>
        </w:rPr>
        <w:t>,</w:t>
      </w:r>
      <w:r w:rsidRPr="00ED52F2">
        <w:rPr>
          <w:sz w:val="27"/>
          <w:szCs w:val="27"/>
        </w:rPr>
        <w:t xml:space="preserve"> в том числе </w:t>
      </w:r>
      <w:r w:rsidRPr="00ED52F2">
        <w:rPr>
          <w:sz w:val="27"/>
          <w:szCs w:val="27"/>
        </w:rPr>
        <w:t>599 981</w:t>
      </w:r>
      <w:r w:rsidRPr="00ED52F2">
        <w:rPr>
          <w:sz w:val="27"/>
          <w:szCs w:val="27"/>
        </w:rPr>
        <w:t xml:space="preserve"> руб.</w:t>
      </w:r>
      <w:r w:rsidRPr="00ED52F2">
        <w:rPr>
          <w:sz w:val="27"/>
          <w:szCs w:val="27"/>
        </w:rPr>
        <w:t xml:space="preserve"> </w:t>
      </w:r>
      <w:r w:rsidRPr="00ED52F2">
        <w:rPr>
          <w:sz w:val="27"/>
          <w:szCs w:val="27"/>
        </w:rPr>
        <w:t>17</w:t>
      </w:r>
      <w:r w:rsidRPr="00ED52F2">
        <w:rPr>
          <w:sz w:val="27"/>
          <w:szCs w:val="27"/>
        </w:rPr>
        <w:t xml:space="preserve"> коп. – просроченный основной долг, </w:t>
      </w:r>
      <w:r w:rsidRPr="00ED52F2">
        <w:rPr>
          <w:sz w:val="27"/>
          <w:szCs w:val="27"/>
        </w:rPr>
        <w:t>74 754</w:t>
      </w:r>
      <w:r w:rsidRPr="00ED52F2">
        <w:rPr>
          <w:sz w:val="27"/>
          <w:szCs w:val="27"/>
        </w:rPr>
        <w:t xml:space="preserve"> руб. </w:t>
      </w:r>
      <w:r w:rsidRPr="00ED52F2">
        <w:rPr>
          <w:sz w:val="27"/>
          <w:szCs w:val="27"/>
        </w:rPr>
        <w:t>52</w:t>
      </w:r>
      <w:r w:rsidRPr="00ED52F2">
        <w:rPr>
          <w:sz w:val="27"/>
          <w:szCs w:val="27"/>
        </w:rPr>
        <w:t xml:space="preserve"> коп. – просроченные проценты, </w:t>
      </w:r>
      <w:r w:rsidRPr="00ED52F2">
        <w:rPr>
          <w:sz w:val="27"/>
          <w:szCs w:val="27"/>
        </w:rPr>
        <w:t>25 750</w:t>
      </w:r>
      <w:r w:rsidRPr="00ED52F2">
        <w:rPr>
          <w:sz w:val="27"/>
          <w:szCs w:val="27"/>
        </w:rPr>
        <w:t xml:space="preserve"> руб. </w:t>
      </w:r>
      <w:r w:rsidRPr="00ED52F2">
        <w:rPr>
          <w:sz w:val="27"/>
          <w:szCs w:val="27"/>
        </w:rPr>
        <w:t>67</w:t>
      </w:r>
      <w:r w:rsidRPr="00ED52F2">
        <w:rPr>
          <w:sz w:val="27"/>
          <w:szCs w:val="27"/>
        </w:rPr>
        <w:t xml:space="preserve"> коп. – </w:t>
      </w:r>
      <w:r w:rsidRPr="00ED52F2">
        <w:rPr>
          <w:sz w:val="27"/>
          <w:szCs w:val="27"/>
        </w:rPr>
        <w:t>неустойка.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В соответствии с Условиями, в случае неисполнения или ненадлежащего исполнения ответчиком условий заключенного договора, ПАО «Сбербанк» имеет право досрочно потребовать оплаты суммы общей задолженности по карте, а Ответчик обязуется досрочно ее </w:t>
      </w:r>
      <w:r w:rsidRPr="00ED52F2">
        <w:rPr>
          <w:sz w:val="27"/>
          <w:szCs w:val="27"/>
        </w:rPr>
        <w:t>погасить.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В адрес ответчика было направлено письмо с требованием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>На</w:t>
      </w:r>
      <w:r w:rsidRPr="00ED52F2">
        <w:rPr>
          <w:sz w:val="27"/>
          <w:szCs w:val="27"/>
        </w:rPr>
        <w:t xml:space="preserve"> день рассмотрения иска в суде задолженность перед банком ответчиком не погашена.</w:t>
      </w:r>
    </w:p>
    <w:p w:rsidR="00E67AB6" w:rsidRPr="00ED52F2" w:rsidRDefault="00A03D92" w:rsidP="00ED52F2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ED52F2">
        <w:rPr>
          <w:sz w:val="27"/>
          <w:szCs w:val="27"/>
        </w:rPr>
        <w:t xml:space="preserve">В информации о полной стоимости кредита по кредитной карте отражены в условиях предоставления кредита, проценты за пользование им, ответственность за несвоевременный возврат </w:t>
      </w:r>
      <w:r w:rsidRPr="00ED52F2">
        <w:rPr>
          <w:sz w:val="27"/>
          <w:szCs w:val="27"/>
        </w:rPr>
        <w:t xml:space="preserve">денежных средств. </w:t>
      </w:r>
      <w:r w:rsidRPr="00ED52F2">
        <w:rPr>
          <w:sz w:val="27"/>
          <w:szCs w:val="27"/>
        </w:rPr>
        <w:t>О</w:t>
      </w:r>
      <w:r w:rsidRPr="00ED52F2">
        <w:rPr>
          <w:sz w:val="27"/>
          <w:szCs w:val="27"/>
        </w:rPr>
        <w:t>тветчик был ознакомлен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</w:t>
      </w:r>
      <w:r w:rsidRPr="00ED52F2">
        <w:rPr>
          <w:sz w:val="27"/>
          <w:szCs w:val="27"/>
        </w:rPr>
        <w:t>вольного волеизъявления, что в силу статей 429, 431 ГК РФ позволяет признать эти условия согласованными.</w:t>
      </w:r>
    </w:p>
    <w:p w:rsidR="00E67AB6" w:rsidRPr="00ED52F2" w:rsidRDefault="00A03D92" w:rsidP="00ED52F2">
      <w:pPr>
        <w:tabs>
          <w:tab w:val="left" w:pos="9360"/>
        </w:tabs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Оценив в совокупности собранные по делу доказательства, суд приходит к выводу о том, что исковые требования ПАО «Сбербанк» о взыскании с ответчика </w:t>
      </w:r>
      <w:r w:rsidRPr="00ED52F2">
        <w:rPr>
          <w:sz w:val="27"/>
          <w:szCs w:val="27"/>
        </w:rPr>
        <w:t>Пшен</w:t>
      </w:r>
      <w:r w:rsidRPr="00ED52F2">
        <w:rPr>
          <w:sz w:val="27"/>
          <w:szCs w:val="27"/>
        </w:rPr>
        <w:t>ичного Б.В.</w:t>
      </w:r>
      <w:r w:rsidRPr="00ED52F2">
        <w:rPr>
          <w:sz w:val="27"/>
          <w:szCs w:val="27"/>
        </w:rPr>
        <w:t xml:space="preserve"> ссудной задолженности по эмиссионному контракту, являются обоснованными.</w:t>
      </w:r>
    </w:p>
    <w:p w:rsidR="00E67AB6" w:rsidRPr="00ED52F2" w:rsidRDefault="00A03D92" w:rsidP="00ED52F2">
      <w:pPr>
        <w:pStyle w:val="a7"/>
        <w:ind w:left="-284" w:firstLine="284"/>
        <w:jc w:val="both"/>
        <w:rPr>
          <w:rFonts w:ascii="Times New Roman" w:hAnsi="Times New Roman"/>
          <w:sz w:val="27"/>
          <w:szCs w:val="27"/>
        </w:rPr>
      </w:pPr>
      <w:r w:rsidRPr="00ED52F2">
        <w:rPr>
          <w:rFonts w:ascii="Times New Roman" w:hAnsi="Times New Roman"/>
          <w:sz w:val="27"/>
          <w:szCs w:val="27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</w:t>
      </w:r>
      <w:r w:rsidRPr="00ED52F2">
        <w:rPr>
          <w:rFonts w:ascii="Times New Roman" w:hAnsi="Times New Roman"/>
          <w:sz w:val="27"/>
          <w:szCs w:val="27"/>
        </w:rPr>
        <w:t>о федеральным законом.</w:t>
      </w:r>
    </w:p>
    <w:p w:rsidR="00E67AB6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:rsidR="00E67AB6" w:rsidRPr="00ED52F2" w:rsidRDefault="00A03D92" w:rsidP="00ED52F2">
      <w:pPr>
        <w:pStyle w:val="a5"/>
        <w:ind w:left="-284" w:firstLine="284"/>
        <w:jc w:val="both"/>
        <w:rPr>
          <w:b w:val="0"/>
          <w:sz w:val="27"/>
          <w:szCs w:val="27"/>
        </w:rPr>
      </w:pPr>
      <w:r w:rsidRPr="00ED52F2">
        <w:rPr>
          <w:b w:val="0"/>
          <w:sz w:val="27"/>
          <w:szCs w:val="27"/>
        </w:rPr>
        <w:t>В силу ст. 150 ГПК Р</w:t>
      </w:r>
      <w:r w:rsidRPr="00ED52F2">
        <w:rPr>
          <w:b w:val="0"/>
          <w:sz w:val="27"/>
          <w:szCs w:val="27"/>
        </w:rPr>
        <w:t>Ф непредставление ответчиком доказательств и возражений не препятствует рассмотрению дела по имеющимся в деле доказательствам.</w:t>
      </w:r>
    </w:p>
    <w:p w:rsidR="00E67AB6" w:rsidRPr="00ED52F2" w:rsidRDefault="00A03D92" w:rsidP="00ED52F2">
      <w:pPr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>Представленные истцом в подтверждение исковых требований доказательства суд находит достаточными, достоверными, а расчет взыскива</w:t>
      </w:r>
      <w:r w:rsidRPr="00ED52F2">
        <w:rPr>
          <w:sz w:val="27"/>
          <w:szCs w:val="27"/>
        </w:rPr>
        <w:t>емой суммы обоснованным, поскольку данный расчет не противоречит условиям заключенного между сторонами кредитного договора.</w:t>
      </w:r>
    </w:p>
    <w:p w:rsidR="00E67AB6" w:rsidRPr="00ED52F2" w:rsidRDefault="00A03D92" w:rsidP="00ED52F2">
      <w:pPr>
        <w:pStyle w:val="a5"/>
        <w:ind w:left="-284" w:firstLine="284"/>
        <w:jc w:val="both"/>
        <w:rPr>
          <w:b w:val="0"/>
          <w:sz w:val="27"/>
          <w:szCs w:val="27"/>
        </w:rPr>
      </w:pPr>
      <w:r w:rsidRPr="00ED52F2">
        <w:rPr>
          <w:b w:val="0"/>
          <w:sz w:val="27"/>
          <w:szCs w:val="27"/>
        </w:rPr>
        <w:t xml:space="preserve">При таких обстоятельствах суд приходит к выводу о взыскании с ответчика в пользу истца задолженности по </w:t>
      </w:r>
      <w:r w:rsidRPr="00ED52F2">
        <w:rPr>
          <w:b w:val="0"/>
          <w:sz w:val="27"/>
          <w:szCs w:val="27"/>
        </w:rPr>
        <w:t>эмиссионному контракту</w:t>
      </w:r>
      <w:r w:rsidRPr="00ED52F2">
        <w:rPr>
          <w:b w:val="0"/>
          <w:sz w:val="27"/>
          <w:szCs w:val="27"/>
        </w:rPr>
        <w:t xml:space="preserve"> в раз</w:t>
      </w:r>
      <w:r w:rsidRPr="00ED52F2">
        <w:rPr>
          <w:b w:val="0"/>
          <w:sz w:val="27"/>
          <w:szCs w:val="27"/>
        </w:rPr>
        <w:t xml:space="preserve">мере </w:t>
      </w:r>
      <w:r w:rsidRPr="00ED52F2">
        <w:rPr>
          <w:b w:val="0"/>
          <w:sz w:val="27"/>
          <w:szCs w:val="27"/>
        </w:rPr>
        <w:t>700 486</w:t>
      </w:r>
      <w:r w:rsidRPr="00ED52F2">
        <w:rPr>
          <w:b w:val="0"/>
          <w:sz w:val="27"/>
          <w:szCs w:val="27"/>
        </w:rPr>
        <w:t xml:space="preserve"> руб. </w:t>
      </w:r>
      <w:r w:rsidRPr="00ED52F2">
        <w:rPr>
          <w:b w:val="0"/>
          <w:sz w:val="27"/>
          <w:szCs w:val="27"/>
        </w:rPr>
        <w:t>3</w:t>
      </w:r>
      <w:r w:rsidRPr="00ED52F2">
        <w:rPr>
          <w:b w:val="0"/>
          <w:sz w:val="27"/>
          <w:szCs w:val="27"/>
        </w:rPr>
        <w:t>6</w:t>
      </w:r>
      <w:r w:rsidRPr="00ED52F2">
        <w:rPr>
          <w:b w:val="0"/>
          <w:sz w:val="27"/>
          <w:szCs w:val="27"/>
        </w:rPr>
        <w:t xml:space="preserve"> коп</w:t>
      </w:r>
      <w:r w:rsidRPr="00ED52F2">
        <w:rPr>
          <w:b w:val="0"/>
          <w:sz w:val="27"/>
          <w:szCs w:val="27"/>
        </w:rPr>
        <w:t>.</w:t>
      </w:r>
    </w:p>
    <w:p w:rsidR="00E67AB6" w:rsidRPr="00ED52F2" w:rsidRDefault="00A03D92" w:rsidP="00ED52F2">
      <w:pPr>
        <w:tabs>
          <w:tab w:val="left" w:pos="9639"/>
        </w:tabs>
        <w:ind w:left="-284" w:firstLine="284"/>
        <w:jc w:val="both"/>
        <w:rPr>
          <w:snapToGrid w:val="0"/>
          <w:sz w:val="27"/>
          <w:szCs w:val="27"/>
        </w:rPr>
      </w:pPr>
      <w:r w:rsidRPr="00ED52F2">
        <w:rPr>
          <w:snapToGrid w:val="0"/>
          <w:sz w:val="27"/>
          <w:szCs w:val="27"/>
        </w:rPr>
        <w:t xml:space="preserve">В соответствии с ч.1 ст. 98 ГПК РФ с ответчика в пользу истца суд взыскивает расходы по оплате госпошлины в размере </w:t>
      </w:r>
      <w:r w:rsidRPr="00ED52F2">
        <w:rPr>
          <w:sz w:val="27"/>
          <w:szCs w:val="27"/>
        </w:rPr>
        <w:t>10 204</w:t>
      </w:r>
      <w:r w:rsidRPr="00ED52F2">
        <w:rPr>
          <w:sz w:val="27"/>
          <w:szCs w:val="27"/>
        </w:rPr>
        <w:t xml:space="preserve"> руб. </w:t>
      </w:r>
      <w:r w:rsidRPr="00ED52F2">
        <w:rPr>
          <w:sz w:val="27"/>
          <w:szCs w:val="27"/>
        </w:rPr>
        <w:t>86</w:t>
      </w:r>
      <w:r w:rsidRPr="00ED52F2">
        <w:rPr>
          <w:sz w:val="27"/>
          <w:szCs w:val="27"/>
        </w:rPr>
        <w:t xml:space="preserve"> коп.</w:t>
      </w:r>
    </w:p>
    <w:p w:rsidR="00E67AB6" w:rsidRPr="00ED52F2" w:rsidRDefault="00A03D92" w:rsidP="00ED52F2">
      <w:pPr>
        <w:ind w:left="-284" w:firstLine="284"/>
        <w:jc w:val="both"/>
        <w:rPr>
          <w:color w:val="000000"/>
          <w:sz w:val="27"/>
          <w:szCs w:val="27"/>
        </w:rPr>
      </w:pPr>
      <w:r w:rsidRPr="00ED52F2">
        <w:rPr>
          <w:color w:val="000000"/>
          <w:sz w:val="27"/>
          <w:szCs w:val="27"/>
        </w:rPr>
        <w:t>На основании изложенного, руководствуясь ст. 194-199  ГПК РФ, суд</w:t>
      </w:r>
    </w:p>
    <w:p w:rsidR="00E67AB6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b/>
          <w:color w:val="000000"/>
          <w:sz w:val="27"/>
          <w:szCs w:val="27"/>
        </w:rPr>
      </w:pPr>
    </w:p>
    <w:p w:rsidR="00E67AB6" w:rsidRPr="00ED52F2" w:rsidRDefault="00A03D92" w:rsidP="00ED52F2">
      <w:pPr>
        <w:autoSpaceDE w:val="0"/>
        <w:autoSpaceDN w:val="0"/>
        <w:adjustRightInd w:val="0"/>
        <w:ind w:left="-284" w:firstLine="284"/>
        <w:jc w:val="center"/>
        <w:rPr>
          <w:color w:val="000000"/>
          <w:sz w:val="27"/>
          <w:szCs w:val="27"/>
        </w:rPr>
      </w:pPr>
      <w:r w:rsidRPr="00ED52F2">
        <w:rPr>
          <w:color w:val="000000"/>
          <w:sz w:val="27"/>
          <w:szCs w:val="27"/>
        </w:rPr>
        <w:t>РЕШИЛ:</w:t>
      </w:r>
    </w:p>
    <w:p w:rsidR="00E67AB6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b/>
          <w:color w:val="000000"/>
          <w:sz w:val="27"/>
          <w:szCs w:val="27"/>
        </w:rPr>
      </w:pP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  <w:r w:rsidRPr="00ED52F2">
        <w:rPr>
          <w:color w:val="000000"/>
          <w:sz w:val="27"/>
          <w:szCs w:val="27"/>
        </w:rPr>
        <w:t xml:space="preserve">Исковые требования </w:t>
      </w:r>
      <w:r w:rsidRPr="00ED52F2">
        <w:rPr>
          <w:sz w:val="27"/>
          <w:szCs w:val="27"/>
        </w:rPr>
        <w:t xml:space="preserve">Публичного акционерного общества «Сбербанк» в лице филиала – Московского банка ПАО «Сбербанк» к Пшеничному </w:t>
      </w:r>
      <w:r>
        <w:rPr>
          <w:sz w:val="27"/>
          <w:szCs w:val="27"/>
        </w:rPr>
        <w:t>Б.В.</w:t>
      </w:r>
      <w:r w:rsidRPr="00ED52F2">
        <w:rPr>
          <w:sz w:val="27"/>
          <w:szCs w:val="27"/>
        </w:rPr>
        <w:t xml:space="preserve"> о взыскании ссудной задолженности по эмиссионному контракту удовлетворить.</w:t>
      </w: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  <w:r w:rsidRPr="00ED52F2">
        <w:rPr>
          <w:sz w:val="27"/>
          <w:szCs w:val="27"/>
        </w:rPr>
        <w:t xml:space="preserve">Взыскать с Пшеничного </w:t>
      </w:r>
      <w:r>
        <w:rPr>
          <w:sz w:val="27"/>
          <w:szCs w:val="27"/>
        </w:rPr>
        <w:t>Б.В.</w:t>
      </w:r>
      <w:r w:rsidRPr="00ED52F2">
        <w:rPr>
          <w:sz w:val="27"/>
          <w:szCs w:val="27"/>
        </w:rPr>
        <w:t xml:space="preserve"> в пользу Публичного акционерного общества </w:t>
      </w:r>
      <w:r w:rsidRPr="00ED52F2">
        <w:rPr>
          <w:sz w:val="27"/>
          <w:szCs w:val="27"/>
        </w:rPr>
        <w:t>«Сбербанк» в лице филиала – Московского банка ПАО «Сбербанк» задолженность в размере 700 486 руб. 36 коп., расходы по уплате государственной пошлины в размере 10 204 руб. 86 коп.</w:t>
      </w: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ED52F2">
        <w:rPr>
          <w:color w:val="000000"/>
          <w:sz w:val="27"/>
          <w:szCs w:val="27"/>
        </w:rPr>
        <w:t xml:space="preserve">Решение может быть обжаловано в Московский городской суд в течение месяца со </w:t>
      </w:r>
      <w:r w:rsidRPr="00ED52F2">
        <w:rPr>
          <w:color w:val="000000"/>
          <w:sz w:val="27"/>
          <w:szCs w:val="27"/>
        </w:rPr>
        <w:t>дня принятия решения в окончательной форме.</w:t>
      </w: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ED52F2">
        <w:rPr>
          <w:color w:val="000000"/>
          <w:sz w:val="27"/>
          <w:szCs w:val="27"/>
        </w:rPr>
        <w:t xml:space="preserve">Апелляционная жалоба подается через Тверской районный суд города Москвы. </w:t>
      </w: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:rsidR="00341A2A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ED52F2">
        <w:rPr>
          <w:color w:val="000000"/>
          <w:sz w:val="27"/>
          <w:szCs w:val="27"/>
        </w:rPr>
        <w:t xml:space="preserve">Судья </w:t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</w:r>
      <w:r w:rsidRPr="00ED52F2">
        <w:rPr>
          <w:color w:val="000000"/>
          <w:sz w:val="27"/>
          <w:szCs w:val="27"/>
        </w:rPr>
        <w:tab/>
        <w:t xml:space="preserve">                     </w:t>
      </w:r>
      <w:r w:rsidRPr="00ED52F2">
        <w:rPr>
          <w:color w:val="000000"/>
          <w:sz w:val="27"/>
          <w:szCs w:val="27"/>
        </w:rPr>
        <w:tab/>
        <w:t>М.В. Грибова</w:t>
      </w:r>
    </w:p>
    <w:p w:rsidR="001400DF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:rsidR="001400DF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:rsidR="001400DF" w:rsidRPr="00ED52F2" w:rsidRDefault="00A03D92" w:rsidP="00ED52F2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:rsidR="00E67AB6" w:rsidRDefault="00A03D92" w:rsidP="00ED52F2">
      <w:p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</w:p>
    <w:p w:rsidR="00ED52F2" w:rsidRDefault="00A03D92" w:rsidP="00ED52F2">
      <w:p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</w:p>
    <w:p w:rsidR="00ED52F2" w:rsidRDefault="00A03D92" w:rsidP="00ED52F2">
      <w:p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</w:p>
    <w:p w:rsidR="00ED52F2" w:rsidRDefault="00A03D92" w:rsidP="00ED52F2">
      <w:p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</w:p>
    <w:p w:rsidR="00ED52F2" w:rsidRPr="00ED52F2" w:rsidRDefault="00A03D92" w:rsidP="00ED52F2">
      <w:p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</w:p>
    <w:p w:rsidR="00E67AB6" w:rsidRPr="00ED52F2" w:rsidRDefault="00A03D92" w:rsidP="00ED52F2">
      <w:pPr>
        <w:ind w:left="-284" w:firstLine="284"/>
        <w:rPr>
          <w:sz w:val="27"/>
          <w:szCs w:val="27"/>
        </w:rPr>
      </w:pPr>
      <w:r w:rsidRPr="00ED52F2">
        <w:rPr>
          <w:sz w:val="27"/>
          <w:szCs w:val="27"/>
        </w:rPr>
        <w:t xml:space="preserve">Мотивированное решение суда изготовлено </w:t>
      </w:r>
      <w:r w:rsidRPr="00ED52F2">
        <w:rPr>
          <w:sz w:val="27"/>
          <w:szCs w:val="27"/>
        </w:rPr>
        <w:t>31</w:t>
      </w:r>
      <w:r w:rsidRPr="00ED52F2">
        <w:rPr>
          <w:sz w:val="27"/>
          <w:szCs w:val="27"/>
        </w:rPr>
        <w:t>.08</w:t>
      </w:r>
      <w:r w:rsidRPr="00ED52F2">
        <w:rPr>
          <w:sz w:val="27"/>
          <w:szCs w:val="27"/>
        </w:rPr>
        <w:t>.2020</w:t>
      </w:r>
      <w:r w:rsidRPr="00ED52F2">
        <w:rPr>
          <w:sz w:val="27"/>
          <w:szCs w:val="27"/>
        </w:rPr>
        <w:t xml:space="preserve"> года </w:t>
      </w:r>
    </w:p>
    <w:sectPr w:rsidR="00E67AB6" w:rsidRPr="00ED52F2" w:rsidSect="00ED52F2">
      <w:footerReference w:type="even" r:id="rId7"/>
      <w:footerReference w:type="default" r:id="rId8"/>
      <w:pgSz w:w="11906" w:h="16838"/>
      <w:pgMar w:top="709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724" w:rsidRDefault="00A03D92">
      <w:r>
        <w:separator/>
      </w:r>
    </w:p>
  </w:endnote>
  <w:endnote w:type="continuationSeparator" w:id="0">
    <w:p w:rsidR="008E1724" w:rsidRDefault="00A0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7AB6" w:rsidRDefault="00A03D92" w:rsidP="00E67AB6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fldChar w:fldCharType="end"/>
    </w:r>
  </w:p>
  <w:p w:rsidR="00E67AB6" w:rsidRDefault="00A03D92" w:rsidP="00E67AB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7AB6" w:rsidRDefault="00A03D92" w:rsidP="00E67AB6">
    <w:pPr>
      <w:pStyle w:val="ab"/>
      <w:framePr w:wrap="around" w:vAnchor="text" w:hAnchor="margin" w:xAlign="right" w:y="1"/>
      <w:rPr>
        <w:rStyle w:val="ac"/>
      </w:rPr>
    </w:pPr>
  </w:p>
  <w:p w:rsidR="00E67AB6" w:rsidRDefault="00A03D92" w:rsidP="00E67AB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724" w:rsidRDefault="00A03D92">
      <w:r>
        <w:separator/>
      </w:r>
    </w:p>
  </w:footnote>
  <w:footnote w:type="continuationSeparator" w:id="0">
    <w:p w:rsidR="008E1724" w:rsidRDefault="00A0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B7B"/>
    <w:rsid w:val="00A0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92B587-8A5B-4223-B429-01BC16E0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3B7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2C3B7B"/>
    <w:pPr>
      <w:ind w:firstLine="900"/>
      <w:jc w:val="both"/>
    </w:pPr>
  </w:style>
  <w:style w:type="character" w:customStyle="1" w:styleId="a4">
    <w:name w:val="Основной текст с отступом Знак"/>
    <w:link w:val="a3"/>
    <w:rsid w:val="002C3B7B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2C3B7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link w:val="30"/>
    <w:rsid w:val="002C3B7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2C3B7B"/>
    <w:rPr>
      <w:sz w:val="16"/>
      <w:szCs w:val="16"/>
      <w:lang w:val="ru-RU" w:eastAsia="ru-RU" w:bidi="ar-SA"/>
    </w:rPr>
  </w:style>
  <w:style w:type="paragraph" w:customStyle="1" w:styleId="BodyText2">
    <w:name w:val="Body Text 2"/>
    <w:basedOn w:val="a"/>
    <w:rsid w:val="002C3B7B"/>
    <w:pPr>
      <w:ind w:firstLine="284"/>
      <w:jc w:val="both"/>
    </w:pPr>
    <w:rPr>
      <w:sz w:val="28"/>
      <w:szCs w:val="20"/>
    </w:rPr>
  </w:style>
  <w:style w:type="paragraph" w:customStyle="1" w:styleId="NoSpacing">
    <w:name w:val="No Spacing"/>
    <w:rsid w:val="002C3B7B"/>
    <w:rPr>
      <w:rFonts w:ascii="Calibri" w:hAnsi="Calibri"/>
      <w:sz w:val="22"/>
      <w:szCs w:val="22"/>
      <w:lang w:val="ru-RU" w:eastAsia="ru-RU"/>
    </w:rPr>
  </w:style>
  <w:style w:type="paragraph" w:styleId="a5">
    <w:name w:val="Title"/>
    <w:basedOn w:val="a"/>
    <w:link w:val="a6"/>
    <w:qFormat/>
    <w:rsid w:val="002C3B7B"/>
    <w:pPr>
      <w:jc w:val="center"/>
    </w:pPr>
    <w:rPr>
      <w:b/>
      <w:sz w:val="28"/>
      <w:szCs w:val="20"/>
    </w:rPr>
  </w:style>
  <w:style w:type="character" w:customStyle="1" w:styleId="a6">
    <w:name w:val="Заголовок Знак"/>
    <w:link w:val="a5"/>
    <w:rsid w:val="002C3B7B"/>
    <w:rPr>
      <w:b/>
      <w:sz w:val="28"/>
      <w:lang w:val="ru-RU" w:eastAsia="ru-RU" w:bidi="ar-SA"/>
    </w:rPr>
  </w:style>
  <w:style w:type="paragraph" w:styleId="a7">
    <w:name w:val="No Spacing"/>
    <w:uiPriority w:val="1"/>
    <w:qFormat/>
    <w:rsid w:val="002C3B7B"/>
    <w:rPr>
      <w:rFonts w:ascii="Calibri" w:hAnsi="Calibri"/>
      <w:sz w:val="22"/>
      <w:szCs w:val="22"/>
      <w:lang w:val="ru-RU" w:eastAsia="ru-RU"/>
    </w:rPr>
  </w:style>
  <w:style w:type="character" w:customStyle="1" w:styleId="a8">
    <w:name w:val="Гипертекстовая ссылка"/>
    <w:uiPriority w:val="99"/>
    <w:rsid w:val="003145A7"/>
    <w:rPr>
      <w:color w:val="008000"/>
    </w:rPr>
  </w:style>
  <w:style w:type="paragraph" w:styleId="a9">
    <w:name w:val="Body Text"/>
    <w:basedOn w:val="a"/>
    <w:link w:val="aa"/>
    <w:rsid w:val="0085418C"/>
    <w:pPr>
      <w:spacing w:after="120"/>
    </w:pPr>
  </w:style>
  <w:style w:type="character" w:customStyle="1" w:styleId="aa">
    <w:name w:val="Основной текст Знак"/>
    <w:link w:val="a9"/>
    <w:rsid w:val="0085418C"/>
    <w:rPr>
      <w:sz w:val="24"/>
      <w:szCs w:val="24"/>
    </w:rPr>
  </w:style>
  <w:style w:type="paragraph" w:styleId="31">
    <w:name w:val="Body Text Indent 3"/>
    <w:basedOn w:val="a"/>
    <w:rsid w:val="00041ADC"/>
    <w:pPr>
      <w:spacing w:after="120"/>
      <w:ind w:left="283"/>
    </w:pPr>
    <w:rPr>
      <w:sz w:val="16"/>
      <w:szCs w:val="16"/>
    </w:rPr>
  </w:style>
  <w:style w:type="paragraph" w:customStyle="1" w:styleId="Preformat">
    <w:name w:val="Preformat"/>
    <w:rsid w:val="009F5FED"/>
    <w:rPr>
      <w:rFonts w:ascii="Courier New" w:hAnsi="Courier New"/>
      <w:snapToGrid w:val="0"/>
      <w:lang w:val="ru-RU" w:eastAsia="ru-RU"/>
    </w:rPr>
  </w:style>
  <w:style w:type="paragraph" w:styleId="ab">
    <w:name w:val="footer"/>
    <w:basedOn w:val="a"/>
    <w:rsid w:val="007E4A42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E4A42"/>
  </w:style>
  <w:style w:type="paragraph" w:styleId="ad">
    <w:name w:val="Normal (Web)"/>
    <w:basedOn w:val="a"/>
    <w:rsid w:val="00982FDB"/>
    <w:pPr>
      <w:spacing w:before="100" w:beforeAutospacing="1" w:after="100" w:afterAutospacing="1"/>
    </w:pPr>
  </w:style>
  <w:style w:type="character" w:styleId="ae">
    <w:name w:val="Hyperlink"/>
    <w:rsid w:val="0061794F"/>
    <w:rPr>
      <w:color w:val="0000FF"/>
      <w:u w:val="single"/>
    </w:rPr>
  </w:style>
  <w:style w:type="character" w:customStyle="1" w:styleId="blk">
    <w:name w:val="blk"/>
    <w:basedOn w:val="a0"/>
    <w:rsid w:val="00BB6DB5"/>
  </w:style>
  <w:style w:type="paragraph" w:styleId="af">
    <w:name w:val="header"/>
    <w:basedOn w:val="a"/>
    <w:link w:val="af0"/>
    <w:rsid w:val="00401D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401D6D"/>
    <w:rPr>
      <w:sz w:val="24"/>
      <w:szCs w:val="24"/>
    </w:rPr>
  </w:style>
  <w:style w:type="paragraph" w:styleId="af1">
    <w:name w:val="Balloon Text"/>
    <w:basedOn w:val="a"/>
    <w:link w:val="af2"/>
    <w:rsid w:val="00401D6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0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