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2ABC" w:rsidRPr="001B15BF" w:rsidRDefault="00F67E78" w:rsidP="00E92ABC">
      <w:pPr>
        <w:spacing w:line="240" w:lineRule="atLeast"/>
        <w:ind w:right="-1" w:firstLine="567"/>
        <w:jc w:val="right"/>
        <w:rPr>
          <w:sz w:val="28"/>
          <w:szCs w:val="28"/>
        </w:rPr>
      </w:pPr>
      <w:bookmarkStart w:id="0" w:name="_GoBack"/>
      <w:bookmarkEnd w:id="0"/>
      <w:r w:rsidRPr="00616581">
        <w:rPr>
          <w:sz w:val="28"/>
          <w:szCs w:val="28"/>
        </w:rPr>
        <w:t>77RS0001-02-2023-001326-25</w:t>
      </w:r>
    </w:p>
    <w:p w:rsidR="00E92ABC" w:rsidRPr="00011626" w:rsidRDefault="00F67E78" w:rsidP="00E92ABC">
      <w:pPr>
        <w:spacing w:line="240" w:lineRule="atLeast"/>
        <w:ind w:right="-1" w:firstLine="567"/>
        <w:jc w:val="center"/>
        <w:rPr>
          <w:sz w:val="28"/>
          <w:szCs w:val="28"/>
        </w:rPr>
      </w:pPr>
      <w:r w:rsidRPr="00011626">
        <w:rPr>
          <w:sz w:val="28"/>
          <w:szCs w:val="28"/>
        </w:rPr>
        <w:t>РЕШЕНИЕ</w:t>
      </w:r>
    </w:p>
    <w:p w:rsidR="00E92ABC" w:rsidRPr="00011626" w:rsidRDefault="00F67E78" w:rsidP="00E92ABC">
      <w:pPr>
        <w:spacing w:line="240" w:lineRule="atLeast"/>
        <w:ind w:right="-1" w:firstLine="567"/>
        <w:jc w:val="center"/>
        <w:rPr>
          <w:sz w:val="28"/>
          <w:szCs w:val="28"/>
        </w:rPr>
      </w:pPr>
      <w:r w:rsidRPr="00011626">
        <w:rPr>
          <w:sz w:val="28"/>
          <w:szCs w:val="28"/>
        </w:rPr>
        <w:t>ИМЕНЕМ РОССИЙСКОЙ ФЕДЕРАЦИИ</w:t>
      </w:r>
    </w:p>
    <w:p w:rsidR="00E92ABC" w:rsidRPr="001B15BF" w:rsidRDefault="00F67E78" w:rsidP="00E92ABC">
      <w:pPr>
        <w:spacing w:line="240" w:lineRule="atLeast"/>
        <w:ind w:right="-1" w:firstLine="567"/>
        <w:jc w:val="center"/>
        <w:rPr>
          <w:sz w:val="28"/>
          <w:szCs w:val="28"/>
        </w:rPr>
      </w:pPr>
    </w:p>
    <w:p w:rsidR="00E92ABC" w:rsidRPr="001B15BF" w:rsidRDefault="00F67E78" w:rsidP="00E92ABC">
      <w:pPr>
        <w:tabs>
          <w:tab w:val="left" w:pos="6701"/>
        </w:tabs>
        <w:spacing w:line="240" w:lineRule="atLeast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16</w:t>
      </w:r>
      <w:r w:rsidRPr="001B15BF">
        <w:rPr>
          <w:sz w:val="28"/>
          <w:szCs w:val="28"/>
        </w:rPr>
        <w:t xml:space="preserve"> октября 2023</w:t>
      </w:r>
      <w:r w:rsidRPr="001B15BF">
        <w:rPr>
          <w:sz w:val="28"/>
          <w:szCs w:val="28"/>
        </w:rPr>
        <w:t xml:space="preserve"> года </w:t>
      </w:r>
      <w:r w:rsidRPr="001B15BF">
        <w:rPr>
          <w:sz w:val="28"/>
          <w:szCs w:val="28"/>
        </w:rPr>
        <w:tab/>
      </w:r>
      <w:r w:rsidRPr="001B15BF">
        <w:rPr>
          <w:sz w:val="28"/>
          <w:szCs w:val="28"/>
        </w:rPr>
        <w:tab/>
      </w:r>
      <w:r w:rsidRPr="001B15BF">
        <w:rPr>
          <w:sz w:val="28"/>
          <w:szCs w:val="28"/>
        </w:rPr>
        <w:tab/>
        <w:t>г.</w:t>
      </w:r>
      <w:r w:rsidRPr="001B15BF">
        <w:rPr>
          <w:sz w:val="28"/>
          <w:szCs w:val="28"/>
        </w:rPr>
        <w:t xml:space="preserve"> </w:t>
      </w:r>
      <w:r w:rsidRPr="001B15BF">
        <w:rPr>
          <w:sz w:val="28"/>
          <w:szCs w:val="28"/>
        </w:rPr>
        <w:t>Москва</w:t>
      </w:r>
    </w:p>
    <w:p w:rsidR="00E92ABC" w:rsidRPr="001B15BF" w:rsidRDefault="00F67E78" w:rsidP="00E92ABC">
      <w:pPr>
        <w:spacing w:line="240" w:lineRule="atLeast"/>
        <w:ind w:right="-1" w:firstLine="567"/>
        <w:jc w:val="both"/>
        <w:rPr>
          <w:sz w:val="28"/>
          <w:szCs w:val="28"/>
        </w:rPr>
      </w:pPr>
    </w:p>
    <w:p w:rsidR="001B15BF" w:rsidRDefault="00F67E78" w:rsidP="00E92ABC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1B15BF">
        <w:rPr>
          <w:sz w:val="28"/>
          <w:szCs w:val="28"/>
        </w:rPr>
        <w:t>Бабушкинский районный суд г. Москвы в составе</w:t>
      </w:r>
      <w:r>
        <w:rPr>
          <w:sz w:val="28"/>
          <w:szCs w:val="28"/>
        </w:rPr>
        <w:t>:</w:t>
      </w:r>
    </w:p>
    <w:p w:rsidR="001B15BF" w:rsidRDefault="00F67E78" w:rsidP="00E92ABC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1B15BF">
        <w:rPr>
          <w:sz w:val="28"/>
          <w:szCs w:val="28"/>
        </w:rPr>
        <w:t xml:space="preserve">председательствующего судьи Неменка Н.П., </w:t>
      </w:r>
    </w:p>
    <w:p w:rsidR="001B15BF" w:rsidRDefault="00F67E78" w:rsidP="00E92ABC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1B15BF">
        <w:rPr>
          <w:sz w:val="28"/>
          <w:szCs w:val="28"/>
        </w:rPr>
        <w:t xml:space="preserve">при  секретаре </w:t>
      </w:r>
      <w:r>
        <w:rPr>
          <w:sz w:val="28"/>
          <w:szCs w:val="28"/>
        </w:rPr>
        <w:t>Климкиной О.Г.</w:t>
      </w:r>
      <w:r w:rsidRPr="001B15BF">
        <w:rPr>
          <w:sz w:val="28"/>
          <w:szCs w:val="28"/>
        </w:rPr>
        <w:t xml:space="preserve"> </w:t>
      </w:r>
    </w:p>
    <w:p w:rsidR="00E92ABC" w:rsidRPr="001B15BF" w:rsidRDefault="00F67E78" w:rsidP="00E92ABC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1B15BF">
        <w:rPr>
          <w:sz w:val="28"/>
          <w:szCs w:val="28"/>
        </w:rPr>
        <w:t>рассмотрев в открытом судебном засед</w:t>
      </w:r>
      <w:r w:rsidRPr="001B15BF">
        <w:rPr>
          <w:sz w:val="28"/>
          <w:szCs w:val="28"/>
        </w:rPr>
        <w:t xml:space="preserve">ании </w:t>
      </w:r>
      <w:r>
        <w:rPr>
          <w:sz w:val="28"/>
          <w:szCs w:val="28"/>
        </w:rPr>
        <w:t xml:space="preserve">в помещении суда </w:t>
      </w:r>
      <w:r w:rsidRPr="001B15BF">
        <w:rPr>
          <w:sz w:val="28"/>
          <w:szCs w:val="28"/>
        </w:rPr>
        <w:t>гражданское дело № 2-</w:t>
      </w:r>
      <w:r>
        <w:rPr>
          <w:sz w:val="28"/>
          <w:szCs w:val="28"/>
        </w:rPr>
        <w:t>3220</w:t>
      </w:r>
      <w:r w:rsidRPr="001B15BF">
        <w:rPr>
          <w:sz w:val="28"/>
          <w:szCs w:val="28"/>
        </w:rPr>
        <w:t>/</w:t>
      </w:r>
      <w:r w:rsidRPr="001B15BF">
        <w:rPr>
          <w:sz w:val="28"/>
          <w:szCs w:val="28"/>
        </w:rPr>
        <w:t>2023</w:t>
      </w:r>
      <w:r w:rsidRPr="001B15BF">
        <w:rPr>
          <w:sz w:val="28"/>
          <w:szCs w:val="28"/>
        </w:rPr>
        <w:t xml:space="preserve"> по иску </w:t>
      </w:r>
      <w:r>
        <w:rPr>
          <w:sz w:val="28"/>
          <w:szCs w:val="28"/>
        </w:rPr>
        <w:t xml:space="preserve">ПАО </w:t>
      </w:r>
      <w:r>
        <w:rPr>
          <w:sz w:val="28"/>
          <w:szCs w:val="28"/>
        </w:rPr>
        <w:t>«</w:t>
      </w:r>
      <w:r>
        <w:rPr>
          <w:sz w:val="28"/>
          <w:szCs w:val="28"/>
        </w:rPr>
        <w:t xml:space="preserve">Сбербанк </w:t>
      </w:r>
      <w:r>
        <w:rPr>
          <w:sz w:val="28"/>
          <w:szCs w:val="28"/>
        </w:rPr>
        <w:t xml:space="preserve">России» </w:t>
      </w:r>
      <w:r>
        <w:rPr>
          <w:sz w:val="28"/>
          <w:szCs w:val="28"/>
        </w:rPr>
        <w:t>в лице филиала – Московский Банк ПАО Сбербанк к Волобуевой Т.Н. о взыскании задолженности по кредитному договору</w:t>
      </w:r>
      <w:r w:rsidRPr="001B15BF">
        <w:rPr>
          <w:sz w:val="28"/>
          <w:szCs w:val="28"/>
        </w:rPr>
        <w:t>,</w:t>
      </w:r>
      <w:r>
        <w:rPr>
          <w:sz w:val="28"/>
          <w:szCs w:val="28"/>
        </w:rPr>
        <w:t xml:space="preserve"> встречному иску </w:t>
      </w:r>
      <w:r w:rsidRPr="000D5840">
        <w:rPr>
          <w:sz w:val="28"/>
          <w:szCs w:val="28"/>
        </w:rPr>
        <w:t>Волобуевой Т.Н.</w:t>
      </w:r>
      <w:r>
        <w:rPr>
          <w:sz w:val="28"/>
          <w:szCs w:val="28"/>
        </w:rPr>
        <w:t xml:space="preserve"> к </w:t>
      </w:r>
      <w:r w:rsidRPr="000D5840">
        <w:rPr>
          <w:sz w:val="28"/>
          <w:szCs w:val="28"/>
        </w:rPr>
        <w:t>ПАО «Сбербанк России» в л</w:t>
      </w:r>
      <w:r w:rsidRPr="000D5840">
        <w:rPr>
          <w:sz w:val="28"/>
          <w:szCs w:val="28"/>
        </w:rPr>
        <w:t>ице филиала – Московский Банк ПАО Сбербанк</w:t>
      </w:r>
      <w:r>
        <w:rPr>
          <w:sz w:val="28"/>
          <w:szCs w:val="28"/>
        </w:rPr>
        <w:t xml:space="preserve"> о признании сделки незаключенной,</w:t>
      </w:r>
    </w:p>
    <w:p w:rsidR="00E92ABC" w:rsidRPr="001B15BF" w:rsidRDefault="00F67E78" w:rsidP="00E92ABC">
      <w:pPr>
        <w:spacing w:line="240" w:lineRule="atLeast"/>
        <w:ind w:right="-1" w:firstLine="567"/>
        <w:jc w:val="both"/>
        <w:rPr>
          <w:sz w:val="28"/>
          <w:szCs w:val="28"/>
        </w:rPr>
      </w:pPr>
    </w:p>
    <w:p w:rsidR="00E92ABC" w:rsidRPr="00011626" w:rsidRDefault="00F67E78" w:rsidP="00E92ABC">
      <w:pPr>
        <w:spacing w:line="240" w:lineRule="atLeast"/>
        <w:ind w:right="-1" w:firstLine="567"/>
        <w:jc w:val="center"/>
        <w:rPr>
          <w:sz w:val="28"/>
          <w:szCs w:val="28"/>
        </w:rPr>
      </w:pPr>
      <w:r w:rsidRPr="00011626">
        <w:rPr>
          <w:sz w:val="28"/>
          <w:szCs w:val="28"/>
        </w:rPr>
        <w:t>УСТАНОВИЛ:</w:t>
      </w:r>
    </w:p>
    <w:p w:rsidR="00E92ABC" w:rsidRPr="001B15BF" w:rsidRDefault="00F67E78" w:rsidP="00E92ABC">
      <w:pPr>
        <w:spacing w:line="240" w:lineRule="atLeast"/>
        <w:ind w:right="-1" w:firstLine="567"/>
        <w:jc w:val="both"/>
        <w:rPr>
          <w:sz w:val="28"/>
          <w:szCs w:val="28"/>
        </w:rPr>
      </w:pPr>
    </w:p>
    <w:p w:rsidR="00616581" w:rsidRPr="00616581" w:rsidRDefault="00F67E78" w:rsidP="006D5CF5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616581">
        <w:rPr>
          <w:sz w:val="28"/>
          <w:szCs w:val="28"/>
        </w:rPr>
        <w:t xml:space="preserve">Истец </w:t>
      </w:r>
      <w:r w:rsidRPr="00FE1CBD">
        <w:rPr>
          <w:sz w:val="28"/>
          <w:szCs w:val="28"/>
        </w:rPr>
        <w:t xml:space="preserve">ПАО «Сбербанк России» в лице филиала – Московский Банк ПАО Сбербанк </w:t>
      </w:r>
      <w:r w:rsidRPr="00616581">
        <w:rPr>
          <w:sz w:val="28"/>
          <w:szCs w:val="28"/>
        </w:rPr>
        <w:t xml:space="preserve">обратился в суд с иском к ответчику Волобуевой Т.Н. </w:t>
      </w:r>
      <w:r w:rsidRPr="006D5CF5">
        <w:rPr>
          <w:sz w:val="28"/>
          <w:szCs w:val="28"/>
        </w:rPr>
        <w:t xml:space="preserve">о взыскании задолженности по кредитному </w:t>
      </w:r>
      <w:r w:rsidRPr="006D5CF5">
        <w:rPr>
          <w:sz w:val="28"/>
          <w:szCs w:val="28"/>
        </w:rPr>
        <w:t xml:space="preserve">договору по состоянию на </w:t>
      </w:r>
      <w:r>
        <w:rPr>
          <w:sz w:val="28"/>
          <w:szCs w:val="28"/>
        </w:rPr>
        <w:t>22.08.2022 года</w:t>
      </w:r>
      <w:r w:rsidRPr="006D5CF5">
        <w:rPr>
          <w:sz w:val="28"/>
          <w:szCs w:val="28"/>
        </w:rPr>
        <w:t xml:space="preserve"> в размере </w:t>
      </w:r>
      <w:r>
        <w:rPr>
          <w:sz w:val="28"/>
          <w:szCs w:val="28"/>
        </w:rPr>
        <w:t>2 511 049,64 руб.</w:t>
      </w:r>
      <w:r w:rsidRPr="006D5CF5">
        <w:rPr>
          <w:sz w:val="28"/>
          <w:szCs w:val="28"/>
        </w:rPr>
        <w:t xml:space="preserve">, которая состоит из основного долга </w:t>
      </w:r>
      <w:r>
        <w:rPr>
          <w:sz w:val="28"/>
          <w:szCs w:val="28"/>
        </w:rPr>
        <w:t>–</w:t>
      </w:r>
      <w:r w:rsidRPr="006D5CF5">
        <w:rPr>
          <w:sz w:val="28"/>
          <w:szCs w:val="28"/>
        </w:rPr>
        <w:t xml:space="preserve"> </w:t>
      </w:r>
      <w:r>
        <w:rPr>
          <w:sz w:val="28"/>
          <w:szCs w:val="28"/>
        </w:rPr>
        <w:t>2 163 642,79 руб.</w:t>
      </w:r>
      <w:r w:rsidRPr="006D5CF5">
        <w:rPr>
          <w:sz w:val="28"/>
          <w:szCs w:val="28"/>
        </w:rPr>
        <w:t xml:space="preserve">, просроченных процентов </w:t>
      </w:r>
      <w:r>
        <w:rPr>
          <w:sz w:val="28"/>
          <w:szCs w:val="28"/>
        </w:rPr>
        <w:t>–</w:t>
      </w:r>
      <w:r w:rsidRPr="006D5CF5">
        <w:rPr>
          <w:sz w:val="28"/>
          <w:szCs w:val="28"/>
        </w:rPr>
        <w:t xml:space="preserve"> </w:t>
      </w:r>
      <w:r>
        <w:rPr>
          <w:sz w:val="28"/>
          <w:szCs w:val="28"/>
        </w:rPr>
        <w:t>347 406,85 руб.</w:t>
      </w:r>
      <w:r w:rsidRPr="006D5CF5">
        <w:rPr>
          <w:sz w:val="28"/>
          <w:szCs w:val="28"/>
        </w:rPr>
        <w:t xml:space="preserve">, а также о взыскании расходов по уплате государственной пошлины в размере </w:t>
      </w:r>
      <w:r>
        <w:rPr>
          <w:sz w:val="28"/>
          <w:szCs w:val="28"/>
        </w:rPr>
        <w:t xml:space="preserve">20 755,25 руб. </w:t>
      </w:r>
      <w:r w:rsidRPr="006D5CF5">
        <w:rPr>
          <w:sz w:val="28"/>
          <w:szCs w:val="28"/>
        </w:rPr>
        <w:t xml:space="preserve">Исковые требования мотивированы тем, что </w:t>
      </w:r>
      <w:r>
        <w:rPr>
          <w:sz w:val="28"/>
          <w:szCs w:val="28"/>
        </w:rPr>
        <w:t>12.01.2019 года</w:t>
      </w:r>
      <w:r w:rsidRPr="006D5CF5">
        <w:rPr>
          <w:sz w:val="28"/>
          <w:szCs w:val="28"/>
        </w:rPr>
        <w:t xml:space="preserve"> между сторонами был заключен договор N </w:t>
      </w:r>
      <w:r>
        <w:rPr>
          <w:sz w:val="28"/>
          <w:szCs w:val="28"/>
        </w:rPr>
        <w:t>137234951</w:t>
      </w:r>
      <w:r w:rsidRPr="006D5CF5">
        <w:rPr>
          <w:sz w:val="28"/>
          <w:szCs w:val="28"/>
        </w:rPr>
        <w:t xml:space="preserve">, по которому банк передал заемщику денежные средства в размере </w:t>
      </w:r>
      <w:r>
        <w:rPr>
          <w:sz w:val="28"/>
          <w:szCs w:val="28"/>
        </w:rPr>
        <w:t>3 000 000,00 руб.</w:t>
      </w:r>
      <w:r w:rsidRPr="006D5CF5">
        <w:rPr>
          <w:sz w:val="28"/>
          <w:szCs w:val="28"/>
        </w:rPr>
        <w:t xml:space="preserve"> под </w:t>
      </w:r>
      <w:r>
        <w:rPr>
          <w:sz w:val="28"/>
          <w:szCs w:val="28"/>
        </w:rPr>
        <w:t xml:space="preserve">12,90 </w:t>
      </w:r>
      <w:r w:rsidRPr="006D5CF5">
        <w:rPr>
          <w:sz w:val="28"/>
          <w:szCs w:val="28"/>
        </w:rPr>
        <w:t xml:space="preserve">% годовых, сроком на </w:t>
      </w:r>
      <w:r>
        <w:rPr>
          <w:sz w:val="28"/>
          <w:szCs w:val="28"/>
        </w:rPr>
        <w:t xml:space="preserve">5 (пять) лет. </w:t>
      </w:r>
      <w:r w:rsidRPr="00A4595A">
        <w:rPr>
          <w:sz w:val="28"/>
          <w:szCs w:val="28"/>
        </w:rPr>
        <w:t>При этом ответчик взял н</w:t>
      </w:r>
      <w:r w:rsidRPr="00A4595A">
        <w:rPr>
          <w:sz w:val="28"/>
          <w:szCs w:val="28"/>
        </w:rPr>
        <w:t>а себя обязательство ежемесячно производить погашение кредита и процентов по нему. Ответчик ненадлежащим образом исполнял принятые на себя по договору займа обязательства, в результате чего у ответчика имеется задолженность.</w:t>
      </w:r>
      <w:r>
        <w:rPr>
          <w:sz w:val="28"/>
          <w:szCs w:val="28"/>
        </w:rPr>
        <w:t xml:space="preserve"> Н</w:t>
      </w:r>
      <w:r w:rsidRPr="006D5CF5">
        <w:rPr>
          <w:sz w:val="28"/>
          <w:szCs w:val="28"/>
        </w:rPr>
        <w:t>аправленное в адрес заемщика т</w:t>
      </w:r>
      <w:r w:rsidRPr="006D5CF5">
        <w:rPr>
          <w:sz w:val="28"/>
          <w:szCs w:val="28"/>
        </w:rPr>
        <w:t>ребование о возврате суммы займа оставлено без удовлетворения, что и послужило основанием для обращения истца в суд.</w:t>
      </w:r>
    </w:p>
    <w:p w:rsidR="00A4595A" w:rsidRDefault="00F67E78" w:rsidP="00A4595A">
      <w:pPr>
        <w:spacing w:line="240" w:lineRule="atLeast"/>
        <w:ind w:firstLine="567"/>
        <w:jc w:val="both"/>
        <w:rPr>
          <w:sz w:val="28"/>
          <w:szCs w:val="28"/>
        </w:rPr>
      </w:pPr>
      <w:r w:rsidRPr="00616581">
        <w:rPr>
          <w:sz w:val="28"/>
          <w:szCs w:val="28"/>
        </w:rPr>
        <w:t xml:space="preserve">Представитель истца </w:t>
      </w:r>
      <w:r w:rsidRPr="00FE1CBD">
        <w:rPr>
          <w:sz w:val="28"/>
          <w:szCs w:val="28"/>
        </w:rPr>
        <w:t>ПАО «Сбербанк России» в лице филиала – Московский Банк ПАО Сбербанк</w:t>
      </w:r>
      <w:r w:rsidRPr="00A4595A">
        <w:rPr>
          <w:sz w:val="28"/>
          <w:szCs w:val="28"/>
        </w:rPr>
        <w:t xml:space="preserve"> </w:t>
      </w:r>
      <w:r w:rsidRPr="00616581">
        <w:rPr>
          <w:sz w:val="28"/>
          <w:szCs w:val="28"/>
        </w:rPr>
        <w:t>в судебное заседание не явился, просил о рассмотрен</w:t>
      </w:r>
      <w:r w:rsidRPr="00616581">
        <w:rPr>
          <w:sz w:val="28"/>
          <w:szCs w:val="28"/>
        </w:rPr>
        <w:t>ии дела в</w:t>
      </w:r>
      <w:r>
        <w:rPr>
          <w:sz w:val="28"/>
          <w:szCs w:val="28"/>
        </w:rPr>
        <w:t xml:space="preserve"> отсутствие представителя.</w:t>
      </w:r>
      <w:r>
        <w:rPr>
          <w:sz w:val="28"/>
          <w:szCs w:val="28"/>
        </w:rPr>
        <w:tab/>
      </w:r>
    </w:p>
    <w:p w:rsidR="00A4595A" w:rsidRDefault="00F67E78" w:rsidP="00A4595A">
      <w:pPr>
        <w:spacing w:line="240" w:lineRule="atLeast"/>
        <w:ind w:firstLine="567"/>
        <w:jc w:val="both"/>
        <w:rPr>
          <w:sz w:val="28"/>
          <w:szCs w:val="28"/>
        </w:rPr>
      </w:pPr>
      <w:r w:rsidRPr="00616581">
        <w:rPr>
          <w:sz w:val="28"/>
          <w:szCs w:val="28"/>
        </w:rPr>
        <w:t xml:space="preserve">Ответчик </w:t>
      </w:r>
      <w:r>
        <w:rPr>
          <w:sz w:val="28"/>
          <w:szCs w:val="28"/>
        </w:rPr>
        <w:t>Волобуева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Т.Н.</w:t>
      </w:r>
      <w:r w:rsidRPr="00616581">
        <w:rPr>
          <w:sz w:val="28"/>
          <w:szCs w:val="28"/>
        </w:rPr>
        <w:t xml:space="preserve"> о дате, месте и времени судебного заседания извещал</w:t>
      </w:r>
      <w:r>
        <w:rPr>
          <w:sz w:val="28"/>
          <w:szCs w:val="28"/>
        </w:rPr>
        <w:t>ась</w:t>
      </w:r>
      <w:r w:rsidRPr="00616581">
        <w:rPr>
          <w:sz w:val="28"/>
          <w:szCs w:val="28"/>
        </w:rPr>
        <w:t>, в суд не явил</w:t>
      </w:r>
      <w:r>
        <w:rPr>
          <w:sz w:val="28"/>
          <w:szCs w:val="28"/>
        </w:rPr>
        <w:t>ась</w:t>
      </w:r>
      <w:r w:rsidRPr="00616581">
        <w:rPr>
          <w:sz w:val="28"/>
          <w:szCs w:val="28"/>
        </w:rPr>
        <w:t>, доказательств уважительности причин неявки суду не представил</w:t>
      </w:r>
      <w:r>
        <w:rPr>
          <w:sz w:val="28"/>
          <w:szCs w:val="28"/>
        </w:rPr>
        <w:t>а</w:t>
      </w:r>
      <w:r w:rsidRPr="00616581">
        <w:rPr>
          <w:sz w:val="28"/>
          <w:szCs w:val="28"/>
        </w:rPr>
        <w:t>, с заявлением об отложении рассмотрения дела не обращал</w:t>
      </w:r>
      <w:r>
        <w:rPr>
          <w:sz w:val="28"/>
          <w:szCs w:val="28"/>
        </w:rPr>
        <w:t>ась</w:t>
      </w:r>
      <w:r w:rsidRPr="00616581">
        <w:rPr>
          <w:sz w:val="28"/>
          <w:szCs w:val="28"/>
        </w:rPr>
        <w:t xml:space="preserve">. </w:t>
      </w:r>
      <w:r>
        <w:rPr>
          <w:sz w:val="28"/>
          <w:szCs w:val="28"/>
        </w:rPr>
        <w:t>Ранее представила письменные возражения на иск</w:t>
      </w:r>
      <w:r>
        <w:rPr>
          <w:sz w:val="28"/>
          <w:szCs w:val="28"/>
        </w:rPr>
        <w:t xml:space="preserve">, содержащие в себе </w:t>
      </w:r>
      <w:r>
        <w:rPr>
          <w:sz w:val="28"/>
          <w:szCs w:val="28"/>
        </w:rPr>
        <w:t xml:space="preserve">также </w:t>
      </w:r>
      <w:r>
        <w:rPr>
          <w:sz w:val="28"/>
          <w:szCs w:val="28"/>
        </w:rPr>
        <w:t>встречные требования о признании сделки не заключенной по доводам, указанным во встречном иске</w:t>
      </w:r>
      <w:r>
        <w:rPr>
          <w:sz w:val="28"/>
          <w:szCs w:val="28"/>
        </w:rPr>
        <w:t>.</w:t>
      </w:r>
    </w:p>
    <w:p w:rsidR="00616581" w:rsidRPr="00616581" w:rsidRDefault="00F67E78" w:rsidP="00A4595A">
      <w:pPr>
        <w:spacing w:line="240" w:lineRule="atLeast"/>
        <w:ind w:firstLine="567"/>
        <w:jc w:val="both"/>
        <w:rPr>
          <w:sz w:val="28"/>
          <w:szCs w:val="28"/>
        </w:rPr>
      </w:pPr>
      <w:r w:rsidRPr="00616581">
        <w:rPr>
          <w:sz w:val="28"/>
          <w:szCs w:val="28"/>
        </w:rPr>
        <w:t>Учитывая, что реализация участниками гражданского оборота своих прав не должна нарушат</w:t>
      </w:r>
      <w:r w:rsidRPr="00616581">
        <w:rPr>
          <w:sz w:val="28"/>
          <w:szCs w:val="28"/>
        </w:rPr>
        <w:t xml:space="preserve">ь права и охраняемые законом интересы других лиц, суд считает необходимым рассмотреть настоящее дело в порядке статьи 167 ГПК </w:t>
      </w:r>
      <w:r w:rsidRPr="00616581">
        <w:rPr>
          <w:sz w:val="28"/>
          <w:szCs w:val="28"/>
        </w:rPr>
        <w:lastRenderedPageBreak/>
        <w:t>РФ в отсутствии ответчика, поскольку полагает возможным разрешить спор по имеющимся в деле доказательствам.</w:t>
      </w:r>
      <w:r w:rsidRPr="00616581">
        <w:rPr>
          <w:sz w:val="28"/>
          <w:szCs w:val="28"/>
        </w:rPr>
        <w:tab/>
      </w:r>
    </w:p>
    <w:p w:rsidR="002A5179" w:rsidRDefault="00F67E78" w:rsidP="00616581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616581">
        <w:rPr>
          <w:sz w:val="28"/>
          <w:szCs w:val="28"/>
        </w:rPr>
        <w:t>Суд приходит к следую</w:t>
      </w:r>
      <w:r w:rsidRPr="00616581">
        <w:rPr>
          <w:sz w:val="28"/>
          <w:szCs w:val="28"/>
        </w:rPr>
        <w:t>щим выводам.</w:t>
      </w:r>
    </w:p>
    <w:p w:rsidR="00B219C0" w:rsidRPr="00B219C0" w:rsidRDefault="00F67E78" w:rsidP="00B219C0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B219C0">
        <w:rPr>
          <w:sz w:val="28"/>
          <w:szCs w:val="28"/>
        </w:rPr>
        <w:t>Двусторонние (многосторонние) сделки могут совершаться способами, установленными пунктами 2 и 3 статьи 434 ГК РФ.</w:t>
      </w:r>
    </w:p>
    <w:p w:rsidR="00B219C0" w:rsidRPr="00B219C0" w:rsidRDefault="00F67E78" w:rsidP="00B219C0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B219C0">
        <w:rPr>
          <w:sz w:val="28"/>
          <w:szCs w:val="28"/>
        </w:rPr>
        <w:t>В соответствии с п. 3 ст. 434 ГК РФ, письменная форма договора считается соблюденной, если письменное предложение заключить догов</w:t>
      </w:r>
      <w:r w:rsidRPr="00B219C0">
        <w:rPr>
          <w:sz w:val="28"/>
          <w:szCs w:val="28"/>
        </w:rPr>
        <w:t>ор (оферта) принято в порядке, предусмотренном п. 3 ст. 438 ГК РФ.</w:t>
      </w:r>
    </w:p>
    <w:p w:rsidR="00B219C0" w:rsidRPr="00B219C0" w:rsidRDefault="00F67E78" w:rsidP="00B219C0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B219C0">
        <w:rPr>
          <w:sz w:val="28"/>
          <w:szCs w:val="28"/>
        </w:rPr>
        <w:t>Согласно п. 3 ст. 438 ГК совершение лицом, получившим оферту, в срок, установленный для ее акцепта, действий по выполнению указанных в ней условий договора (отгрузка товаров, предоставление</w:t>
      </w:r>
      <w:r w:rsidRPr="00B219C0">
        <w:rPr>
          <w:sz w:val="28"/>
          <w:szCs w:val="28"/>
        </w:rPr>
        <w:t xml:space="preserve"> услуг, выполнение работ, уплата соответствующей суммы и т.п.) считается акцептом, если иное не предусмотрено законом, иными правовыми актами или не указано в оферте.</w:t>
      </w:r>
    </w:p>
    <w:p w:rsidR="00B219C0" w:rsidRPr="00B219C0" w:rsidRDefault="00F67E78" w:rsidP="00B219C0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B219C0">
        <w:rPr>
          <w:sz w:val="28"/>
          <w:szCs w:val="28"/>
        </w:rPr>
        <w:t>В соответствии с п. 58 Постановления Пленума Верховного Суда Российской Федерации и Плену</w:t>
      </w:r>
      <w:r w:rsidRPr="00B219C0">
        <w:rPr>
          <w:sz w:val="28"/>
          <w:szCs w:val="28"/>
        </w:rPr>
        <w:t>ма Высшего Арбитражного Суда Российской Федерации Постановление Пленума Верховного Суда РФ N 6/8 от 01.07.1996 "О некоторых вопросах, связанных с применением части первой Гражданского кодекса Российской Федерации": акцептом, наряду с ответом о полном и без</w:t>
      </w:r>
      <w:r w:rsidRPr="00B219C0">
        <w:rPr>
          <w:sz w:val="28"/>
          <w:szCs w:val="28"/>
        </w:rPr>
        <w:t>оговорочном принятии условий оферты, признается совершение лицом, получившим оферту, в срок, установленный для ее акцепта, действий по выполнению указанных в ней условий договора, если иное не предусмотрено законом, иными правовыми актами или договором (пу</w:t>
      </w:r>
      <w:r w:rsidRPr="00B219C0">
        <w:rPr>
          <w:sz w:val="28"/>
          <w:szCs w:val="28"/>
        </w:rPr>
        <w:t>нкт 3 статьи 438 ГК РФ).</w:t>
      </w:r>
    </w:p>
    <w:p w:rsidR="00B219C0" w:rsidRPr="00B219C0" w:rsidRDefault="00F67E78" w:rsidP="00B219C0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B219C0">
        <w:rPr>
          <w:sz w:val="28"/>
          <w:szCs w:val="28"/>
        </w:rPr>
        <w:t xml:space="preserve">В соответствии со ст. 811 ГК РФ если договором займа предусмотрено возвращение займа по частям, то при нарушении заемщиком срока, установленного для возврата очередной части займа, заимодавец вправе потребовать досрочного возврата </w:t>
      </w:r>
      <w:r w:rsidRPr="00B219C0">
        <w:rPr>
          <w:sz w:val="28"/>
          <w:szCs w:val="28"/>
        </w:rPr>
        <w:t>всей оставшейся суммы займа вместе с причитающимися процентами.</w:t>
      </w:r>
    </w:p>
    <w:p w:rsidR="00B219C0" w:rsidRPr="00B219C0" w:rsidRDefault="00F67E78" w:rsidP="00B219C0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B219C0">
        <w:rPr>
          <w:sz w:val="28"/>
          <w:szCs w:val="28"/>
        </w:rPr>
        <w:t>В силу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</w:t>
      </w:r>
      <w:r w:rsidRPr="00B219C0">
        <w:rPr>
          <w:sz w:val="28"/>
          <w:szCs w:val="28"/>
        </w:rPr>
        <w:t>оговором, а заемщик обязуется возвратить полученную денежную сумму и уплатить проценты на нее.</w:t>
      </w:r>
    </w:p>
    <w:p w:rsidR="00B219C0" w:rsidRPr="00B219C0" w:rsidRDefault="00F67E78" w:rsidP="00B219C0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B219C0">
        <w:rPr>
          <w:sz w:val="28"/>
          <w:szCs w:val="28"/>
        </w:rPr>
        <w:t xml:space="preserve">К отношениям по кредитному договору применяются правила, предусмотренные параграфом 1 главы 42 ГК РФ (заем), если иное не предусмотрено законом и не вытекает из </w:t>
      </w:r>
      <w:r w:rsidRPr="00B219C0">
        <w:rPr>
          <w:sz w:val="28"/>
          <w:szCs w:val="28"/>
        </w:rPr>
        <w:t>существа кредитного договора.</w:t>
      </w:r>
    </w:p>
    <w:p w:rsidR="00B219C0" w:rsidRPr="00B219C0" w:rsidRDefault="00F67E78" w:rsidP="00B219C0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B219C0">
        <w:rPr>
          <w:sz w:val="28"/>
          <w:szCs w:val="28"/>
        </w:rPr>
        <w:t>В силу ст. 810 ГК РФ заемщик обязан возвратить заимодавцу полученную сумму займа в срок и в порядке, которые предусмотрены договором займа.</w:t>
      </w:r>
    </w:p>
    <w:p w:rsidR="00B219C0" w:rsidRPr="00B219C0" w:rsidRDefault="00F67E78" w:rsidP="00B219C0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B219C0">
        <w:rPr>
          <w:sz w:val="28"/>
          <w:szCs w:val="28"/>
        </w:rPr>
        <w:t>За нарушение сроков погашения займа, кредитор может требовать досрочного возврата кред</w:t>
      </w:r>
      <w:r w:rsidRPr="00B219C0">
        <w:rPr>
          <w:sz w:val="28"/>
          <w:szCs w:val="28"/>
        </w:rPr>
        <w:t>ита, а также неустойки.</w:t>
      </w:r>
    </w:p>
    <w:p w:rsidR="00616581" w:rsidRDefault="00F67E78" w:rsidP="002A5179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2A5179">
        <w:rPr>
          <w:sz w:val="28"/>
          <w:szCs w:val="28"/>
        </w:rPr>
        <w:t>В соответствии со ст.ст. 309, 310 ГК РФ обязательства должны исполняться надлежащим образом в соответствии с условиями обязательства и требованиями закона, без одностороннего отказа от исполнения.</w:t>
      </w:r>
    </w:p>
    <w:p w:rsidR="00A4595A" w:rsidRDefault="00F67E78" w:rsidP="00A4595A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A4595A">
        <w:rPr>
          <w:sz w:val="28"/>
          <w:szCs w:val="28"/>
        </w:rPr>
        <w:t>Как установлено судом</w:t>
      </w:r>
      <w:r>
        <w:rPr>
          <w:sz w:val="28"/>
          <w:szCs w:val="28"/>
        </w:rPr>
        <w:t>,</w:t>
      </w:r>
      <w:r w:rsidRPr="00A4595A">
        <w:rPr>
          <w:sz w:val="28"/>
          <w:szCs w:val="28"/>
        </w:rPr>
        <w:t xml:space="preserve"> на основании</w:t>
      </w:r>
      <w:r w:rsidRPr="00A4595A">
        <w:rPr>
          <w:sz w:val="28"/>
          <w:szCs w:val="28"/>
        </w:rPr>
        <w:t xml:space="preserve"> представленных в материалы дела доказательств, </w:t>
      </w:r>
      <w:r>
        <w:rPr>
          <w:sz w:val="28"/>
          <w:szCs w:val="28"/>
        </w:rPr>
        <w:t>12.01.2019 года</w:t>
      </w:r>
      <w:r w:rsidRPr="00A4595A">
        <w:rPr>
          <w:sz w:val="28"/>
          <w:szCs w:val="28"/>
        </w:rPr>
        <w:t xml:space="preserve"> между сторонами был заключен договор </w:t>
      </w:r>
      <w:r>
        <w:rPr>
          <w:sz w:val="28"/>
          <w:szCs w:val="28"/>
        </w:rPr>
        <w:t>№</w:t>
      </w:r>
      <w:r w:rsidRPr="00A4595A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137234951</w:t>
      </w:r>
      <w:r w:rsidRPr="00A4595A">
        <w:rPr>
          <w:sz w:val="28"/>
          <w:szCs w:val="28"/>
        </w:rPr>
        <w:t xml:space="preserve">, по которому банк передал ответчику денежную сумму в размере </w:t>
      </w:r>
      <w:r>
        <w:rPr>
          <w:sz w:val="28"/>
          <w:szCs w:val="28"/>
        </w:rPr>
        <w:t>3 000 000,00</w:t>
      </w:r>
      <w:r w:rsidRPr="00A4595A">
        <w:rPr>
          <w:sz w:val="28"/>
          <w:szCs w:val="28"/>
        </w:rPr>
        <w:t xml:space="preserve"> на срок </w:t>
      </w:r>
      <w:r>
        <w:rPr>
          <w:sz w:val="28"/>
          <w:szCs w:val="28"/>
        </w:rPr>
        <w:t>60 месяцев</w:t>
      </w:r>
      <w:r w:rsidRPr="00A4595A">
        <w:rPr>
          <w:sz w:val="28"/>
          <w:szCs w:val="28"/>
        </w:rPr>
        <w:t xml:space="preserve"> под </w:t>
      </w:r>
      <w:r>
        <w:rPr>
          <w:sz w:val="28"/>
          <w:szCs w:val="28"/>
        </w:rPr>
        <w:t>12,90</w:t>
      </w:r>
      <w:r w:rsidRPr="00A4595A">
        <w:rPr>
          <w:sz w:val="28"/>
          <w:szCs w:val="28"/>
        </w:rPr>
        <w:t>% годовых.</w:t>
      </w:r>
    </w:p>
    <w:p w:rsidR="00B219C0" w:rsidRPr="00A4595A" w:rsidRDefault="00F67E78" w:rsidP="00A4595A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B219C0">
        <w:rPr>
          <w:sz w:val="28"/>
          <w:szCs w:val="28"/>
        </w:rPr>
        <w:t>В Индивидуальны</w:t>
      </w:r>
      <w:r>
        <w:rPr>
          <w:sz w:val="28"/>
          <w:szCs w:val="28"/>
        </w:rPr>
        <w:t>х</w:t>
      </w:r>
      <w:r w:rsidRPr="00B219C0">
        <w:rPr>
          <w:sz w:val="28"/>
          <w:szCs w:val="28"/>
        </w:rPr>
        <w:t xml:space="preserve"> условия</w:t>
      </w:r>
      <w:r>
        <w:rPr>
          <w:sz w:val="28"/>
          <w:szCs w:val="28"/>
        </w:rPr>
        <w:t>х</w:t>
      </w:r>
      <w:r w:rsidRPr="00B219C0">
        <w:rPr>
          <w:sz w:val="28"/>
          <w:szCs w:val="28"/>
        </w:rPr>
        <w:t xml:space="preserve"> дого</w:t>
      </w:r>
      <w:r w:rsidRPr="00B219C0">
        <w:rPr>
          <w:sz w:val="28"/>
          <w:szCs w:val="28"/>
        </w:rPr>
        <w:t xml:space="preserve">вора потребительского кредита </w:t>
      </w:r>
      <w:r>
        <w:rPr>
          <w:sz w:val="28"/>
          <w:szCs w:val="28"/>
        </w:rPr>
        <w:t xml:space="preserve"> </w:t>
      </w:r>
      <w:r w:rsidRPr="00B219C0">
        <w:rPr>
          <w:sz w:val="28"/>
          <w:szCs w:val="28"/>
        </w:rPr>
        <w:t>указано, что Заемщик, подписывая настоящий документ, соглашается с Условиями по потребительским кредитам с лимитом кредитования (далее - Условия), а также подтверждает, что ознакомлен с данным документом и понимает его содерж</w:t>
      </w:r>
      <w:r w:rsidRPr="00B219C0">
        <w:rPr>
          <w:sz w:val="28"/>
          <w:szCs w:val="28"/>
        </w:rPr>
        <w:t>ание.</w:t>
      </w:r>
    </w:p>
    <w:p w:rsidR="00A4595A" w:rsidRPr="00A4595A" w:rsidRDefault="00F67E78" w:rsidP="00A4595A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A4595A">
        <w:rPr>
          <w:sz w:val="28"/>
          <w:szCs w:val="28"/>
        </w:rPr>
        <w:t>Банк взятые перед заемщиком обязательства выполнил в полном объеме, в соответствии с заключенным договором, перечислив средства.</w:t>
      </w:r>
    </w:p>
    <w:p w:rsidR="00A4595A" w:rsidRPr="00A4595A" w:rsidRDefault="00F67E78" w:rsidP="00A4595A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A4595A">
        <w:rPr>
          <w:sz w:val="28"/>
          <w:szCs w:val="28"/>
        </w:rPr>
        <w:t>Данное обстоятельство подтверждается Индивидуальными условиями договора потребительского кредита, информацией по движению</w:t>
      </w:r>
      <w:r w:rsidRPr="00A4595A">
        <w:rPr>
          <w:sz w:val="28"/>
          <w:szCs w:val="28"/>
        </w:rPr>
        <w:t xml:space="preserve"> и распределению поступивших денежных средств по кредиту, лицевым счетом.</w:t>
      </w:r>
    </w:p>
    <w:p w:rsidR="00A4595A" w:rsidRDefault="00F67E78" w:rsidP="00A4595A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A4595A">
        <w:rPr>
          <w:sz w:val="28"/>
          <w:szCs w:val="28"/>
        </w:rPr>
        <w:t xml:space="preserve">В соответствии </w:t>
      </w:r>
      <w:r>
        <w:rPr>
          <w:sz w:val="28"/>
          <w:szCs w:val="28"/>
        </w:rPr>
        <w:t>Индивидуальными условиями договора потребительского кредита</w:t>
      </w:r>
      <w:r w:rsidRPr="00A4595A">
        <w:rPr>
          <w:sz w:val="28"/>
          <w:szCs w:val="28"/>
        </w:rPr>
        <w:t xml:space="preserve"> погашение кредита должно производиться </w:t>
      </w:r>
      <w:r>
        <w:rPr>
          <w:sz w:val="28"/>
          <w:szCs w:val="28"/>
        </w:rPr>
        <w:t xml:space="preserve">шестьюдесятью </w:t>
      </w:r>
      <w:r w:rsidRPr="00A4595A">
        <w:rPr>
          <w:sz w:val="28"/>
          <w:szCs w:val="28"/>
        </w:rPr>
        <w:t xml:space="preserve"> ежемесячными аннуитетными платежами в размере </w:t>
      </w:r>
      <w:r>
        <w:rPr>
          <w:sz w:val="28"/>
          <w:szCs w:val="28"/>
        </w:rPr>
        <w:t>68 105,</w:t>
      </w:r>
      <w:r>
        <w:rPr>
          <w:sz w:val="28"/>
          <w:szCs w:val="28"/>
        </w:rPr>
        <w:t>74 руб.</w:t>
      </w:r>
      <w:r w:rsidRPr="00A4595A">
        <w:rPr>
          <w:sz w:val="28"/>
          <w:szCs w:val="28"/>
        </w:rPr>
        <w:t xml:space="preserve"> Платежная дата: </w:t>
      </w:r>
      <w:r>
        <w:rPr>
          <w:sz w:val="28"/>
          <w:szCs w:val="28"/>
        </w:rPr>
        <w:t>12</w:t>
      </w:r>
      <w:r w:rsidRPr="00A4595A">
        <w:rPr>
          <w:sz w:val="28"/>
          <w:szCs w:val="28"/>
        </w:rPr>
        <w:t xml:space="preserve"> число месяца.</w:t>
      </w:r>
    </w:p>
    <w:p w:rsidR="00B219C0" w:rsidRPr="00B219C0" w:rsidRDefault="00F67E78" w:rsidP="00B219C0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B219C0">
        <w:rPr>
          <w:sz w:val="28"/>
          <w:szCs w:val="28"/>
        </w:rPr>
        <w:t xml:space="preserve">Согласно </w:t>
      </w:r>
      <w:r>
        <w:rPr>
          <w:sz w:val="28"/>
          <w:szCs w:val="28"/>
        </w:rPr>
        <w:t>Индивидуальных условий (п.12)</w:t>
      </w:r>
      <w:r w:rsidRPr="00B219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B219C0">
        <w:rPr>
          <w:sz w:val="28"/>
          <w:szCs w:val="28"/>
        </w:rPr>
        <w:t>наличии просроченного основного долга и просроченных процентов за пользование кредитом Банк взимает с Заемщика неустойку в размере 20</w:t>
      </w:r>
      <w:r>
        <w:rPr>
          <w:sz w:val="28"/>
          <w:szCs w:val="28"/>
        </w:rPr>
        <w:t xml:space="preserve"> </w:t>
      </w:r>
      <w:r w:rsidRPr="00B219C0">
        <w:rPr>
          <w:sz w:val="28"/>
          <w:szCs w:val="28"/>
        </w:rPr>
        <w:t xml:space="preserve">% годовых </w:t>
      </w:r>
      <w:r>
        <w:rPr>
          <w:sz w:val="28"/>
          <w:szCs w:val="28"/>
        </w:rPr>
        <w:t>с суммы просроченного платеж</w:t>
      </w:r>
      <w:r>
        <w:rPr>
          <w:sz w:val="28"/>
          <w:szCs w:val="28"/>
        </w:rPr>
        <w:t xml:space="preserve">а за период просрочки с даты, следующей за датой наступления исполнения обязательства по </w:t>
      </w:r>
      <w:r w:rsidRPr="00B219C0">
        <w:rPr>
          <w:sz w:val="28"/>
          <w:szCs w:val="28"/>
        </w:rPr>
        <w:t>дату полного погашения основного долга и процентов.</w:t>
      </w:r>
    </w:p>
    <w:p w:rsidR="00A4595A" w:rsidRPr="00A4595A" w:rsidRDefault="00F67E78" w:rsidP="00A4595A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A4595A">
        <w:rPr>
          <w:sz w:val="28"/>
          <w:szCs w:val="28"/>
        </w:rPr>
        <w:t>Ответчик взятые на себя обязательства не исполнил, платежи по договору не производил, в связи с чем образовалась за</w:t>
      </w:r>
      <w:r w:rsidRPr="00A4595A">
        <w:rPr>
          <w:sz w:val="28"/>
          <w:szCs w:val="28"/>
        </w:rPr>
        <w:t xml:space="preserve">долженность по кредитному договору по состоянию на </w:t>
      </w:r>
      <w:r>
        <w:rPr>
          <w:sz w:val="28"/>
          <w:szCs w:val="28"/>
        </w:rPr>
        <w:t>22.08.2022 года</w:t>
      </w:r>
      <w:r w:rsidRPr="00A4595A">
        <w:rPr>
          <w:sz w:val="28"/>
          <w:szCs w:val="28"/>
        </w:rPr>
        <w:t xml:space="preserve"> в размере </w:t>
      </w:r>
      <w:r>
        <w:rPr>
          <w:sz w:val="28"/>
          <w:szCs w:val="28"/>
        </w:rPr>
        <w:t>2 511 049,64 руб.</w:t>
      </w:r>
      <w:r w:rsidRPr="00A4595A">
        <w:rPr>
          <w:sz w:val="28"/>
          <w:szCs w:val="28"/>
        </w:rPr>
        <w:t xml:space="preserve">, которая состоит из просроченного основного долга </w:t>
      </w:r>
      <w:r>
        <w:rPr>
          <w:sz w:val="28"/>
          <w:szCs w:val="28"/>
        </w:rPr>
        <w:t>–</w:t>
      </w:r>
      <w:r w:rsidRPr="00A4595A">
        <w:rPr>
          <w:sz w:val="28"/>
          <w:szCs w:val="28"/>
        </w:rPr>
        <w:t xml:space="preserve"> </w:t>
      </w:r>
      <w:r>
        <w:rPr>
          <w:sz w:val="28"/>
          <w:szCs w:val="28"/>
        </w:rPr>
        <w:t>2 163 642,79 руб.</w:t>
      </w:r>
      <w:r w:rsidRPr="00A4595A">
        <w:rPr>
          <w:sz w:val="28"/>
          <w:szCs w:val="28"/>
        </w:rPr>
        <w:t xml:space="preserve">, просроченных процентов </w:t>
      </w:r>
      <w:r>
        <w:rPr>
          <w:sz w:val="28"/>
          <w:szCs w:val="28"/>
        </w:rPr>
        <w:t>–</w:t>
      </w:r>
      <w:r w:rsidRPr="00A4595A">
        <w:rPr>
          <w:sz w:val="28"/>
          <w:szCs w:val="28"/>
        </w:rPr>
        <w:t xml:space="preserve"> </w:t>
      </w:r>
      <w:r>
        <w:rPr>
          <w:sz w:val="28"/>
          <w:szCs w:val="28"/>
        </w:rPr>
        <w:t>347 406,85 руб.</w:t>
      </w:r>
      <w:r w:rsidRPr="00A4595A">
        <w:rPr>
          <w:sz w:val="28"/>
          <w:szCs w:val="28"/>
        </w:rPr>
        <w:t>.</w:t>
      </w:r>
    </w:p>
    <w:p w:rsidR="00542813" w:rsidRPr="00542813" w:rsidRDefault="00F67E78" w:rsidP="00542813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542813">
        <w:rPr>
          <w:sz w:val="28"/>
          <w:szCs w:val="28"/>
        </w:rPr>
        <w:t>В ходе рассмотрения настоящего спора по существу</w:t>
      </w:r>
      <w:r w:rsidRPr="00542813">
        <w:rPr>
          <w:sz w:val="28"/>
          <w:szCs w:val="28"/>
        </w:rPr>
        <w:t xml:space="preserve"> нашел подтверждение тот факт, что в процессе погашения кредита были допущены неоднократные задержки платежей, как по погашению основной суммы кредита, так и по уплате процентов за пользование им. Вместе с тем, до настоящего времени ответчик на предложение</w:t>
      </w:r>
      <w:r w:rsidRPr="00542813">
        <w:rPr>
          <w:sz w:val="28"/>
          <w:szCs w:val="28"/>
        </w:rPr>
        <w:t xml:space="preserve"> о добровольной выплате задолженности не ответил и не предпринял соответствующих действий, направленных на погашение кредита и процентов по нему.</w:t>
      </w:r>
      <w:r w:rsidRPr="00542813">
        <w:rPr>
          <w:sz w:val="28"/>
          <w:szCs w:val="28"/>
        </w:rPr>
        <w:tab/>
      </w:r>
      <w:r w:rsidRPr="00542813">
        <w:rPr>
          <w:sz w:val="28"/>
          <w:szCs w:val="28"/>
        </w:rPr>
        <w:tab/>
      </w:r>
      <w:r w:rsidRPr="00542813">
        <w:rPr>
          <w:sz w:val="28"/>
          <w:szCs w:val="28"/>
        </w:rPr>
        <w:tab/>
      </w:r>
      <w:r w:rsidRPr="00542813">
        <w:rPr>
          <w:sz w:val="28"/>
          <w:szCs w:val="28"/>
        </w:rPr>
        <w:tab/>
      </w:r>
      <w:r w:rsidRPr="00542813">
        <w:rPr>
          <w:sz w:val="28"/>
          <w:szCs w:val="28"/>
        </w:rPr>
        <w:tab/>
      </w:r>
      <w:r w:rsidRPr="00542813">
        <w:rPr>
          <w:sz w:val="28"/>
          <w:szCs w:val="28"/>
        </w:rPr>
        <w:tab/>
      </w:r>
      <w:r w:rsidRPr="00542813">
        <w:rPr>
          <w:sz w:val="28"/>
          <w:szCs w:val="28"/>
        </w:rPr>
        <w:tab/>
      </w:r>
    </w:p>
    <w:p w:rsidR="00542813" w:rsidRDefault="00F67E78" w:rsidP="00542813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542813">
        <w:rPr>
          <w:sz w:val="28"/>
          <w:szCs w:val="28"/>
        </w:rPr>
        <w:t>Доказательства, представленные истцом в подтверждении заявленных требований, суд находит в своей совоку</w:t>
      </w:r>
      <w:r w:rsidRPr="00542813">
        <w:rPr>
          <w:sz w:val="28"/>
          <w:szCs w:val="28"/>
        </w:rPr>
        <w:t xml:space="preserve">пности относимыми, допустимыми и достаточными </w:t>
      </w:r>
      <w:r>
        <w:rPr>
          <w:sz w:val="28"/>
          <w:szCs w:val="28"/>
        </w:rPr>
        <w:t>для удовлетворения иска.</w:t>
      </w:r>
      <w:r>
        <w:rPr>
          <w:sz w:val="28"/>
          <w:szCs w:val="28"/>
        </w:rPr>
        <w:tab/>
        <w:t xml:space="preserve"> </w:t>
      </w:r>
    </w:p>
    <w:p w:rsidR="00CE36FB" w:rsidRDefault="00F67E78" w:rsidP="00542813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542813">
        <w:rPr>
          <w:sz w:val="28"/>
          <w:szCs w:val="28"/>
        </w:rPr>
        <w:t xml:space="preserve">Ответчик не представил доказательств, подтверждающих отсутствие у него обязательств по погашению </w:t>
      </w:r>
      <w:r>
        <w:rPr>
          <w:sz w:val="28"/>
          <w:szCs w:val="28"/>
        </w:rPr>
        <w:t xml:space="preserve">потребительского </w:t>
      </w:r>
      <w:r w:rsidRPr="00542813">
        <w:rPr>
          <w:sz w:val="28"/>
          <w:szCs w:val="28"/>
        </w:rPr>
        <w:t>кредита и процентов, либо подтверждающих</w:t>
      </w:r>
      <w:r>
        <w:rPr>
          <w:sz w:val="28"/>
          <w:szCs w:val="28"/>
        </w:rPr>
        <w:t xml:space="preserve"> их надлежащее исполнение.</w:t>
      </w:r>
    </w:p>
    <w:p w:rsidR="00542813" w:rsidRDefault="00F67E78" w:rsidP="00542813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542813">
        <w:rPr>
          <w:sz w:val="28"/>
          <w:szCs w:val="28"/>
        </w:rPr>
        <w:t>Фа</w:t>
      </w:r>
      <w:r w:rsidRPr="00542813">
        <w:rPr>
          <w:sz w:val="28"/>
          <w:szCs w:val="28"/>
        </w:rPr>
        <w:t>кт неисполнения своей обязанности по уплате требуемых договором платежей и размер задолженности по кредиту, процентам подтверждаются расчетами банка.</w:t>
      </w:r>
    </w:p>
    <w:p w:rsidR="00542813" w:rsidRDefault="00F67E78" w:rsidP="00542813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A4595A">
        <w:rPr>
          <w:sz w:val="28"/>
          <w:szCs w:val="28"/>
        </w:rPr>
        <w:t>Расчет задолженности по договору, а также процентов, подлежащих уплате по просроченной задолженности, судо</w:t>
      </w:r>
      <w:r w:rsidRPr="00A4595A">
        <w:rPr>
          <w:sz w:val="28"/>
          <w:szCs w:val="28"/>
        </w:rPr>
        <w:t xml:space="preserve">м проверены и </w:t>
      </w:r>
      <w:r>
        <w:rPr>
          <w:sz w:val="28"/>
          <w:szCs w:val="28"/>
        </w:rPr>
        <w:t>признаются</w:t>
      </w:r>
      <w:r w:rsidRPr="00A4595A">
        <w:rPr>
          <w:sz w:val="28"/>
          <w:szCs w:val="28"/>
        </w:rPr>
        <w:t xml:space="preserve"> правильными.</w:t>
      </w:r>
    </w:p>
    <w:p w:rsidR="00542813" w:rsidRDefault="00F67E78" w:rsidP="00542813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542813">
        <w:rPr>
          <w:sz w:val="28"/>
          <w:szCs w:val="28"/>
        </w:rPr>
        <w:t xml:space="preserve">Поскольку исковые требования удостоверены бесспорными и убедительными письменными доказательствами, приобщенными к материалам дела, соответствуют требованиям действующего законодательства и условиям заключенного между </w:t>
      </w:r>
      <w:r w:rsidRPr="00542813">
        <w:rPr>
          <w:sz w:val="28"/>
          <w:szCs w:val="28"/>
        </w:rPr>
        <w:t xml:space="preserve">сторонами кредитного договора, каких-либо доказательств, опровергающих их, ответчиком суду не представлено, суд приходит к убеждению о том, что иск </w:t>
      </w:r>
      <w:r w:rsidRPr="00FE1CBD">
        <w:rPr>
          <w:sz w:val="28"/>
          <w:szCs w:val="28"/>
        </w:rPr>
        <w:t>ПАО «Сбербанк России» в лице филиала – Московский Банк ПАО Сбербанк</w:t>
      </w:r>
      <w:r w:rsidRPr="00542813">
        <w:rPr>
          <w:sz w:val="28"/>
          <w:szCs w:val="28"/>
        </w:rPr>
        <w:t xml:space="preserve">  является обоснованным и подлежащим удов</w:t>
      </w:r>
      <w:r w:rsidRPr="00542813">
        <w:rPr>
          <w:sz w:val="28"/>
          <w:szCs w:val="28"/>
        </w:rPr>
        <w:t>летворению в вышеуказанном истцом размере.</w:t>
      </w:r>
      <w:r w:rsidRPr="00542813">
        <w:rPr>
          <w:sz w:val="28"/>
          <w:szCs w:val="28"/>
        </w:rPr>
        <w:tab/>
      </w:r>
    </w:p>
    <w:p w:rsidR="00CE36FB" w:rsidRDefault="00F67E78" w:rsidP="00E92ABC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CE36FB">
        <w:rPr>
          <w:sz w:val="28"/>
          <w:szCs w:val="28"/>
        </w:rPr>
        <w:t xml:space="preserve">Не согласившись с предъявленным к </w:t>
      </w:r>
      <w:r>
        <w:rPr>
          <w:sz w:val="28"/>
          <w:szCs w:val="28"/>
        </w:rPr>
        <w:t>ней</w:t>
      </w:r>
      <w:r w:rsidRPr="00CE36FB">
        <w:rPr>
          <w:sz w:val="28"/>
          <w:szCs w:val="28"/>
        </w:rPr>
        <w:t xml:space="preserve"> иском, ответчик </w:t>
      </w:r>
      <w:r>
        <w:rPr>
          <w:sz w:val="28"/>
          <w:szCs w:val="28"/>
        </w:rPr>
        <w:t xml:space="preserve">Волобуева Т.Н. </w:t>
      </w:r>
      <w:r w:rsidRPr="00CE36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письменных возражениях </w:t>
      </w:r>
      <w:r>
        <w:rPr>
          <w:sz w:val="28"/>
          <w:szCs w:val="28"/>
        </w:rPr>
        <w:t>и встречном иске заявила, что</w:t>
      </w:r>
      <w:r w:rsidRPr="00CE36FB">
        <w:rPr>
          <w:sz w:val="28"/>
          <w:szCs w:val="28"/>
        </w:rPr>
        <w:t xml:space="preserve"> кредитн</w:t>
      </w:r>
      <w:r>
        <w:rPr>
          <w:sz w:val="28"/>
          <w:szCs w:val="28"/>
        </w:rPr>
        <w:t>ый договор</w:t>
      </w:r>
      <w:r w:rsidRPr="00CE36FB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Pr="00CE36FB">
        <w:rPr>
          <w:sz w:val="28"/>
          <w:szCs w:val="28"/>
        </w:rPr>
        <w:t xml:space="preserve"> </w:t>
      </w:r>
      <w:r>
        <w:rPr>
          <w:sz w:val="28"/>
          <w:szCs w:val="28"/>
        </w:rPr>
        <w:t>137234951</w:t>
      </w:r>
      <w:r w:rsidRPr="00CE36FB">
        <w:rPr>
          <w:sz w:val="28"/>
          <w:szCs w:val="28"/>
        </w:rPr>
        <w:t xml:space="preserve"> от </w:t>
      </w:r>
      <w:r>
        <w:rPr>
          <w:sz w:val="28"/>
          <w:szCs w:val="28"/>
        </w:rPr>
        <w:t xml:space="preserve">12.01.2019 года </w:t>
      </w:r>
      <w:r>
        <w:rPr>
          <w:sz w:val="28"/>
          <w:szCs w:val="28"/>
        </w:rPr>
        <w:t>является</w:t>
      </w:r>
      <w:r w:rsidRPr="00CE36FB">
        <w:rPr>
          <w:sz w:val="28"/>
          <w:szCs w:val="28"/>
        </w:rPr>
        <w:t xml:space="preserve"> незаключенным, указав в обосн</w:t>
      </w:r>
      <w:r w:rsidRPr="00CE36FB">
        <w:rPr>
          <w:sz w:val="28"/>
          <w:szCs w:val="28"/>
        </w:rPr>
        <w:t>ование, что кредитный договор не подписывал</w:t>
      </w:r>
      <w:r>
        <w:rPr>
          <w:sz w:val="28"/>
          <w:szCs w:val="28"/>
        </w:rPr>
        <w:t>а</w:t>
      </w:r>
      <w:r w:rsidRPr="00CE36FB">
        <w:rPr>
          <w:sz w:val="28"/>
          <w:szCs w:val="28"/>
        </w:rPr>
        <w:t>, заявление на получение кредита, индивидуальные условия кредита</w:t>
      </w:r>
      <w:r>
        <w:rPr>
          <w:sz w:val="28"/>
          <w:szCs w:val="28"/>
        </w:rPr>
        <w:t xml:space="preserve"> также </w:t>
      </w:r>
      <w:r w:rsidRPr="00CE36FB">
        <w:rPr>
          <w:sz w:val="28"/>
          <w:szCs w:val="28"/>
        </w:rPr>
        <w:t>не подписывал</w:t>
      </w:r>
      <w:r>
        <w:rPr>
          <w:sz w:val="28"/>
          <w:szCs w:val="28"/>
        </w:rPr>
        <w:t>а</w:t>
      </w:r>
      <w:r w:rsidRPr="00CE36FB">
        <w:rPr>
          <w:sz w:val="28"/>
          <w:szCs w:val="28"/>
        </w:rPr>
        <w:t xml:space="preserve">, в связи с </w:t>
      </w:r>
      <w:r w:rsidRPr="00CE36FB">
        <w:rPr>
          <w:sz w:val="28"/>
          <w:szCs w:val="28"/>
        </w:rPr>
        <w:t>чем,</w:t>
      </w:r>
      <w:r w:rsidRPr="00CE36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мнению ответчика, </w:t>
      </w:r>
      <w:r w:rsidRPr="00CE36FB">
        <w:rPr>
          <w:sz w:val="28"/>
          <w:szCs w:val="28"/>
        </w:rPr>
        <w:t>между сторонами отсутствуют заемные обязательства.</w:t>
      </w:r>
    </w:p>
    <w:p w:rsidR="0094109F" w:rsidRDefault="00F67E78" w:rsidP="00E92ABC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5E2674">
        <w:rPr>
          <w:sz w:val="28"/>
          <w:szCs w:val="28"/>
        </w:rPr>
        <w:t>Согласно п.1 ст. 160 ГК РФ двусторонни</w:t>
      </w:r>
      <w:r w:rsidRPr="005E2674">
        <w:rPr>
          <w:sz w:val="28"/>
          <w:szCs w:val="28"/>
        </w:rPr>
        <w:t>е сделки могут совершаться способами, установленными п.п. 2 и 3 ст. 434 Кодекса, т.е., в том числе, и принятием письменного предложения заключить договор путем совершения действий по его исполнению в порядке, установленном п.3 ст. 438 ГК РФ. Действия банка</w:t>
      </w:r>
      <w:r w:rsidRPr="005E2674">
        <w:rPr>
          <w:sz w:val="28"/>
          <w:szCs w:val="28"/>
        </w:rPr>
        <w:t xml:space="preserve"> по перечислению денежных средств соответствуют указанным нормам.</w:t>
      </w:r>
    </w:p>
    <w:p w:rsidR="0094109F" w:rsidRPr="0094109F" w:rsidRDefault="00F67E78" w:rsidP="0094109F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94109F">
        <w:rPr>
          <w:sz w:val="28"/>
          <w:szCs w:val="28"/>
        </w:rPr>
        <w:t>Согласно ст. ст. 5, 6 Федерального закона от 06.04.2011 г. N 63-ФЗ "Об электронной подписи" простой электронной подписью является электронная подпись, которая посредством использования кодов</w:t>
      </w:r>
      <w:r w:rsidRPr="0094109F">
        <w:rPr>
          <w:sz w:val="28"/>
          <w:szCs w:val="28"/>
        </w:rPr>
        <w:t>, паролей или иных средств подтверждает факт формирования электронной подписи определенным лицом.</w:t>
      </w:r>
    </w:p>
    <w:p w:rsidR="00616581" w:rsidRDefault="00F67E78" w:rsidP="0094109F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94109F">
        <w:rPr>
          <w:sz w:val="28"/>
          <w:szCs w:val="28"/>
        </w:rPr>
        <w:t>Информация в электронной форме, подписанная простой электронной подписью или неквалифицированной электронной подписью, признается электронным документом, равн</w:t>
      </w:r>
      <w:r w:rsidRPr="0094109F">
        <w:rPr>
          <w:sz w:val="28"/>
          <w:szCs w:val="28"/>
        </w:rPr>
        <w:t>означным документу на бумажном носителе, подписанному собственноручной подписью, в случаях, установленных федеральными законами, принимаемыми в соответствии с ними нормативными правовыми актами или соглашением между участниками электронного взаимодействия.</w:t>
      </w:r>
    </w:p>
    <w:p w:rsidR="0094109F" w:rsidRDefault="00F67E78" w:rsidP="0094109F">
      <w:pPr>
        <w:spacing w:line="240" w:lineRule="atLeast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4109F">
        <w:rPr>
          <w:sz w:val="28"/>
          <w:szCs w:val="28"/>
        </w:rPr>
        <w:t xml:space="preserve">роставление </w:t>
      </w:r>
      <w:r>
        <w:rPr>
          <w:sz w:val="28"/>
          <w:szCs w:val="28"/>
        </w:rPr>
        <w:t>Волобуевой Т.Н.</w:t>
      </w:r>
      <w:r w:rsidRPr="0094109F">
        <w:rPr>
          <w:sz w:val="28"/>
          <w:szCs w:val="28"/>
        </w:rPr>
        <w:t xml:space="preserve"> электронной подписи в заявке на предоставление кредита и </w:t>
      </w:r>
      <w:r>
        <w:rPr>
          <w:sz w:val="28"/>
          <w:szCs w:val="28"/>
        </w:rPr>
        <w:t xml:space="preserve">в </w:t>
      </w:r>
      <w:r w:rsidRPr="0094109F">
        <w:rPr>
          <w:sz w:val="28"/>
          <w:szCs w:val="28"/>
        </w:rPr>
        <w:t>условия</w:t>
      </w:r>
      <w:r>
        <w:rPr>
          <w:sz w:val="28"/>
          <w:szCs w:val="28"/>
        </w:rPr>
        <w:t>х</w:t>
      </w:r>
      <w:r w:rsidRPr="0094109F">
        <w:rPr>
          <w:sz w:val="28"/>
          <w:szCs w:val="28"/>
        </w:rPr>
        <w:t xml:space="preserve"> кредитования, в силу действующего законодательства</w:t>
      </w:r>
      <w:r>
        <w:rPr>
          <w:sz w:val="28"/>
          <w:szCs w:val="28"/>
        </w:rPr>
        <w:t>,</w:t>
      </w:r>
      <w:r w:rsidRPr="0094109F">
        <w:rPr>
          <w:sz w:val="28"/>
          <w:szCs w:val="28"/>
        </w:rPr>
        <w:t xml:space="preserve"> расценивается как проставление собственноручной подписи, в связи с чем, довод </w:t>
      </w:r>
      <w:r>
        <w:rPr>
          <w:sz w:val="28"/>
          <w:szCs w:val="28"/>
        </w:rPr>
        <w:t>Волобуевой Т.Н.</w:t>
      </w:r>
      <w:r w:rsidRPr="0094109F">
        <w:rPr>
          <w:sz w:val="28"/>
          <w:szCs w:val="28"/>
        </w:rPr>
        <w:t xml:space="preserve"> об отсутстви</w:t>
      </w:r>
      <w:r w:rsidRPr="0094109F">
        <w:rPr>
          <w:sz w:val="28"/>
          <w:szCs w:val="28"/>
        </w:rPr>
        <w:t xml:space="preserve">и </w:t>
      </w:r>
      <w:r>
        <w:rPr>
          <w:sz w:val="28"/>
          <w:szCs w:val="28"/>
        </w:rPr>
        <w:t>ее</w:t>
      </w:r>
      <w:r w:rsidRPr="0094109F">
        <w:rPr>
          <w:sz w:val="28"/>
          <w:szCs w:val="28"/>
        </w:rPr>
        <w:t xml:space="preserve"> подписи в договоре, не является обоснованным.</w:t>
      </w:r>
    </w:p>
    <w:p w:rsidR="00A9531C" w:rsidRPr="00A9531C" w:rsidRDefault="00F67E78" w:rsidP="00A9531C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A9531C">
        <w:rPr>
          <w:sz w:val="28"/>
          <w:szCs w:val="28"/>
        </w:rPr>
        <w:t>Кредитный дого</w:t>
      </w:r>
      <w:r>
        <w:rPr>
          <w:sz w:val="28"/>
          <w:szCs w:val="28"/>
        </w:rPr>
        <w:t>вор был заключен между истцом и о</w:t>
      </w:r>
      <w:r w:rsidRPr="00A9531C">
        <w:rPr>
          <w:sz w:val="28"/>
          <w:szCs w:val="28"/>
        </w:rPr>
        <w:t>тветчиком в письменной форме в соответствии со ст. ст. 161, 432 - 434, 820 ГК РФ, п. 4 ст. 11 ФЗ от 27.07.2006 N 149-ФЗ "Об информации, информационных техноло</w:t>
      </w:r>
      <w:r w:rsidRPr="00A9531C">
        <w:rPr>
          <w:sz w:val="28"/>
          <w:szCs w:val="28"/>
        </w:rPr>
        <w:t xml:space="preserve">гиях и о защите информации", п. 14 ст. 7 ФЗ </w:t>
      </w:r>
      <w:r>
        <w:rPr>
          <w:sz w:val="28"/>
          <w:szCs w:val="28"/>
        </w:rPr>
        <w:t>№</w:t>
      </w:r>
      <w:r w:rsidRPr="00A9531C">
        <w:rPr>
          <w:sz w:val="28"/>
          <w:szCs w:val="28"/>
        </w:rPr>
        <w:t xml:space="preserve"> 353-ФЗ "О потребительском кредите (займе)".</w:t>
      </w:r>
    </w:p>
    <w:p w:rsidR="00A9531C" w:rsidRDefault="00F67E78" w:rsidP="00A9531C">
      <w:pPr>
        <w:spacing w:line="240" w:lineRule="atLeast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Ответчик </w:t>
      </w:r>
      <w:r w:rsidRPr="00A9531C">
        <w:rPr>
          <w:sz w:val="28"/>
          <w:szCs w:val="28"/>
        </w:rPr>
        <w:t xml:space="preserve">является держателем банковской карты ПАО Сбербанк </w:t>
      </w:r>
      <w:r>
        <w:rPr>
          <w:sz w:val="28"/>
          <w:szCs w:val="28"/>
        </w:rPr>
        <w:t>№ 676280  38992144 8911</w:t>
      </w:r>
      <w:r w:rsidRPr="00A9531C">
        <w:rPr>
          <w:sz w:val="28"/>
          <w:szCs w:val="28"/>
        </w:rPr>
        <w:t xml:space="preserve">  (счет </w:t>
      </w:r>
      <w:r>
        <w:rPr>
          <w:sz w:val="28"/>
          <w:szCs w:val="28"/>
        </w:rPr>
        <w:t>№</w:t>
      </w:r>
      <w:r w:rsidRPr="00A9531C">
        <w:rPr>
          <w:sz w:val="28"/>
          <w:szCs w:val="28"/>
        </w:rPr>
        <w:t xml:space="preserve"> </w:t>
      </w:r>
      <w:r>
        <w:rPr>
          <w:sz w:val="28"/>
          <w:szCs w:val="28"/>
        </w:rPr>
        <w:t>40817810038045534181</w:t>
      </w:r>
      <w:r w:rsidRPr="00A9531C">
        <w:rPr>
          <w:sz w:val="28"/>
          <w:szCs w:val="28"/>
        </w:rPr>
        <w:t xml:space="preserve">), на рублевый счет которой </w:t>
      </w:r>
      <w:r>
        <w:rPr>
          <w:sz w:val="28"/>
          <w:szCs w:val="28"/>
        </w:rPr>
        <w:t>12.01.2019 года</w:t>
      </w:r>
      <w:r w:rsidRPr="00A9531C">
        <w:rPr>
          <w:sz w:val="28"/>
          <w:szCs w:val="28"/>
        </w:rPr>
        <w:t xml:space="preserve"> были зачис</w:t>
      </w:r>
      <w:r w:rsidRPr="00A9531C">
        <w:rPr>
          <w:sz w:val="28"/>
          <w:szCs w:val="28"/>
        </w:rPr>
        <w:t xml:space="preserve">лены кредитные денежные средства </w:t>
      </w:r>
      <w:r>
        <w:rPr>
          <w:sz w:val="28"/>
          <w:szCs w:val="28"/>
        </w:rPr>
        <w:t>в размере 3 000 000,00 руб.</w:t>
      </w:r>
    </w:p>
    <w:p w:rsidR="00A9531C" w:rsidRDefault="00F67E78" w:rsidP="00A9531C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A9531C">
        <w:rPr>
          <w:sz w:val="28"/>
          <w:szCs w:val="28"/>
        </w:rPr>
        <w:t xml:space="preserve">Указанный счет банковской карты открыт в рамках договора банковского обслуживания </w:t>
      </w:r>
      <w:r>
        <w:rPr>
          <w:sz w:val="28"/>
          <w:szCs w:val="28"/>
        </w:rPr>
        <w:t>на имя Волобуевой Татьяны Николаевны, 13.09.1971 года рождения.</w:t>
      </w:r>
      <w:r w:rsidRPr="00A9531C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сведения подтверждаются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в том числе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копи</w:t>
      </w:r>
      <w:r>
        <w:rPr>
          <w:sz w:val="28"/>
          <w:szCs w:val="28"/>
        </w:rPr>
        <w:t>ей лицевого счета (л.д.16).</w:t>
      </w:r>
    </w:p>
    <w:p w:rsidR="00F31EEF" w:rsidRPr="00F31EEF" w:rsidRDefault="00F67E78" w:rsidP="00F31EEF">
      <w:pPr>
        <w:spacing w:line="240" w:lineRule="atLeast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утверждение</w:t>
      </w:r>
      <w:r w:rsidRPr="00F31EEF">
        <w:rPr>
          <w:sz w:val="28"/>
          <w:szCs w:val="28"/>
        </w:rPr>
        <w:t xml:space="preserve"> о том, что ответчиком не подписывались Индивидуальные условия договора потребительского кредита </w:t>
      </w:r>
      <w:r>
        <w:rPr>
          <w:sz w:val="28"/>
          <w:szCs w:val="28"/>
        </w:rPr>
        <w:t>№</w:t>
      </w:r>
      <w:r w:rsidRPr="00F31EEF">
        <w:rPr>
          <w:sz w:val="28"/>
          <w:szCs w:val="28"/>
        </w:rPr>
        <w:t xml:space="preserve"> </w:t>
      </w:r>
      <w:r>
        <w:rPr>
          <w:sz w:val="28"/>
          <w:szCs w:val="28"/>
        </w:rPr>
        <w:t>137234951</w:t>
      </w:r>
      <w:r w:rsidRPr="00F31EEF">
        <w:rPr>
          <w:sz w:val="28"/>
          <w:szCs w:val="28"/>
        </w:rPr>
        <w:t xml:space="preserve"> от </w:t>
      </w:r>
      <w:r>
        <w:rPr>
          <w:sz w:val="28"/>
          <w:szCs w:val="28"/>
        </w:rPr>
        <w:t>12.01.2019 года</w:t>
      </w:r>
      <w:r w:rsidRPr="00F31EEF">
        <w:rPr>
          <w:sz w:val="28"/>
          <w:szCs w:val="28"/>
        </w:rPr>
        <w:t xml:space="preserve"> относимыми и допустимыми доказательствами не подтверждены.</w:t>
      </w:r>
    </w:p>
    <w:p w:rsidR="00F31EEF" w:rsidRPr="00F31EEF" w:rsidRDefault="00F67E78" w:rsidP="00F31EEF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F31EEF">
        <w:rPr>
          <w:sz w:val="28"/>
          <w:szCs w:val="28"/>
        </w:rPr>
        <w:t>В материалы дел</w:t>
      </w:r>
      <w:r w:rsidRPr="00F31EEF">
        <w:rPr>
          <w:sz w:val="28"/>
          <w:szCs w:val="28"/>
        </w:rPr>
        <w:t xml:space="preserve">а представлена копия Индивидуальных условий договора потребительского кредита № 137234951 от 12.01.2019 года, которая содержит </w:t>
      </w:r>
      <w:r>
        <w:rPr>
          <w:sz w:val="28"/>
          <w:szCs w:val="28"/>
        </w:rPr>
        <w:t xml:space="preserve">электронную </w:t>
      </w:r>
      <w:r w:rsidRPr="00F31EEF">
        <w:rPr>
          <w:sz w:val="28"/>
          <w:szCs w:val="28"/>
        </w:rPr>
        <w:t xml:space="preserve">подпись </w:t>
      </w:r>
      <w:r>
        <w:rPr>
          <w:sz w:val="28"/>
          <w:szCs w:val="28"/>
        </w:rPr>
        <w:t>Волобуевой Т.Н.</w:t>
      </w:r>
    </w:p>
    <w:p w:rsidR="005E2674" w:rsidRDefault="00F67E78" w:rsidP="00E92ABC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6D5CF5">
        <w:rPr>
          <w:sz w:val="28"/>
          <w:szCs w:val="28"/>
        </w:rPr>
        <w:t>Рассматривая доводы ответчика</w:t>
      </w:r>
      <w:r>
        <w:rPr>
          <w:sz w:val="28"/>
          <w:szCs w:val="28"/>
        </w:rPr>
        <w:t xml:space="preserve"> Волобуевой Т.Н.</w:t>
      </w:r>
      <w:r w:rsidRPr="006D5CF5">
        <w:rPr>
          <w:sz w:val="28"/>
          <w:szCs w:val="28"/>
        </w:rPr>
        <w:t xml:space="preserve">, указанные </w:t>
      </w:r>
      <w:r>
        <w:rPr>
          <w:sz w:val="28"/>
          <w:szCs w:val="28"/>
        </w:rPr>
        <w:t>ею</w:t>
      </w:r>
      <w:r w:rsidRPr="006D5CF5">
        <w:rPr>
          <w:sz w:val="28"/>
          <w:szCs w:val="28"/>
        </w:rPr>
        <w:t xml:space="preserve"> в возражении на иск</w:t>
      </w:r>
      <w:r>
        <w:rPr>
          <w:sz w:val="28"/>
          <w:szCs w:val="28"/>
        </w:rPr>
        <w:t xml:space="preserve"> и в обоснован</w:t>
      </w:r>
      <w:r>
        <w:rPr>
          <w:sz w:val="28"/>
          <w:szCs w:val="28"/>
        </w:rPr>
        <w:t>ие встречных исковых требований</w:t>
      </w:r>
      <w:r w:rsidRPr="006D5CF5">
        <w:rPr>
          <w:sz w:val="28"/>
          <w:szCs w:val="28"/>
        </w:rPr>
        <w:t>, о том, что представленные истцом документы, не являются надлежащими доказательствами, поскольку представлены в копиях, которые надлежащим образом не удостоверены, несоответствии представленных истцом копий доверенности, инд</w:t>
      </w:r>
      <w:r w:rsidRPr="006D5CF5">
        <w:rPr>
          <w:sz w:val="28"/>
          <w:szCs w:val="28"/>
        </w:rPr>
        <w:t>ивидуальных условий</w:t>
      </w:r>
      <w:r>
        <w:rPr>
          <w:sz w:val="28"/>
          <w:szCs w:val="28"/>
        </w:rPr>
        <w:t>,</w:t>
      </w:r>
      <w:r w:rsidRPr="006D5CF5">
        <w:rPr>
          <w:sz w:val="28"/>
          <w:szCs w:val="28"/>
        </w:rPr>
        <w:t xml:space="preserve"> ввиду отсутствия их оригиналов, суд </w:t>
      </w:r>
      <w:r>
        <w:rPr>
          <w:sz w:val="28"/>
          <w:szCs w:val="28"/>
        </w:rPr>
        <w:t>полагает</w:t>
      </w:r>
      <w:r w:rsidRPr="006D5CF5">
        <w:rPr>
          <w:sz w:val="28"/>
          <w:szCs w:val="28"/>
        </w:rPr>
        <w:t xml:space="preserve"> их несостоятельными, объективно ничем не подтвержденными, поскольку представленные истцом в обоснование заявленных исковых требований копии документов, в том числе указанные ответчиком, прош</w:t>
      </w:r>
      <w:r w:rsidRPr="006D5CF5">
        <w:rPr>
          <w:sz w:val="28"/>
          <w:szCs w:val="28"/>
        </w:rPr>
        <w:t xml:space="preserve">иты и заверены надлежащим образом, на них проставлена печать филиала Московского банка ПАО "Сбербанк России", в связи с чем </w:t>
      </w:r>
      <w:r>
        <w:rPr>
          <w:sz w:val="28"/>
          <w:szCs w:val="28"/>
        </w:rPr>
        <w:t xml:space="preserve">считаются </w:t>
      </w:r>
      <w:r w:rsidRPr="006D5CF5">
        <w:rPr>
          <w:sz w:val="28"/>
          <w:szCs w:val="28"/>
        </w:rPr>
        <w:t xml:space="preserve"> допустимыми и достоверными доказательствами по делу, не доверять которым у суда оснований не </w:t>
      </w:r>
      <w:r>
        <w:rPr>
          <w:sz w:val="28"/>
          <w:szCs w:val="28"/>
        </w:rPr>
        <w:t>имеется</w:t>
      </w:r>
      <w:r w:rsidRPr="006D5CF5">
        <w:rPr>
          <w:sz w:val="28"/>
          <w:szCs w:val="28"/>
        </w:rPr>
        <w:t>, доказательств обрат</w:t>
      </w:r>
      <w:r w:rsidRPr="006D5CF5">
        <w:rPr>
          <w:sz w:val="28"/>
          <w:szCs w:val="28"/>
        </w:rPr>
        <w:t>ного суду ответчиком</w:t>
      </w:r>
      <w:r>
        <w:rPr>
          <w:sz w:val="28"/>
          <w:szCs w:val="28"/>
        </w:rPr>
        <w:t xml:space="preserve"> </w:t>
      </w:r>
      <w:r w:rsidRPr="006D5CF5">
        <w:rPr>
          <w:sz w:val="28"/>
          <w:szCs w:val="28"/>
        </w:rPr>
        <w:t xml:space="preserve">не представлено. Как следствие, суд не </w:t>
      </w:r>
      <w:r>
        <w:rPr>
          <w:sz w:val="28"/>
          <w:szCs w:val="28"/>
        </w:rPr>
        <w:t>находит</w:t>
      </w:r>
      <w:r w:rsidRPr="006D5CF5">
        <w:rPr>
          <w:sz w:val="28"/>
          <w:szCs w:val="28"/>
        </w:rPr>
        <w:t xml:space="preserve"> оснований для исключения доказательств по мотиву их подложности и</w:t>
      </w:r>
      <w:r>
        <w:rPr>
          <w:sz w:val="28"/>
          <w:szCs w:val="28"/>
        </w:rPr>
        <w:t>ли</w:t>
      </w:r>
      <w:r w:rsidRPr="006D5CF5">
        <w:rPr>
          <w:sz w:val="28"/>
          <w:szCs w:val="28"/>
        </w:rPr>
        <w:t xml:space="preserve"> признания их недостоверными</w:t>
      </w:r>
      <w:r>
        <w:rPr>
          <w:sz w:val="28"/>
          <w:szCs w:val="28"/>
        </w:rPr>
        <w:t xml:space="preserve">, в связи с чем встречные исковые требования </w:t>
      </w:r>
      <w:r w:rsidRPr="000D5840">
        <w:rPr>
          <w:sz w:val="28"/>
          <w:szCs w:val="28"/>
        </w:rPr>
        <w:t>Волобуевой Т.Н. к ПАО «Сбербанк России» в лице ф</w:t>
      </w:r>
      <w:r w:rsidRPr="000D5840">
        <w:rPr>
          <w:sz w:val="28"/>
          <w:szCs w:val="28"/>
        </w:rPr>
        <w:t>илиала – Московский Банк ПАО Сбербанк о признании сделки незаключенной</w:t>
      </w:r>
      <w:r>
        <w:rPr>
          <w:sz w:val="28"/>
          <w:szCs w:val="28"/>
        </w:rPr>
        <w:t xml:space="preserve"> не подлежат удовлетворению</w:t>
      </w:r>
      <w:r w:rsidRPr="006D5CF5">
        <w:rPr>
          <w:sz w:val="28"/>
          <w:szCs w:val="28"/>
        </w:rPr>
        <w:t xml:space="preserve">. </w:t>
      </w:r>
    </w:p>
    <w:p w:rsidR="00616581" w:rsidRDefault="00F67E78" w:rsidP="00E92ABC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F31EEF">
        <w:rPr>
          <w:sz w:val="28"/>
          <w:szCs w:val="28"/>
        </w:rPr>
        <w:t>В соответствии со ст. 98 ГПК РФ стороне, в пользу которой состоялось решение суда, суд присуждает возместить с другой стороны все понесенные по делу судебны</w:t>
      </w:r>
      <w:r w:rsidRPr="00F31EEF">
        <w:rPr>
          <w:sz w:val="28"/>
          <w:szCs w:val="28"/>
        </w:rPr>
        <w:t>е расходы.</w:t>
      </w:r>
    </w:p>
    <w:p w:rsidR="00E92ABC" w:rsidRPr="001B15BF" w:rsidRDefault="00F67E78" w:rsidP="00E92ABC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1B15BF">
        <w:rPr>
          <w:sz w:val="28"/>
          <w:szCs w:val="28"/>
        </w:rPr>
        <w:t>На основании изложенного, руководствуясь ст.ст. 194-198</w:t>
      </w:r>
      <w:r>
        <w:rPr>
          <w:sz w:val="28"/>
          <w:szCs w:val="28"/>
        </w:rPr>
        <w:t>, 199</w:t>
      </w:r>
      <w:r w:rsidRPr="001B15BF">
        <w:rPr>
          <w:sz w:val="28"/>
          <w:szCs w:val="28"/>
        </w:rPr>
        <w:t xml:space="preserve">  ГПК РФ,  суд,</w:t>
      </w:r>
    </w:p>
    <w:p w:rsidR="00E92ABC" w:rsidRPr="00011626" w:rsidRDefault="00F67E78" w:rsidP="00E92ABC">
      <w:pPr>
        <w:spacing w:line="240" w:lineRule="atLeast"/>
        <w:ind w:right="-1" w:firstLine="567"/>
        <w:jc w:val="center"/>
        <w:rPr>
          <w:sz w:val="28"/>
          <w:szCs w:val="28"/>
        </w:rPr>
      </w:pPr>
      <w:r w:rsidRPr="00011626">
        <w:rPr>
          <w:sz w:val="28"/>
          <w:szCs w:val="28"/>
        </w:rPr>
        <w:t>РЕШИЛ:</w:t>
      </w:r>
    </w:p>
    <w:p w:rsidR="00E92ABC" w:rsidRPr="00011626" w:rsidRDefault="00F67E78" w:rsidP="00E92ABC">
      <w:pPr>
        <w:spacing w:line="240" w:lineRule="atLeast"/>
        <w:ind w:right="-1" w:firstLine="567"/>
        <w:jc w:val="center"/>
        <w:rPr>
          <w:sz w:val="28"/>
          <w:szCs w:val="28"/>
        </w:rPr>
      </w:pPr>
    </w:p>
    <w:p w:rsidR="00E92ABC" w:rsidRPr="001B15BF" w:rsidRDefault="00F67E78" w:rsidP="00E92ABC">
      <w:pPr>
        <w:spacing w:line="240" w:lineRule="atLeast"/>
        <w:ind w:right="-1" w:firstLine="567"/>
        <w:jc w:val="both"/>
        <w:rPr>
          <w:sz w:val="28"/>
          <w:szCs w:val="28"/>
        </w:rPr>
      </w:pPr>
      <w:r w:rsidRPr="001B15BF">
        <w:rPr>
          <w:sz w:val="28"/>
          <w:szCs w:val="28"/>
        </w:rPr>
        <w:t xml:space="preserve">исковые требования </w:t>
      </w:r>
      <w:r w:rsidRPr="0003178E">
        <w:rPr>
          <w:sz w:val="28"/>
          <w:szCs w:val="28"/>
        </w:rPr>
        <w:t xml:space="preserve">ПАО «Сбербанк России» в лице филиала – Московский Банк ПАО Сбербанк к Волобуевой Т.Н. о взыскании задолженности по кредитному договору </w:t>
      </w:r>
      <w:r>
        <w:rPr>
          <w:sz w:val="28"/>
          <w:szCs w:val="28"/>
        </w:rPr>
        <w:t xml:space="preserve">- </w:t>
      </w:r>
      <w:r w:rsidRPr="001B15BF">
        <w:rPr>
          <w:sz w:val="28"/>
          <w:szCs w:val="28"/>
        </w:rPr>
        <w:t>удовл</w:t>
      </w:r>
      <w:r w:rsidRPr="001B15BF">
        <w:rPr>
          <w:sz w:val="28"/>
          <w:szCs w:val="28"/>
        </w:rPr>
        <w:t>етворить.</w:t>
      </w:r>
    </w:p>
    <w:p w:rsidR="00F31EEF" w:rsidRDefault="00F67E78" w:rsidP="00E92ABC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31EEF">
        <w:rPr>
          <w:sz w:val="28"/>
          <w:szCs w:val="28"/>
        </w:rPr>
        <w:t xml:space="preserve">Взыскать с </w:t>
      </w:r>
      <w:r>
        <w:rPr>
          <w:sz w:val="28"/>
          <w:szCs w:val="28"/>
        </w:rPr>
        <w:t xml:space="preserve">Волобуевой </w:t>
      </w:r>
      <w:r>
        <w:rPr>
          <w:sz w:val="28"/>
          <w:szCs w:val="28"/>
        </w:rPr>
        <w:t>***</w:t>
      </w:r>
      <w:r w:rsidRPr="00F31EEF">
        <w:rPr>
          <w:sz w:val="28"/>
          <w:szCs w:val="28"/>
        </w:rPr>
        <w:t xml:space="preserve"> в пользу </w:t>
      </w:r>
      <w:r w:rsidRPr="00FE1CBD">
        <w:rPr>
          <w:sz w:val="28"/>
          <w:szCs w:val="28"/>
        </w:rPr>
        <w:t>ПАО «Сбербанк России» в лице филиала – Московский Банк ПАО Сбербанк</w:t>
      </w:r>
      <w:r w:rsidRPr="00F31EEF">
        <w:rPr>
          <w:sz w:val="28"/>
          <w:szCs w:val="28"/>
        </w:rPr>
        <w:t xml:space="preserve"> задолженность по кредитному договору № 137234951 от 12.01.2019 года в сумме </w:t>
      </w:r>
      <w:r>
        <w:rPr>
          <w:sz w:val="28"/>
          <w:szCs w:val="28"/>
        </w:rPr>
        <w:t xml:space="preserve">2 531 804,89 </w:t>
      </w:r>
      <w:r w:rsidRPr="00F31EEF">
        <w:rPr>
          <w:sz w:val="28"/>
          <w:szCs w:val="28"/>
        </w:rPr>
        <w:t xml:space="preserve"> руб</w:t>
      </w:r>
      <w:r>
        <w:rPr>
          <w:sz w:val="28"/>
          <w:szCs w:val="28"/>
        </w:rPr>
        <w:t>.</w:t>
      </w:r>
      <w:r w:rsidRPr="00F31EEF">
        <w:rPr>
          <w:sz w:val="28"/>
          <w:szCs w:val="28"/>
        </w:rPr>
        <w:t xml:space="preserve">, в том числе </w:t>
      </w:r>
      <w:r>
        <w:rPr>
          <w:sz w:val="28"/>
          <w:szCs w:val="28"/>
        </w:rPr>
        <w:t>2 163 642,79</w:t>
      </w:r>
      <w:r w:rsidRPr="00F31EEF">
        <w:rPr>
          <w:sz w:val="28"/>
          <w:szCs w:val="28"/>
        </w:rPr>
        <w:t xml:space="preserve"> руб</w:t>
      </w:r>
      <w:r>
        <w:rPr>
          <w:sz w:val="28"/>
          <w:szCs w:val="28"/>
        </w:rPr>
        <w:t>.</w:t>
      </w:r>
      <w:r w:rsidRPr="00F31EEF">
        <w:rPr>
          <w:sz w:val="28"/>
          <w:szCs w:val="28"/>
        </w:rPr>
        <w:t xml:space="preserve"> – просроченный ос</w:t>
      </w:r>
      <w:r w:rsidRPr="00F31EEF">
        <w:rPr>
          <w:sz w:val="28"/>
          <w:szCs w:val="28"/>
        </w:rPr>
        <w:t xml:space="preserve">новной долг; </w:t>
      </w:r>
      <w:r>
        <w:rPr>
          <w:sz w:val="28"/>
          <w:szCs w:val="28"/>
        </w:rPr>
        <w:t>347 406,85</w:t>
      </w:r>
      <w:r w:rsidRPr="00F31EEF">
        <w:rPr>
          <w:sz w:val="28"/>
          <w:szCs w:val="28"/>
        </w:rPr>
        <w:t xml:space="preserve"> руб. – неоплаченные проценты по кредитной линии</w:t>
      </w:r>
      <w:r>
        <w:rPr>
          <w:sz w:val="28"/>
          <w:szCs w:val="28"/>
        </w:rPr>
        <w:t>,</w:t>
      </w:r>
      <w:r w:rsidRPr="00F31EEF">
        <w:rPr>
          <w:sz w:val="28"/>
          <w:szCs w:val="28"/>
        </w:rPr>
        <w:t xml:space="preserve"> а также расходы по оплате государственной пошлины в размере</w:t>
      </w:r>
      <w:r>
        <w:rPr>
          <w:sz w:val="28"/>
          <w:szCs w:val="28"/>
        </w:rPr>
        <w:t xml:space="preserve"> 20 755,25</w:t>
      </w:r>
      <w:r w:rsidRPr="00F31EEF">
        <w:rPr>
          <w:sz w:val="28"/>
          <w:szCs w:val="28"/>
        </w:rPr>
        <w:t xml:space="preserve"> руб.</w:t>
      </w:r>
      <w:r w:rsidRPr="00F31EEF">
        <w:rPr>
          <w:sz w:val="28"/>
          <w:szCs w:val="28"/>
        </w:rPr>
        <w:tab/>
      </w:r>
    </w:p>
    <w:p w:rsidR="0003178E" w:rsidRDefault="00F67E78" w:rsidP="00E92ABC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удовлетворении встречных исковых требований </w:t>
      </w:r>
      <w:r w:rsidRPr="0003178E">
        <w:rPr>
          <w:sz w:val="28"/>
          <w:szCs w:val="28"/>
        </w:rPr>
        <w:t>Волобуевой Т.Н. к ПАО «Сбербанк России» в лице филиала – Моск</w:t>
      </w:r>
      <w:r w:rsidRPr="0003178E">
        <w:rPr>
          <w:sz w:val="28"/>
          <w:szCs w:val="28"/>
        </w:rPr>
        <w:t>овский Банк ПАО Сбербанк о признании сделки незаключенной</w:t>
      </w:r>
      <w:r>
        <w:rPr>
          <w:sz w:val="28"/>
          <w:szCs w:val="28"/>
        </w:rPr>
        <w:t xml:space="preserve"> – отказать.</w:t>
      </w:r>
    </w:p>
    <w:p w:rsidR="00E92ABC" w:rsidRPr="001B15BF" w:rsidRDefault="00F67E78" w:rsidP="00E92ABC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1B15BF">
        <w:rPr>
          <w:sz w:val="28"/>
          <w:szCs w:val="28"/>
        </w:rPr>
        <w:t xml:space="preserve">Решение может быть обжаловано сторонами в Московский городской суд через Бабушкинский районный суд г. Москвы в течение месяца со дня </w:t>
      </w:r>
      <w:r>
        <w:rPr>
          <w:sz w:val="28"/>
          <w:szCs w:val="28"/>
        </w:rPr>
        <w:t xml:space="preserve">его </w:t>
      </w:r>
      <w:r w:rsidRPr="001B15BF">
        <w:rPr>
          <w:sz w:val="28"/>
          <w:szCs w:val="28"/>
        </w:rPr>
        <w:t>принятия в окончательной форме.</w:t>
      </w:r>
    </w:p>
    <w:p w:rsidR="00E92ABC" w:rsidRPr="001B15BF" w:rsidRDefault="00F67E78" w:rsidP="00E92ABC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1B15BF">
        <w:rPr>
          <w:sz w:val="28"/>
          <w:szCs w:val="28"/>
        </w:rPr>
        <w:t>Решение суда изго</w:t>
      </w:r>
      <w:r w:rsidRPr="001B15BF">
        <w:rPr>
          <w:sz w:val="28"/>
          <w:szCs w:val="28"/>
        </w:rPr>
        <w:t xml:space="preserve">товлено в окончательной форме </w:t>
      </w:r>
      <w:r>
        <w:rPr>
          <w:sz w:val="28"/>
          <w:szCs w:val="28"/>
        </w:rPr>
        <w:t>20 октября 2023</w:t>
      </w:r>
      <w:r w:rsidRPr="001B15BF">
        <w:rPr>
          <w:sz w:val="28"/>
          <w:szCs w:val="28"/>
        </w:rPr>
        <w:t xml:space="preserve"> года.</w:t>
      </w:r>
    </w:p>
    <w:p w:rsidR="00E92ABC" w:rsidRPr="001B15BF" w:rsidRDefault="00F67E78" w:rsidP="00E92ABC">
      <w:pPr>
        <w:autoSpaceDE w:val="0"/>
        <w:autoSpaceDN w:val="0"/>
        <w:adjustRightInd w:val="0"/>
        <w:ind w:right="471" w:firstLine="567"/>
        <w:jc w:val="both"/>
        <w:rPr>
          <w:sz w:val="28"/>
          <w:szCs w:val="28"/>
        </w:rPr>
      </w:pPr>
    </w:p>
    <w:p w:rsidR="00E92ABC" w:rsidRPr="001B15BF" w:rsidRDefault="00F67E78" w:rsidP="00E92ABC">
      <w:pPr>
        <w:autoSpaceDE w:val="0"/>
        <w:autoSpaceDN w:val="0"/>
        <w:adjustRightInd w:val="0"/>
        <w:ind w:right="471" w:firstLine="567"/>
        <w:jc w:val="both"/>
        <w:rPr>
          <w:sz w:val="28"/>
          <w:szCs w:val="28"/>
        </w:rPr>
      </w:pPr>
    </w:p>
    <w:p w:rsidR="00E92ABC" w:rsidRPr="001B15BF" w:rsidRDefault="00F67E78" w:rsidP="00E92ABC">
      <w:pPr>
        <w:autoSpaceDE w:val="0"/>
        <w:autoSpaceDN w:val="0"/>
        <w:adjustRightInd w:val="0"/>
        <w:ind w:right="471" w:firstLine="567"/>
        <w:jc w:val="both"/>
        <w:rPr>
          <w:sz w:val="28"/>
          <w:szCs w:val="28"/>
        </w:rPr>
      </w:pPr>
      <w:r w:rsidRPr="001B15BF">
        <w:rPr>
          <w:sz w:val="28"/>
          <w:szCs w:val="28"/>
        </w:rPr>
        <w:t>Судья</w:t>
      </w:r>
      <w:r w:rsidRPr="001B15BF">
        <w:rPr>
          <w:sz w:val="28"/>
          <w:szCs w:val="28"/>
        </w:rPr>
        <w:tab/>
      </w:r>
      <w:r w:rsidRPr="001B15BF">
        <w:rPr>
          <w:sz w:val="28"/>
          <w:szCs w:val="28"/>
        </w:rPr>
        <w:tab/>
      </w:r>
      <w:r w:rsidRPr="001B15BF">
        <w:rPr>
          <w:sz w:val="28"/>
          <w:szCs w:val="28"/>
        </w:rPr>
        <w:tab/>
      </w:r>
      <w:r w:rsidRPr="001B15BF">
        <w:rPr>
          <w:sz w:val="28"/>
          <w:szCs w:val="28"/>
        </w:rPr>
        <w:tab/>
        <w:t xml:space="preserve">     </w:t>
      </w:r>
      <w:r w:rsidRPr="001B15BF">
        <w:rPr>
          <w:sz w:val="28"/>
          <w:szCs w:val="28"/>
        </w:rPr>
        <w:tab/>
        <w:t xml:space="preserve">           </w:t>
      </w:r>
      <w:r w:rsidRPr="001B15BF">
        <w:rPr>
          <w:sz w:val="28"/>
          <w:szCs w:val="28"/>
        </w:rPr>
        <w:tab/>
      </w:r>
      <w:r w:rsidRPr="001B15BF">
        <w:rPr>
          <w:sz w:val="28"/>
          <w:szCs w:val="28"/>
        </w:rPr>
        <w:tab/>
      </w:r>
      <w:r w:rsidRPr="001B15BF">
        <w:rPr>
          <w:sz w:val="28"/>
          <w:szCs w:val="28"/>
        </w:rPr>
        <w:tab/>
        <w:t>Н.П. Неменок</w:t>
      </w:r>
    </w:p>
    <w:sectPr w:rsidR="00E92ABC" w:rsidRPr="001B15BF" w:rsidSect="0003178E">
      <w:pgSz w:w="11906" w:h="16838" w:code="9"/>
      <w:pgMar w:top="1276" w:right="566" w:bottom="851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73BEE" w:rsidRDefault="00F67E78" w:rsidP="00E92ABC">
      <w:r>
        <w:separator/>
      </w:r>
    </w:p>
  </w:endnote>
  <w:endnote w:type="continuationSeparator" w:id="0">
    <w:p w:rsidR="00D73BEE" w:rsidRDefault="00F67E78" w:rsidP="00E9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73BEE" w:rsidRDefault="00F67E78" w:rsidP="00E92ABC">
      <w:r>
        <w:separator/>
      </w:r>
    </w:p>
  </w:footnote>
  <w:footnote w:type="continuationSeparator" w:id="0">
    <w:p w:rsidR="00D73BEE" w:rsidRDefault="00F67E78" w:rsidP="00E92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A78"/>
    <w:rsid w:val="00F6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65F69EC-A579-4F90-8516-3CB34B90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ind w:firstLine="567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firstLine="567"/>
      <w:jc w:val="both"/>
      <w:outlineLvl w:val="1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pPr>
      <w:ind w:firstLine="567"/>
      <w:jc w:val="both"/>
    </w:pPr>
    <w:rPr>
      <w:sz w:val="24"/>
    </w:rPr>
  </w:style>
  <w:style w:type="paragraph" w:styleId="20">
    <w:name w:val="Body Text Indent 2"/>
    <w:basedOn w:val="a"/>
    <w:pPr>
      <w:ind w:firstLine="567"/>
      <w:jc w:val="both"/>
    </w:pPr>
    <w:rPr>
      <w:sz w:val="22"/>
    </w:rPr>
  </w:style>
  <w:style w:type="paragraph" w:styleId="a5">
    <w:name w:val="Body Text"/>
    <w:basedOn w:val="a"/>
    <w:rsid w:val="00615E99"/>
    <w:pPr>
      <w:spacing w:after="120"/>
    </w:pPr>
  </w:style>
  <w:style w:type="paragraph" w:styleId="a6">
    <w:name w:val="Title"/>
    <w:basedOn w:val="a"/>
    <w:qFormat/>
    <w:rsid w:val="004F5A7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ConsNormal">
    <w:name w:val="ConsNormal"/>
    <w:rsid w:val="004F5A78"/>
    <w:pPr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customStyle="1" w:styleId="ConsNonformat">
    <w:name w:val="ConsNonformat"/>
    <w:rsid w:val="004F5A78"/>
    <w:pPr>
      <w:autoSpaceDE w:val="0"/>
      <w:autoSpaceDN w:val="0"/>
      <w:adjustRightInd w:val="0"/>
      <w:ind w:right="19772"/>
    </w:pPr>
    <w:rPr>
      <w:rFonts w:ascii="Courier New" w:hAnsi="Courier New" w:cs="Courier New"/>
      <w:lang w:val="ru-RU" w:eastAsia="ru-RU"/>
    </w:rPr>
  </w:style>
  <w:style w:type="paragraph" w:styleId="a7">
    <w:name w:val="Salutation"/>
    <w:basedOn w:val="a"/>
    <w:next w:val="a"/>
    <w:rsid w:val="00433D6F"/>
  </w:style>
  <w:style w:type="paragraph" w:styleId="a8">
    <w:name w:val="Subtitle"/>
    <w:basedOn w:val="a"/>
    <w:qFormat/>
    <w:rsid w:val="00543837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A73D40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A73D40"/>
  </w:style>
  <w:style w:type="character" w:customStyle="1" w:styleId="a4">
    <w:name w:val="Основной текст с отступом Знак"/>
    <w:link w:val="a3"/>
    <w:rsid w:val="00A73D40"/>
    <w:rPr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C46FD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C46FD1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01F3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01F3B"/>
  </w:style>
  <w:style w:type="paragraph" w:styleId="ad">
    <w:name w:val="footer"/>
    <w:basedOn w:val="a"/>
    <w:link w:val="ae"/>
    <w:uiPriority w:val="99"/>
    <w:unhideWhenUsed/>
    <w:rsid w:val="00A01F3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01F3B"/>
  </w:style>
  <w:style w:type="paragraph" w:customStyle="1" w:styleId="msonormalcxspmiddle">
    <w:name w:val="msonormalcxspmiddle"/>
    <w:basedOn w:val="a"/>
    <w:uiPriority w:val="99"/>
    <w:rsid w:val="001F1A1B"/>
    <w:pPr>
      <w:spacing w:before="100" w:beforeAutospacing="1" w:after="100" w:afterAutospacing="1"/>
    </w:pPr>
    <w:rPr>
      <w:rFonts w:eastAsia="Calibri"/>
      <w:sz w:val="24"/>
      <w:szCs w:val="24"/>
    </w:rPr>
  </w:style>
  <w:style w:type="character" w:customStyle="1" w:styleId="cat-Dategrp-12rplc-36">
    <w:name w:val="cat-Date grp-12 rplc-36"/>
    <w:rsid w:val="001F1A1B"/>
  </w:style>
  <w:style w:type="character" w:customStyle="1" w:styleId="cat-Dategrp-13rplc-37">
    <w:name w:val="cat-Date grp-13 rplc-37"/>
    <w:rsid w:val="001F1A1B"/>
  </w:style>
  <w:style w:type="character" w:customStyle="1" w:styleId="cat-Sumgrp-9rplc-24">
    <w:name w:val="cat-Sum grp-9 rplc-24"/>
    <w:rsid w:val="00332594"/>
  </w:style>
  <w:style w:type="character" w:styleId="af">
    <w:name w:val="Hyperlink"/>
    <w:uiPriority w:val="99"/>
    <w:unhideWhenUsed/>
    <w:rsid w:val="00206CA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0C430-9E60-49F7-ABE9-ACB012312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2077</Words>
  <Characters>11843</Characters>
  <Application>Microsoft Office Word</Application>
  <DocSecurity>0</DocSecurity>
  <Lines>98</Lines>
  <Paragraphs>27</Paragraphs>
  <ScaleCrop>false</ScaleCrop>
  <Company/>
  <LinksUpToDate>false</LinksUpToDate>
  <CharactersWithSpaces>13893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