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4F7C6E">
      <w:pPr>
        <w:jc w:val="right"/>
        <w:rPr>
          <w:sz w:val="28"/>
          <w:szCs w:val="28"/>
          <w:lang w:val="en-BE" w:eastAsia="en-BE" w:bidi="ar-SA"/>
        </w:rPr>
      </w:pPr>
      <w:bookmarkStart w:id="0" w:name="_GoBack"/>
      <w:bookmarkEnd w:id="0"/>
      <w:r>
        <w:rPr>
          <w:b/>
          <w:bCs/>
          <w:sz w:val="28"/>
          <w:szCs w:val="28"/>
          <w:lang w:val="en-BE" w:eastAsia="en-BE" w:bidi="ar-SA"/>
        </w:rPr>
        <w:t>77RS0013-02-2023-001942-63</w:t>
      </w:r>
    </w:p>
    <w:p w:rsidR="00000000" w:rsidRDefault="004F7C6E">
      <w:pPr>
        <w:jc w:val="center"/>
        <w:rPr>
          <w:sz w:val="28"/>
          <w:szCs w:val="28"/>
          <w:lang w:val="en-BE" w:eastAsia="en-BE" w:bidi="ar-SA"/>
        </w:rPr>
      </w:pPr>
      <w:r>
        <w:rPr>
          <w:b/>
          <w:bCs/>
          <w:sz w:val="28"/>
          <w:szCs w:val="28"/>
          <w:lang w:val="en-BE" w:eastAsia="en-BE" w:bidi="ar-SA"/>
        </w:rPr>
        <w:t>РЕШЕНИЕ</w:t>
      </w:r>
    </w:p>
    <w:p w:rsidR="00000000" w:rsidRDefault="004F7C6E">
      <w:pPr>
        <w:jc w:val="center"/>
        <w:rPr>
          <w:sz w:val="28"/>
          <w:szCs w:val="28"/>
          <w:lang w:val="en-BE" w:eastAsia="en-BE" w:bidi="ar-SA"/>
        </w:rPr>
      </w:pPr>
      <w:r>
        <w:rPr>
          <w:b/>
          <w:bCs/>
          <w:sz w:val="28"/>
          <w:szCs w:val="28"/>
          <w:lang w:val="en-BE" w:eastAsia="en-BE" w:bidi="ar-SA"/>
        </w:rPr>
        <w:t>Именем Российской Федерации</w:t>
      </w:r>
    </w:p>
    <w:p w:rsidR="00000000" w:rsidRDefault="004F7C6E">
      <w:pPr>
        <w:jc w:val="center"/>
        <w:rPr>
          <w:sz w:val="28"/>
          <w:szCs w:val="28"/>
          <w:lang w:val="en-BE" w:eastAsia="en-BE" w:bidi="ar-SA"/>
        </w:rPr>
      </w:pPr>
    </w:p>
    <w:p w:rsidR="00000000" w:rsidRDefault="004F7C6E">
      <w:pPr>
        <w:jc w:val="both"/>
        <w:rPr>
          <w:sz w:val="28"/>
          <w:szCs w:val="28"/>
          <w:lang w:val="en-BE" w:eastAsia="en-BE" w:bidi="ar-SA"/>
        </w:rPr>
      </w:pPr>
      <w:r>
        <w:rPr>
          <w:b/>
          <w:bCs/>
          <w:sz w:val="28"/>
          <w:szCs w:val="28"/>
          <w:lang w:val="en-BE" w:eastAsia="en-BE" w:bidi="ar-SA"/>
        </w:rPr>
        <w:t xml:space="preserve">07 июня 2023 года                                                                            </w:t>
      </w:r>
      <w:r>
        <w:rPr>
          <w:rStyle w:val="cat-Addressgrp-0rplc-0"/>
          <w:b/>
          <w:bCs/>
          <w:sz w:val="28"/>
          <w:szCs w:val="28"/>
          <w:lang w:val="en-BE" w:eastAsia="en-BE" w:bidi="ar-SA"/>
        </w:rPr>
        <w:t>адрес</w:t>
      </w:r>
    </w:p>
    <w:p w:rsidR="00000000" w:rsidRDefault="004F7C6E">
      <w:pPr>
        <w:jc w:val="both"/>
        <w:rPr>
          <w:sz w:val="28"/>
          <w:szCs w:val="28"/>
          <w:lang w:val="en-BE" w:eastAsia="en-BE" w:bidi="ar-SA"/>
        </w:rPr>
      </w:pPr>
    </w:p>
    <w:p w:rsidR="00000000" w:rsidRDefault="004F7C6E">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пом</w:t>
      </w:r>
      <w:r>
        <w:rPr>
          <w:sz w:val="28"/>
          <w:szCs w:val="28"/>
          <w:lang w:val="en-BE" w:eastAsia="en-BE" w:bidi="ar-SA"/>
        </w:rPr>
        <w:t xml:space="preserve">ощнике </w:t>
      </w:r>
      <w:r>
        <w:rPr>
          <w:rStyle w:val="cat-FIOgrp-3rplc-3"/>
          <w:sz w:val="28"/>
          <w:szCs w:val="28"/>
          <w:lang w:val="en-BE" w:eastAsia="en-BE" w:bidi="ar-SA"/>
        </w:rPr>
        <w:t>фио</w:t>
      </w:r>
      <w:r>
        <w:rPr>
          <w:sz w:val="28"/>
          <w:szCs w:val="28"/>
          <w:lang w:val="en-BE" w:eastAsia="en-BE" w:bidi="ar-SA"/>
        </w:rPr>
        <w:t>, рассмотрев в открытом судебном заседании гражданское дело № 2 – 3315/2023 по исковому заявлению ПАО «Сбербанк России» в лице филиала – Московский банк ПАО Сбербанк к Бекирову В.А. о взыскании задолженности по кредитному договору, руководствуясь</w:t>
      </w:r>
      <w:r>
        <w:rPr>
          <w:sz w:val="28"/>
          <w:szCs w:val="28"/>
          <w:lang w:val="en-BE" w:eastAsia="en-BE" w:bidi="ar-SA"/>
        </w:rPr>
        <w:t xml:space="preserve"> ст. ст. 194-199 ГПК РФ, суд</w:t>
      </w:r>
    </w:p>
    <w:p w:rsidR="00000000" w:rsidRDefault="004F7C6E">
      <w:pPr>
        <w:jc w:val="both"/>
        <w:rPr>
          <w:sz w:val="28"/>
          <w:szCs w:val="28"/>
          <w:lang w:val="en-BE" w:eastAsia="en-BE" w:bidi="ar-SA"/>
        </w:rPr>
      </w:pPr>
    </w:p>
    <w:p w:rsidR="00000000" w:rsidRDefault="004F7C6E">
      <w:pPr>
        <w:jc w:val="center"/>
        <w:rPr>
          <w:sz w:val="28"/>
          <w:szCs w:val="28"/>
          <w:lang w:val="en-BE" w:eastAsia="en-BE" w:bidi="ar-SA"/>
        </w:rPr>
      </w:pPr>
      <w:r>
        <w:rPr>
          <w:b/>
          <w:bCs/>
          <w:sz w:val="28"/>
          <w:szCs w:val="28"/>
          <w:lang w:val="en-BE" w:eastAsia="en-BE" w:bidi="ar-SA"/>
        </w:rPr>
        <w:t>РЕШИЛ:</w:t>
      </w:r>
    </w:p>
    <w:p w:rsidR="00000000" w:rsidRDefault="004F7C6E">
      <w:pPr>
        <w:jc w:val="center"/>
        <w:rPr>
          <w:sz w:val="28"/>
          <w:szCs w:val="28"/>
          <w:lang w:val="en-BE" w:eastAsia="en-BE" w:bidi="ar-SA"/>
        </w:rPr>
      </w:pPr>
    </w:p>
    <w:p w:rsidR="00000000" w:rsidRDefault="004F7C6E">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Московский банк ПАО Сбербанк к Бекирову В.А. о взыскании задолженности по кредитному договору - удовлетворить.</w:t>
      </w:r>
    </w:p>
    <w:p w:rsidR="00000000" w:rsidRDefault="004F7C6E">
      <w:pPr>
        <w:ind w:firstLine="708"/>
        <w:jc w:val="both"/>
        <w:rPr>
          <w:sz w:val="28"/>
          <w:szCs w:val="28"/>
          <w:lang w:val="en-BE" w:eastAsia="en-BE" w:bidi="ar-SA"/>
        </w:rPr>
      </w:pPr>
      <w:r>
        <w:rPr>
          <w:sz w:val="28"/>
          <w:szCs w:val="28"/>
          <w:lang w:val="en-BE" w:eastAsia="en-BE" w:bidi="ar-SA"/>
        </w:rPr>
        <w:t>Взыскать с Бекирова Вусала Арифовича (</w:t>
      </w:r>
      <w:r>
        <w:rPr>
          <w:rStyle w:val="cat-PassportDatagrp-15rplc-7"/>
          <w:sz w:val="28"/>
          <w:szCs w:val="28"/>
          <w:lang w:val="en-BE" w:eastAsia="en-BE" w:bidi="ar-SA"/>
        </w:rPr>
        <w:t xml:space="preserve">паспортные </w:t>
      </w:r>
      <w:r>
        <w:rPr>
          <w:rStyle w:val="cat-PassportDatagrp-15rplc-7"/>
          <w:sz w:val="28"/>
          <w:szCs w:val="28"/>
          <w:lang w:val="en-BE" w:eastAsia="en-BE" w:bidi="ar-SA"/>
        </w:rPr>
        <w:t>данные</w:t>
      </w:r>
      <w:r>
        <w:rPr>
          <w:sz w:val="28"/>
          <w:szCs w:val="28"/>
          <w:lang w:val="en-BE" w:eastAsia="en-BE" w:bidi="ar-SA"/>
        </w:rPr>
        <w:t xml:space="preserve">) в пользу ПАО «Сбербанк России» в лице филиала - Московский банк ПАО Сбербанк (ИНН 7707083893) задолженность по кредитному договору №92899668 от 11.04.2019г. в размере </w:t>
      </w:r>
      <w:r>
        <w:rPr>
          <w:rStyle w:val="cat-Sumgrp-8rplc-8"/>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9rplc-9"/>
          <w:sz w:val="28"/>
          <w:szCs w:val="28"/>
          <w:lang w:val="en-BE" w:eastAsia="en-BE" w:bidi="ar-SA"/>
        </w:rPr>
        <w:t>сумма</w:t>
      </w:r>
    </w:p>
    <w:p w:rsidR="00000000" w:rsidRDefault="004F7C6E">
      <w:pPr>
        <w:ind w:firstLine="708"/>
        <w:jc w:val="both"/>
        <w:rPr>
          <w:sz w:val="28"/>
          <w:szCs w:val="28"/>
          <w:lang w:val="en-BE" w:eastAsia="en-BE" w:bidi="ar-SA"/>
        </w:rPr>
      </w:pPr>
      <w:r>
        <w:rPr>
          <w:sz w:val="28"/>
          <w:szCs w:val="28"/>
          <w:lang w:val="en-BE" w:eastAsia="en-BE" w:bidi="ar-SA"/>
        </w:rPr>
        <w:t>Решение может бы</w:t>
      </w:r>
      <w:r>
        <w:rPr>
          <w:sz w:val="28"/>
          <w:szCs w:val="28"/>
          <w:lang w:val="en-BE" w:eastAsia="en-BE" w:bidi="ar-SA"/>
        </w:rPr>
        <w:t xml:space="preserve">ть обжаловано в Московский городской суд в течение месяца со дня принятия в окончательной форме через Кунцевский районный суд </w:t>
      </w:r>
      <w:r>
        <w:rPr>
          <w:rStyle w:val="cat-Addressgrp-0rplc-10"/>
          <w:sz w:val="28"/>
          <w:szCs w:val="28"/>
          <w:lang w:val="en-BE" w:eastAsia="en-BE" w:bidi="ar-SA"/>
        </w:rPr>
        <w:t>адрес</w:t>
      </w:r>
      <w:r>
        <w:rPr>
          <w:sz w:val="28"/>
          <w:szCs w:val="28"/>
          <w:lang w:val="en-BE" w:eastAsia="en-BE" w:bidi="ar-SA"/>
        </w:rPr>
        <w:t>.</w:t>
      </w:r>
    </w:p>
    <w:p w:rsidR="00000000" w:rsidRDefault="004F7C6E">
      <w:pPr>
        <w:jc w:val="both"/>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r>
        <w:rPr>
          <w:sz w:val="28"/>
          <w:szCs w:val="28"/>
          <w:lang w:val="en-BE" w:eastAsia="en-BE" w:bidi="ar-SA"/>
        </w:rPr>
        <w:t>Судья                                                                                               И.С. Самойлова</w:t>
      </w: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r>
        <w:rPr>
          <w:sz w:val="28"/>
          <w:szCs w:val="28"/>
          <w:lang w:val="en-BE" w:eastAsia="en-BE" w:bidi="ar-SA"/>
        </w:rPr>
        <w:t> </w:t>
      </w: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p>
    <w:p w:rsidR="00000000" w:rsidRDefault="004F7C6E">
      <w:pPr>
        <w:jc w:val="center"/>
        <w:rPr>
          <w:sz w:val="28"/>
          <w:szCs w:val="28"/>
          <w:lang w:val="en-BE" w:eastAsia="en-BE" w:bidi="ar-SA"/>
        </w:rPr>
      </w:pPr>
    </w:p>
    <w:p w:rsidR="00000000" w:rsidRDefault="004F7C6E">
      <w:pPr>
        <w:jc w:val="center"/>
        <w:rPr>
          <w:sz w:val="28"/>
          <w:szCs w:val="28"/>
          <w:lang w:val="en-BE" w:eastAsia="en-BE" w:bidi="ar-SA"/>
        </w:rPr>
      </w:pPr>
    </w:p>
    <w:p w:rsidR="00000000" w:rsidRDefault="004F7C6E">
      <w:pPr>
        <w:jc w:val="right"/>
        <w:rPr>
          <w:sz w:val="28"/>
          <w:szCs w:val="28"/>
          <w:lang w:val="en-BE" w:eastAsia="en-BE" w:bidi="ar-SA"/>
        </w:rPr>
      </w:pPr>
      <w:r>
        <w:rPr>
          <w:b/>
          <w:bCs/>
          <w:sz w:val="28"/>
          <w:szCs w:val="28"/>
          <w:lang w:val="en-BE" w:eastAsia="en-BE" w:bidi="ar-SA"/>
        </w:rPr>
        <w:t>77RS0013-02-2023-001942-63</w:t>
      </w:r>
    </w:p>
    <w:p w:rsidR="00000000" w:rsidRDefault="004F7C6E">
      <w:pPr>
        <w:jc w:val="center"/>
        <w:rPr>
          <w:sz w:val="28"/>
          <w:szCs w:val="28"/>
          <w:lang w:val="en-BE" w:eastAsia="en-BE" w:bidi="ar-SA"/>
        </w:rPr>
      </w:pPr>
      <w:r>
        <w:rPr>
          <w:b/>
          <w:bCs/>
          <w:sz w:val="28"/>
          <w:szCs w:val="28"/>
          <w:lang w:val="en-BE" w:eastAsia="en-BE" w:bidi="ar-SA"/>
        </w:rPr>
        <w:t>РЕШЕНИЕ</w:t>
      </w:r>
    </w:p>
    <w:p w:rsidR="00000000" w:rsidRDefault="004F7C6E">
      <w:pPr>
        <w:jc w:val="center"/>
        <w:rPr>
          <w:sz w:val="28"/>
          <w:szCs w:val="28"/>
          <w:lang w:val="en-BE" w:eastAsia="en-BE" w:bidi="ar-SA"/>
        </w:rPr>
      </w:pPr>
      <w:r>
        <w:rPr>
          <w:b/>
          <w:bCs/>
          <w:sz w:val="28"/>
          <w:szCs w:val="28"/>
          <w:lang w:val="en-BE" w:eastAsia="en-BE" w:bidi="ar-SA"/>
        </w:rPr>
        <w:t>Именем Российской Федерации</w:t>
      </w:r>
    </w:p>
    <w:p w:rsidR="00000000" w:rsidRDefault="004F7C6E">
      <w:pPr>
        <w:jc w:val="center"/>
        <w:rPr>
          <w:sz w:val="28"/>
          <w:szCs w:val="28"/>
          <w:lang w:val="en-BE" w:eastAsia="en-BE" w:bidi="ar-SA"/>
        </w:rPr>
      </w:pPr>
    </w:p>
    <w:p w:rsidR="00000000" w:rsidRDefault="004F7C6E">
      <w:pPr>
        <w:jc w:val="both"/>
        <w:rPr>
          <w:sz w:val="28"/>
          <w:szCs w:val="28"/>
          <w:lang w:val="en-BE" w:eastAsia="en-BE" w:bidi="ar-SA"/>
        </w:rPr>
      </w:pPr>
      <w:r>
        <w:rPr>
          <w:b/>
          <w:bCs/>
          <w:sz w:val="28"/>
          <w:szCs w:val="28"/>
          <w:lang w:val="en-BE" w:eastAsia="en-BE" w:bidi="ar-SA"/>
        </w:rPr>
        <w:t xml:space="preserve">07 июня 2023 года                                                                            </w:t>
      </w:r>
      <w:r>
        <w:rPr>
          <w:rStyle w:val="cat-Addressgrp-0rplc-12"/>
          <w:b/>
          <w:bCs/>
          <w:sz w:val="28"/>
          <w:szCs w:val="28"/>
          <w:lang w:val="en-BE" w:eastAsia="en-BE" w:bidi="ar-SA"/>
        </w:rPr>
        <w:t>адрес</w:t>
      </w:r>
    </w:p>
    <w:p w:rsidR="00000000" w:rsidRDefault="004F7C6E">
      <w:pPr>
        <w:jc w:val="both"/>
        <w:rPr>
          <w:sz w:val="28"/>
          <w:szCs w:val="28"/>
          <w:lang w:val="en-BE" w:eastAsia="en-BE" w:bidi="ar-SA"/>
        </w:rPr>
      </w:pPr>
    </w:p>
    <w:p w:rsidR="00000000" w:rsidRDefault="004F7C6E">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3"/>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w:t>
      </w:r>
      <w:r>
        <w:rPr>
          <w:sz w:val="28"/>
          <w:szCs w:val="28"/>
          <w:lang w:val="en-BE" w:eastAsia="en-BE" w:bidi="ar-SA"/>
        </w:rPr>
        <w:t xml:space="preserve">., при помощнике </w:t>
      </w:r>
      <w:r>
        <w:rPr>
          <w:rStyle w:val="cat-FIOgrp-3rplc-15"/>
          <w:sz w:val="28"/>
          <w:szCs w:val="28"/>
          <w:lang w:val="en-BE" w:eastAsia="en-BE" w:bidi="ar-SA"/>
        </w:rPr>
        <w:t>фио</w:t>
      </w:r>
      <w:r>
        <w:rPr>
          <w:sz w:val="28"/>
          <w:szCs w:val="28"/>
          <w:lang w:val="en-BE" w:eastAsia="en-BE" w:bidi="ar-SA"/>
        </w:rPr>
        <w:t>, рассмотрев в открытом судебном заседании гражданское дело № 2 – 3315/2023 по исковому заявлению ПАО «Сбербанк России» в лице филиала – Московский банк ПАО Сбербанк к Бекирову В.А. о взыскании задолженности по кредитному договору,</w:t>
      </w:r>
    </w:p>
    <w:p w:rsidR="00000000" w:rsidRDefault="004F7C6E">
      <w:pPr>
        <w:jc w:val="center"/>
        <w:rPr>
          <w:sz w:val="28"/>
          <w:szCs w:val="28"/>
          <w:lang w:val="en-BE" w:eastAsia="en-BE" w:bidi="ar-SA"/>
        </w:rPr>
      </w:pPr>
      <w:r>
        <w:rPr>
          <w:b/>
          <w:bCs/>
          <w:sz w:val="28"/>
          <w:szCs w:val="28"/>
          <w:lang w:val="en-BE" w:eastAsia="en-BE" w:bidi="ar-SA"/>
        </w:rPr>
        <w:t>УСТА</w:t>
      </w:r>
      <w:r>
        <w:rPr>
          <w:b/>
          <w:bCs/>
          <w:sz w:val="28"/>
          <w:szCs w:val="28"/>
          <w:lang w:val="en-BE" w:eastAsia="en-BE" w:bidi="ar-SA"/>
        </w:rPr>
        <w:t>НОВИЛ:</w:t>
      </w:r>
    </w:p>
    <w:p w:rsidR="00000000" w:rsidRDefault="004F7C6E">
      <w:pPr>
        <w:jc w:val="both"/>
        <w:rPr>
          <w:sz w:val="28"/>
          <w:szCs w:val="28"/>
          <w:lang w:val="en-BE" w:eastAsia="en-BE" w:bidi="ar-SA"/>
        </w:rPr>
      </w:pPr>
    </w:p>
    <w:p w:rsidR="00000000" w:rsidRDefault="004F7C6E">
      <w:pPr>
        <w:ind w:firstLine="708"/>
        <w:jc w:val="both"/>
        <w:rPr>
          <w:sz w:val="28"/>
          <w:szCs w:val="28"/>
          <w:lang w:val="en-BE" w:eastAsia="en-BE" w:bidi="ar-SA"/>
        </w:rPr>
      </w:pPr>
      <w:r>
        <w:rPr>
          <w:sz w:val="28"/>
          <w:szCs w:val="28"/>
          <w:lang w:val="en-BE" w:eastAsia="en-BE" w:bidi="ar-SA"/>
        </w:rPr>
        <w:t xml:space="preserve">Истец ПАО «Сбербанк России» в лице филиала Московский банк ПАО Сбербанк обратился в суд с иском к Бекирову В.А. о взыскании задолженности по кредитному договору в размере </w:t>
      </w:r>
      <w:r>
        <w:rPr>
          <w:rStyle w:val="cat-Sumgrp-8rplc-18"/>
          <w:sz w:val="28"/>
          <w:szCs w:val="28"/>
          <w:lang w:val="en-BE" w:eastAsia="en-BE" w:bidi="ar-SA"/>
        </w:rPr>
        <w:t>сумма</w:t>
      </w:r>
      <w:r>
        <w:rPr>
          <w:sz w:val="28"/>
          <w:szCs w:val="28"/>
          <w:lang w:val="en-BE" w:eastAsia="en-BE" w:bidi="ar-SA"/>
        </w:rPr>
        <w:t xml:space="preserve"> по состоянию на 15.11.2022г. (включительно), а также расходов по уплате</w:t>
      </w:r>
      <w:r>
        <w:rPr>
          <w:sz w:val="28"/>
          <w:szCs w:val="28"/>
          <w:lang w:val="en-BE" w:eastAsia="en-BE" w:bidi="ar-SA"/>
        </w:rPr>
        <w:t xml:space="preserve"> государственной пошлины в размере </w:t>
      </w:r>
      <w:r>
        <w:rPr>
          <w:rStyle w:val="cat-Sumgrp-9rplc-19"/>
          <w:sz w:val="28"/>
          <w:szCs w:val="28"/>
          <w:lang w:val="en-BE" w:eastAsia="en-BE" w:bidi="ar-SA"/>
        </w:rPr>
        <w:t>сумма</w:t>
      </w:r>
    </w:p>
    <w:p w:rsidR="00000000" w:rsidRDefault="004F7C6E">
      <w:pPr>
        <w:ind w:firstLine="708"/>
        <w:jc w:val="both"/>
        <w:rPr>
          <w:sz w:val="28"/>
          <w:szCs w:val="28"/>
          <w:lang w:val="en-BE" w:eastAsia="en-BE" w:bidi="ar-SA"/>
        </w:rPr>
      </w:pPr>
      <w:r>
        <w:rPr>
          <w:sz w:val="28"/>
          <w:szCs w:val="28"/>
          <w:lang w:val="en-BE" w:eastAsia="en-BE" w:bidi="ar-SA"/>
        </w:rPr>
        <w:t>Исковые требования мотивированы тем, что 11.04.2019г. ПАО «Сбербанк России» (далее – Истец, Банк) и Бекиров В.А. (далее – Ответчик, Заемщик, Должник) заключили кредитный договор №92899668, согласно которому Должнику</w:t>
      </w:r>
      <w:r>
        <w:rPr>
          <w:sz w:val="28"/>
          <w:szCs w:val="28"/>
          <w:lang w:val="en-BE" w:eastAsia="en-BE" w:bidi="ar-SA"/>
        </w:rPr>
        <w:t xml:space="preserve"> предоставлен «Потребительский кредит» в сумме </w:t>
      </w:r>
      <w:r>
        <w:rPr>
          <w:rStyle w:val="cat-Sumgrp-10rplc-21"/>
          <w:sz w:val="28"/>
          <w:szCs w:val="28"/>
          <w:lang w:val="en-BE" w:eastAsia="en-BE" w:bidi="ar-SA"/>
        </w:rPr>
        <w:t>сумма</w:t>
      </w:r>
      <w:r>
        <w:rPr>
          <w:sz w:val="28"/>
          <w:szCs w:val="28"/>
          <w:lang w:val="en-BE" w:eastAsia="en-BE" w:bidi="ar-SA"/>
        </w:rPr>
        <w:t xml:space="preserve"> на срок 60 мес. под 12,9% годовых.</w:t>
      </w:r>
    </w:p>
    <w:p w:rsidR="00000000" w:rsidRDefault="004F7C6E">
      <w:pPr>
        <w:ind w:firstLine="708"/>
        <w:jc w:val="both"/>
        <w:rPr>
          <w:sz w:val="28"/>
          <w:szCs w:val="28"/>
          <w:lang w:val="en-BE" w:eastAsia="en-BE" w:bidi="ar-SA"/>
        </w:rPr>
      </w:pPr>
      <w:r>
        <w:rPr>
          <w:sz w:val="28"/>
          <w:szCs w:val="28"/>
          <w:lang w:val="en-BE" w:eastAsia="en-BE" w:bidi="ar-SA"/>
        </w:rPr>
        <w:t xml:space="preserve">Кредитный договор подписан в электронном виде со стороны Заемщика посредством использования систем «Сбербанк Онлайн» и «Мобильный банк». </w:t>
      </w:r>
    </w:p>
    <w:p w:rsidR="00000000" w:rsidRDefault="004F7C6E">
      <w:pPr>
        <w:ind w:firstLine="708"/>
        <w:jc w:val="both"/>
        <w:rPr>
          <w:sz w:val="28"/>
          <w:szCs w:val="28"/>
          <w:lang w:val="en-BE" w:eastAsia="en-BE" w:bidi="ar-SA"/>
        </w:rPr>
      </w:pPr>
      <w:r>
        <w:rPr>
          <w:sz w:val="28"/>
          <w:szCs w:val="28"/>
          <w:lang w:val="en-BE" w:eastAsia="en-BE" w:bidi="ar-SA"/>
        </w:rPr>
        <w:t>Согласно выписке по счету по б</w:t>
      </w:r>
      <w:r>
        <w:rPr>
          <w:sz w:val="28"/>
          <w:szCs w:val="28"/>
          <w:lang w:val="en-BE" w:eastAsia="en-BE" w:bidi="ar-SA"/>
        </w:rPr>
        <w:t xml:space="preserve">анковской карте клиента №40817810438260434721 (выбран заемщиком для перечисления кредита – </w:t>
      </w:r>
      <w:r>
        <w:rPr>
          <w:rStyle w:val="cat-Addressgrp-1rplc-22"/>
          <w:sz w:val="28"/>
          <w:szCs w:val="28"/>
          <w:lang w:val="en-BE" w:eastAsia="en-BE" w:bidi="ar-SA"/>
        </w:rPr>
        <w:t>адрес</w:t>
      </w:r>
      <w:r>
        <w:rPr>
          <w:sz w:val="28"/>
          <w:szCs w:val="28"/>
          <w:lang w:val="en-BE" w:eastAsia="en-BE" w:bidi="ar-SA"/>
        </w:rPr>
        <w:t xml:space="preserve"> договора) и выписке из журнала СМС - сообщений в системе «Мобильный банк» 11.04.2019г. Банком выполнено зачисление кредита в сумме </w:t>
      </w:r>
      <w:r>
        <w:rPr>
          <w:rStyle w:val="cat-Sumgrp-11rplc-23"/>
          <w:sz w:val="28"/>
          <w:szCs w:val="28"/>
          <w:lang w:val="en-BE" w:eastAsia="en-BE" w:bidi="ar-SA"/>
        </w:rPr>
        <w:t>сумма</w:t>
      </w:r>
    </w:p>
    <w:p w:rsidR="00000000" w:rsidRDefault="004F7C6E">
      <w:pPr>
        <w:ind w:firstLine="708"/>
        <w:jc w:val="both"/>
        <w:rPr>
          <w:sz w:val="28"/>
          <w:szCs w:val="28"/>
          <w:lang w:val="en-BE" w:eastAsia="en-BE" w:bidi="ar-SA"/>
        </w:rPr>
      </w:pPr>
      <w:r>
        <w:rPr>
          <w:sz w:val="28"/>
          <w:szCs w:val="28"/>
          <w:lang w:val="en-BE" w:eastAsia="en-BE" w:bidi="ar-SA"/>
        </w:rPr>
        <w:t>Также Банк проинформир</w:t>
      </w:r>
      <w:r>
        <w:rPr>
          <w:sz w:val="28"/>
          <w:szCs w:val="28"/>
          <w:lang w:val="en-BE" w:eastAsia="en-BE" w:bidi="ar-SA"/>
        </w:rPr>
        <w:t xml:space="preserve">овал Ответчика о полной стоимости кредита (ПСК) путем указания ПСК в тексте Индивидуальных условий «Потребительского кредита).   </w:t>
      </w:r>
    </w:p>
    <w:p w:rsidR="00000000" w:rsidRDefault="004F7C6E">
      <w:pPr>
        <w:ind w:firstLine="708"/>
        <w:jc w:val="both"/>
        <w:rPr>
          <w:sz w:val="28"/>
          <w:szCs w:val="28"/>
          <w:lang w:val="en-BE" w:eastAsia="en-BE" w:bidi="ar-SA"/>
        </w:rPr>
      </w:pPr>
      <w:r>
        <w:rPr>
          <w:sz w:val="28"/>
          <w:szCs w:val="28"/>
          <w:lang w:val="en-BE" w:eastAsia="en-BE" w:bidi="ar-SA"/>
        </w:rPr>
        <w:t>Однако в нарушение вышеперечисленных условий Бекиров В.А. свои обязательства исполнял ненадлежащим образом, платежи в счет пог</w:t>
      </w:r>
      <w:r>
        <w:rPr>
          <w:sz w:val="28"/>
          <w:szCs w:val="28"/>
          <w:lang w:val="en-BE" w:eastAsia="en-BE" w:bidi="ar-SA"/>
        </w:rPr>
        <w:t xml:space="preserve">ашения задолженности по кредиту ответчиком производились с нарушениями в части сроков и сумм, обязательных к погашению, в связи с чем, образовалась задолженность.               </w:t>
      </w:r>
    </w:p>
    <w:p w:rsidR="00000000" w:rsidRDefault="004F7C6E">
      <w:pPr>
        <w:ind w:firstLine="708"/>
        <w:jc w:val="both"/>
        <w:rPr>
          <w:sz w:val="28"/>
          <w:szCs w:val="28"/>
          <w:lang w:val="en-BE" w:eastAsia="en-BE" w:bidi="ar-SA"/>
        </w:rPr>
      </w:pPr>
      <w:r>
        <w:rPr>
          <w:sz w:val="28"/>
          <w:szCs w:val="28"/>
          <w:lang w:val="en-BE" w:eastAsia="en-BE" w:bidi="ar-SA"/>
        </w:rPr>
        <w:t>Истец ПАО «Сбербанк России» в лице филиала Московский банк ПАО Сбербанк своего</w:t>
      </w:r>
      <w:r>
        <w:rPr>
          <w:sz w:val="28"/>
          <w:szCs w:val="28"/>
          <w:lang w:val="en-BE" w:eastAsia="en-BE" w:bidi="ar-SA"/>
        </w:rPr>
        <w:t xml:space="preserve"> представителя в судебное заседание не направил, о месте и времени рассмотрения гражданского дела извещен надлежащим образом, </w:t>
      </w:r>
      <w:r>
        <w:rPr>
          <w:sz w:val="28"/>
          <w:szCs w:val="28"/>
          <w:lang w:val="en-BE" w:eastAsia="en-BE" w:bidi="ar-SA"/>
        </w:rPr>
        <w:lastRenderedPageBreak/>
        <w:t xml:space="preserve">причины неявки не сообщил, ходатайств об отложении дела не заявлял, просил рассмотреть дело в отсутствие своего представителя.    </w:t>
      </w:r>
    </w:p>
    <w:p w:rsidR="00000000" w:rsidRDefault="004F7C6E">
      <w:pPr>
        <w:ind w:firstLine="708"/>
        <w:jc w:val="both"/>
        <w:rPr>
          <w:sz w:val="28"/>
          <w:szCs w:val="28"/>
          <w:lang w:val="en-BE" w:eastAsia="en-BE" w:bidi="ar-SA"/>
        </w:rPr>
      </w:pPr>
      <w:r>
        <w:rPr>
          <w:sz w:val="28"/>
          <w:szCs w:val="28"/>
          <w:lang w:val="en-BE" w:eastAsia="en-BE" w:bidi="ar-SA"/>
        </w:rPr>
        <w:t>Ответчик Бекиров В.А. в судебное заседание не явился, извещен надлежащим образом, причины неявки не сообщил, ходатайств об отложении дела не заявлял, возражений на иск не представил.</w:t>
      </w:r>
    </w:p>
    <w:p w:rsidR="00000000" w:rsidRDefault="004F7C6E">
      <w:pPr>
        <w:ind w:firstLine="708"/>
        <w:jc w:val="both"/>
        <w:rPr>
          <w:sz w:val="28"/>
          <w:szCs w:val="28"/>
          <w:lang w:val="en-BE" w:eastAsia="en-BE" w:bidi="ar-SA"/>
        </w:rPr>
      </w:pPr>
      <w:r>
        <w:rPr>
          <w:sz w:val="28"/>
          <w:szCs w:val="28"/>
          <w:lang w:val="en-BE" w:eastAsia="en-BE" w:bidi="ar-SA"/>
        </w:rPr>
        <w:t>В соответствии со ст. 6 Конвенции «О защите прав человека и основных сво</w:t>
      </w:r>
      <w:r>
        <w:rPr>
          <w:sz w:val="28"/>
          <w:szCs w:val="28"/>
          <w:lang w:val="en-BE" w:eastAsia="en-BE" w:bidi="ar-SA"/>
        </w:rPr>
        <w:t>бод» от 04.11.1950 года, каждый в случае спора о его гражданских правах и обязанностях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w:t>
      </w:r>
      <w:r>
        <w:rPr>
          <w:sz w:val="28"/>
          <w:szCs w:val="28"/>
          <w:lang w:val="en-BE" w:eastAsia="en-BE" w:bidi="ar-SA"/>
        </w:rPr>
        <w:t>ячный срок для рассмотрения дела, в связи с чем, руководствуясь также ст. 167 ГПК РФ, суд счел возможным рассмотреть дело в отсутствии лиц, надлежащим образом извещенных, по имеющимся в деле материалам, которые полагает достаточными для рассмотрения его по</w:t>
      </w:r>
      <w:r>
        <w:rPr>
          <w:sz w:val="28"/>
          <w:szCs w:val="28"/>
          <w:lang w:val="en-BE" w:eastAsia="en-BE" w:bidi="ar-SA"/>
        </w:rPr>
        <w:t xml:space="preserve"> существу.</w:t>
      </w:r>
    </w:p>
    <w:p w:rsidR="00000000" w:rsidRDefault="004F7C6E">
      <w:pPr>
        <w:ind w:firstLine="708"/>
        <w:jc w:val="both"/>
        <w:rPr>
          <w:sz w:val="28"/>
          <w:szCs w:val="28"/>
          <w:lang w:val="en-BE" w:eastAsia="en-BE" w:bidi="ar-SA"/>
        </w:rPr>
      </w:pPr>
      <w:r>
        <w:rPr>
          <w:sz w:val="28"/>
          <w:szCs w:val="28"/>
          <w:lang w:val="en-BE" w:eastAsia="en-BE" w:bidi="ar-SA"/>
        </w:rPr>
        <w:t xml:space="preserve">Суд, изучив и исследовав материалы дела, оценив собранные по делу доказательства по отдельности и в их совокупности, находит иск подлежащим удовлетворению в силу следующего.            </w:t>
      </w:r>
    </w:p>
    <w:p w:rsidR="00000000" w:rsidRDefault="004F7C6E">
      <w:pPr>
        <w:ind w:firstLine="708"/>
        <w:jc w:val="both"/>
        <w:rPr>
          <w:sz w:val="28"/>
          <w:szCs w:val="28"/>
          <w:lang w:val="en-BE" w:eastAsia="en-BE" w:bidi="ar-SA"/>
        </w:rPr>
      </w:pPr>
      <w:r>
        <w:rPr>
          <w:sz w:val="28"/>
          <w:szCs w:val="28"/>
          <w:lang w:val="en-BE" w:eastAsia="en-BE" w:bidi="ar-SA"/>
        </w:rPr>
        <w:t>Согласно ст. 309 ГК РФ обязательства должны исполняться над</w:t>
      </w:r>
      <w:r>
        <w:rPr>
          <w:sz w:val="28"/>
          <w:szCs w:val="28"/>
          <w:lang w:val="en-BE" w:eastAsia="en-BE" w:bidi="ar-SA"/>
        </w:rPr>
        <w:t>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000000" w:rsidRDefault="004F7C6E">
      <w:pPr>
        <w:ind w:firstLine="708"/>
        <w:jc w:val="both"/>
        <w:rPr>
          <w:sz w:val="28"/>
          <w:szCs w:val="28"/>
          <w:lang w:val="en-BE" w:eastAsia="en-BE" w:bidi="ar-SA"/>
        </w:rPr>
      </w:pPr>
      <w:r>
        <w:rPr>
          <w:sz w:val="28"/>
          <w:szCs w:val="28"/>
          <w:lang w:val="en-BE" w:eastAsia="en-BE" w:bidi="ar-SA"/>
        </w:rPr>
        <w:t>В силу ст. 310 ГК РФ</w:t>
      </w:r>
      <w:r>
        <w:rPr>
          <w:sz w:val="28"/>
          <w:szCs w:val="28"/>
          <w:lang w:val="en-BE" w:eastAsia="en-BE" w:bidi="ar-SA"/>
        </w:rPr>
        <w:t xml:space="preserve">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000000" w:rsidRDefault="004F7C6E">
      <w:pPr>
        <w:ind w:firstLine="708"/>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РФ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w:t>
      </w:r>
      <w:r>
        <w:rPr>
          <w:sz w:val="28"/>
          <w:szCs w:val="28"/>
          <w:lang w:val="en-BE" w:eastAsia="en-BE" w:bidi="ar-SA"/>
        </w:rPr>
        <w:t>овольно принятым обязательством.</w:t>
      </w:r>
    </w:p>
    <w:p w:rsidR="00000000" w:rsidRDefault="004F7C6E">
      <w:pPr>
        <w:ind w:firstLine="708"/>
        <w:jc w:val="both"/>
        <w:rPr>
          <w:sz w:val="28"/>
          <w:szCs w:val="28"/>
          <w:lang w:val="en-BE" w:eastAsia="en-BE" w:bidi="ar-SA"/>
        </w:rPr>
      </w:pPr>
      <w:r>
        <w:rPr>
          <w:sz w:val="28"/>
          <w:szCs w:val="28"/>
          <w:lang w:val="en-BE" w:eastAsia="en-BE" w:bidi="ar-SA"/>
        </w:rPr>
        <w:t>В соответствии со ст.432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000000" w:rsidRDefault="004F7C6E">
      <w:pPr>
        <w:ind w:firstLine="708"/>
        <w:jc w:val="both"/>
        <w:rPr>
          <w:sz w:val="28"/>
          <w:szCs w:val="28"/>
          <w:lang w:val="en-BE" w:eastAsia="en-BE" w:bidi="ar-SA"/>
        </w:rPr>
      </w:pPr>
      <w:r>
        <w:rPr>
          <w:sz w:val="28"/>
          <w:szCs w:val="28"/>
          <w:lang w:val="en-BE" w:eastAsia="en-BE" w:bidi="ar-SA"/>
        </w:rPr>
        <w:t>В соответствии со ст.434 ГК РФ догово</w:t>
      </w:r>
      <w:r>
        <w:rPr>
          <w:sz w:val="28"/>
          <w:szCs w:val="28"/>
          <w:lang w:val="en-BE" w:eastAsia="en-BE" w:bidi="ar-SA"/>
        </w:rPr>
        <w:t>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p w:rsidR="00000000" w:rsidRDefault="004F7C6E">
      <w:pPr>
        <w:ind w:firstLine="708"/>
        <w:jc w:val="both"/>
        <w:rPr>
          <w:sz w:val="28"/>
          <w:szCs w:val="28"/>
          <w:lang w:val="en-BE" w:eastAsia="en-BE" w:bidi="ar-SA"/>
        </w:rPr>
      </w:pPr>
      <w:r>
        <w:rPr>
          <w:sz w:val="28"/>
          <w:szCs w:val="28"/>
          <w:lang w:val="en-BE" w:eastAsia="en-BE" w:bidi="ar-SA"/>
        </w:rPr>
        <w:t>Если стороны договорились заключить договор в определенной форме, он считается заключенным после придания</w:t>
      </w:r>
      <w:r>
        <w:rPr>
          <w:sz w:val="28"/>
          <w:szCs w:val="28"/>
          <w:lang w:val="en-BE" w:eastAsia="en-BE" w:bidi="ar-SA"/>
        </w:rPr>
        <w:t xml:space="preserve"> ему условленной формы, хотя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w:t>
      </w:r>
      <w:r>
        <w:rPr>
          <w:sz w:val="28"/>
          <w:szCs w:val="28"/>
          <w:lang w:val="en-BE" w:eastAsia="en-BE" w:bidi="ar-SA"/>
        </w:rPr>
        <w:t>аммами, электронными документами либо иными данными в соответствии с правилами абзаца второго пункта 1 статьи 160 настоящего Кодекса.</w:t>
      </w:r>
    </w:p>
    <w:p w:rsidR="00000000" w:rsidRDefault="004F7C6E">
      <w:pPr>
        <w:ind w:firstLine="708"/>
        <w:jc w:val="both"/>
        <w:rPr>
          <w:sz w:val="28"/>
          <w:szCs w:val="28"/>
          <w:lang w:val="en-BE" w:eastAsia="en-BE" w:bidi="ar-SA"/>
        </w:rPr>
      </w:pPr>
      <w:r>
        <w:rPr>
          <w:sz w:val="28"/>
          <w:szCs w:val="28"/>
          <w:lang w:val="en-BE" w:eastAsia="en-BE" w:bidi="ar-SA"/>
        </w:rPr>
        <w:t xml:space="preserve">В соответствии с ч.2 ст.160 ГК РФ использование при совершении сделок </w:t>
      </w:r>
      <w:hyperlink r:id="rId6" w:history="1">
        <w:r>
          <w:rPr>
            <w:color w:val="0000EE"/>
            <w:sz w:val="28"/>
            <w:szCs w:val="28"/>
            <w:lang w:val="en-BE" w:eastAsia="en-BE" w:bidi="ar-SA"/>
          </w:rPr>
          <w:t>факсимильного воспроизведения подписи</w:t>
        </w:r>
      </w:hyperlink>
      <w:r>
        <w:rPr>
          <w:sz w:val="28"/>
          <w:szCs w:val="28"/>
          <w:lang w:val="en-BE" w:eastAsia="en-BE" w:bidi="ar-SA"/>
        </w:rPr>
        <w:t xml:space="preserve"> с помощью средств механического или иного копирования либо иного аналога собственноручной подписи допускается в случаях и в порядке, предусмотренных </w:t>
      </w:r>
      <w:hyperlink r:id="rId7" w:history="1">
        <w:r>
          <w:rPr>
            <w:color w:val="0000EE"/>
            <w:sz w:val="28"/>
            <w:szCs w:val="28"/>
            <w:lang w:val="en-BE" w:eastAsia="en-BE" w:bidi="ar-SA"/>
          </w:rPr>
          <w:t>законом</w:t>
        </w:r>
      </w:hyperlink>
      <w:r>
        <w:rPr>
          <w:sz w:val="28"/>
          <w:szCs w:val="28"/>
          <w:lang w:val="en-BE" w:eastAsia="en-BE" w:bidi="ar-SA"/>
        </w:rPr>
        <w:t>, иными правовыми актами или соглашением сторон.</w:t>
      </w:r>
    </w:p>
    <w:p w:rsidR="00000000" w:rsidRDefault="004F7C6E">
      <w:pPr>
        <w:ind w:firstLine="708"/>
        <w:jc w:val="both"/>
        <w:rPr>
          <w:sz w:val="28"/>
          <w:szCs w:val="28"/>
          <w:lang w:val="en-BE" w:eastAsia="en-BE" w:bidi="ar-SA"/>
        </w:rPr>
      </w:pPr>
      <w:r>
        <w:rPr>
          <w:sz w:val="28"/>
          <w:szCs w:val="28"/>
          <w:lang w:val="en-BE" w:eastAsia="en-BE" w:bidi="ar-SA"/>
        </w:rPr>
        <w:t>В соответствии с п.4 ст.11 Федерального закона от 27.07.2006 №149-ФЗ «Об информации, информационных технологиях и о защите информации» в це</w:t>
      </w:r>
      <w:r>
        <w:rPr>
          <w:sz w:val="28"/>
          <w:szCs w:val="28"/>
          <w:lang w:val="en-BE" w:eastAsia="en-BE" w:bidi="ar-SA"/>
        </w:rPr>
        <w:t>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аналогом собственноручн</w:t>
      </w:r>
      <w:r>
        <w:rPr>
          <w:sz w:val="28"/>
          <w:szCs w:val="28"/>
          <w:lang w:val="en-BE" w:eastAsia="en-BE" w:bidi="ar-SA"/>
        </w:rPr>
        <w:t>ой подписи отправителя такого сообщения, в порядке, установленном федеральными законами, иными нормативными актами или соглашением сторон, рассматриваются как обмен документами.</w:t>
      </w:r>
    </w:p>
    <w:p w:rsidR="00000000" w:rsidRDefault="004F7C6E">
      <w:pPr>
        <w:ind w:firstLine="708"/>
        <w:jc w:val="both"/>
        <w:rPr>
          <w:sz w:val="28"/>
          <w:szCs w:val="28"/>
          <w:lang w:val="en-BE" w:eastAsia="en-BE" w:bidi="ar-SA"/>
        </w:rPr>
      </w:pPr>
      <w:r>
        <w:rPr>
          <w:sz w:val="28"/>
          <w:szCs w:val="28"/>
          <w:lang w:val="en-BE" w:eastAsia="en-BE" w:bidi="ar-SA"/>
        </w:rPr>
        <w:t>В соответствии с п.14 ст.7 Федерального закона от 21.12.2013г. №353-ФЗ «О потр</w:t>
      </w:r>
      <w:r>
        <w:rPr>
          <w:sz w:val="28"/>
          <w:szCs w:val="28"/>
          <w:lang w:val="en-BE" w:eastAsia="en-BE" w:bidi="ar-SA"/>
        </w:rPr>
        <w:t>ебительском кредите (займе)» документы, необходимые для заключения договора потребительского кредита (займа), включая индивидуальные условия договора потребительского кредита (займа) и заявление о предоставлении потребительского кредита (займа), могут быть</w:t>
      </w:r>
      <w:r>
        <w:rPr>
          <w:sz w:val="28"/>
          <w:szCs w:val="28"/>
          <w:lang w:val="en-BE" w:eastAsia="en-BE" w:bidi="ar-SA"/>
        </w:rPr>
        <w:t xml:space="preserve"> подписаны сторонами с использованием аналога собственной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w:t>
      </w:r>
      <w:r>
        <w:rPr>
          <w:sz w:val="28"/>
          <w:szCs w:val="28"/>
          <w:lang w:val="en-BE" w:eastAsia="en-BE" w:bidi="ar-SA"/>
        </w:rPr>
        <w:t>и Интернет.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ч.9 ст.5 настоящего Федерального закона (п.6 ст.7).</w:t>
      </w:r>
    </w:p>
    <w:p w:rsidR="00000000" w:rsidRDefault="004F7C6E">
      <w:pPr>
        <w:ind w:firstLine="708"/>
        <w:jc w:val="both"/>
        <w:rPr>
          <w:sz w:val="28"/>
          <w:szCs w:val="28"/>
          <w:lang w:val="en-BE" w:eastAsia="en-BE" w:bidi="ar-SA"/>
        </w:rPr>
      </w:pPr>
      <w:r>
        <w:rPr>
          <w:sz w:val="28"/>
          <w:szCs w:val="28"/>
          <w:lang w:val="en-BE" w:eastAsia="en-BE" w:bidi="ar-SA"/>
        </w:rPr>
        <w:t>Согласно ст. 819 ГК РФ по кредит</w:t>
      </w:r>
      <w:r>
        <w:rPr>
          <w:sz w:val="28"/>
          <w:szCs w:val="28"/>
          <w:lang w:val="en-BE" w:eastAsia="en-BE" w:bidi="ar-SA"/>
        </w:rPr>
        <w:t>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r>
        <w:rPr>
          <w:sz w:val="28"/>
          <w:szCs w:val="28"/>
          <w:lang w:val="en-BE" w:eastAsia="en-BE" w:bidi="ar-SA"/>
        </w:rPr>
        <w:t xml:space="preserve">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000000" w:rsidRDefault="004F7C6E">
      <w:pPr>
        <w:ind w:firstLine="708"/>
        <w:jc w:val="both"/>
        <w:rPr>
          <w:sz w:val="28"/>
          <w:szCs w:val="28"/>
          <w:lang w:val="en-BE" w:eastAsia="en-BE" w:bidi="ar-SA"/>
        </w:rPr>
      </w:pPr>
      <w:r>
        <w:rPr>
          <w:sz w:val="28"/>
          <w:szCs w:val="28"/>
          <w:lang w:val="en-BE" w:eastAsia="en-BE" w:bidi="ar-SA"/>
        </w:rPr>
        <w:t>Согласно ч. 1 ст. 810 ГК РФ заемщик обязан возв</w:t>
      </w:r>
      <w:r>
        <w:rPr>
          <w:sz w:val="28"/>
          <w:szCs w:val="28"/>
          <w:lang w:val="en-BE" w:eastAsia="en-BE" w:bidi="ar-SA"/>
        </w:rPr>
        <w:t>ратить заимодавцу полученную сумму займа в срок и в порядке, которые предусмотрены договором займа.</w:t>
      </w:r>
      <w:r>
        <w:rPr>
          <w:sz w:val="28"/>
          <w:szCs w:val="28"/>
          <w:lang w:val="en-BE" w:eastAsia="en-BE" w:bidi="ar-SA"/>
        </w:rPr>
        <w:tab/>
      </w:r>
    </w:p>
    <w:p w:rsidR="00000000" w:rsidRDefault="004F7C6E">
      <w:pPr>
        <w:ind w:firstLine="708"/>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w:t>
      </w:r>
      <w:r>
        <w:rPr>
          <w:sz w:val="28"/>
          <w:szCs w:val="28"/>
          <w:lang w:val="en-BE" w:eastAsia="en-BE" w:bidi="ar-SA"/>
        </w:rPr>
        <w:t>мерах и в порядке, определенных договором.</w:t>
      </w:r>
    </w:p>
    <w:p w:rsidR="00000000" w:rsidRDefault="004F7C6E">
      <w:pPr>
        <w:ind w:firstLine="708"/>
        <w:jc w:val="both"/>
        <w:rPr>
          <w:sz w:val="28"/>
          <w:szCs w:val="28"/>
          <w:lang w:val="en-BE" w:eastAsia="en-BE" w:bidi="ar-SA"/>
        </w:rPr>
      </w:pPr>
      <w:r>
        <w:rPr>
          <w:sz w:val="28"/>
          <w:szCs w:val="28"/>
          <w:lang w:val="en-BE" w:eastAsia="en-BE" w:bidi="ar-SA"/>
        </w:rPr>
        <w:t>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w:t>
      </w:r>
      <w:r>
        <w:rPr>
          <w:sz w:val="28"/>
          <w:szCs w:val="28"/>
          <w:lang w:val="en-BE" w:eastAsia="en-BE" w:bidi="ar-SA"/>
        </w:rPr>
        <w:t xml:space="preserve">бовать досрочного возврата всей оставшейся суммы займа вместе с причитающимися процентами. </w:t>
      </w:r>
    </w:p>
    <w:p w:rsidR="00000000" w:rsidRDefault="004F7C6E">
      <w:pPr>
        <w:ind w:firstLine="708"/>
        <w:jc w:val="both"/>
        <w:rPr>
          <w:sz w:val="28"/>
          <w:szCs w:val="28"/>
          <w:lang w:val="en-BE" w:eastAsia="en-BE" w:bidi="ar-SA"/>
        </w:rPr>
      </w:pPr>
      <w:r>
        <w:rPr>
          <w:sz w:val="28"/>
          <w:szCs w:val="28"/>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w:t>
      </w:r>
      <w:r>
        <w:rPr>
          <w:sz w:val="28"/>
          <w:szCs w:val="28"/>
          <w:lang w:val="en-BE" w:eastAsia="en-BE" w:bidi="ar-SA"/>
        </w:rPr>
        <w:t>ом, обеспечительным платежом и другими способами, предусмотренными законом или договором.</w:t>
      </w:r>
    </w:p>
    <w:p w:rsidR="00000000" w:rsidRDefault="004F7C6E">
      <w:pPr>
        <w:ind w:firstLine="540"/>
        <w:jc w:val="both"/>
        <w:rPr>
          <w:sz w:val="28"/>
          <w:szCs w:val="28"/>
          <w:lang w:val="en-BE" w:eastAsia="en-BE" w:bidi="ar-SA"/>
        </w:rPr>
      </w:pPr>
      <w:r>
        <w:rPr>
          <w:sz w:val="28"/>
          <w:szCs w:val="28"/>
          <w:lang w:val="en-BE" w:eastAsia="en-BE" w:bidi="ar-SA"/>
        </w:rPr>
        <w:t>Согласно п.1 ст.330 ГК РФ неустойкой (штрафом, пеней) признается определенная законом или договором денежная сумма, которую должник обязан уплатить кредитору в случае</w:t>
      </w:r>
      <w:r>
        <w:rPr>
          <w:sz w:val="28"/>
          <w:szCs w:val="28"/>
          <w:lang w:val="en-BE" w:eastAsia="en-BE" w:bidi="ar-SA"/>
        </w:rPr>
        <w:t xml:space="preserve"> неисполнения или ненадлежащего исполнения обязательства. По требованию об уплате неустойки кредитор не обязан доказывать причинение ему убытков.</w:t>
      </w:r>
    </w:p>
    <w:p w:rsidR="00000000" w:rsidRDefault="004F7C6E">
      <w:pPr>
        <w:ind w:firstLine="540"/>
        <w:jc w:val="both"/>
        <w:rPr>
          <w:sz w:val="28"/>
          <w:szCs w:val="28"/>
          <w:lang w:val="en-BE" w:eastAsia="en-BE" w:bidi="ar-SA"/>
        </w:rPr>
      </w:pPr>
      <w:r>
        <w:rPr>
          <w:sz w:val="28"/>
          <w:szCs w:val="28"/>
          <w:lang w:val="en-BE" w:eastAsia="en-BE" w:bidi="ar-SA"/>
        </w:rPr>
        <w:t>Как установлено судом и подтверждается материалами дела, 11.04.2019г. ПАО «Сбербанк России» и Бекиров В.А. зак</w:t>
      </w:r>
      <w:r>
        <w:rPr>
          <w:sz w:val="28"/>
          <w:szCs w:val="28"/>
          <w:lang w:val="en-BE" w:eastAsia="en-BE" w:bidi="ar-SA"/>
        </w:rPr>
        <w:t xml:space="preserve">лючили кредитный договор №92899668, согласно которому Должнику предоставлен «Потребительский кредит» в сумме </w:t>
      </w:r>
      <w:r>
        <w:rPr>
          <w:rStyle w:val="cat-Sumgrp-11rplc-27"/>
          <w:sz w:val="28"/>
          <w:szCs w:val="28"/>
          <w:lang w:val="en-BE" w:eastAsia="en-BE" w:bidi="ar-SA"/>
        </w:rPr>
        <w:t>сумма</w:t>
      </w:r>
      <w:r>
        <w:rPr>
          <w:sz w:val="28"/>
          <w:szCs w:val="28"/>
          <w:lang w:val="en-BE" w:eastAsia="en-BE" w:bidi="ar-SA"/>
        </w:rPr>
        <w:t xml:space="preserve"> на срок 60 мес. под 12,9% годовых. Кредитный договор подписан в электронном виде, со стороны Заемщика посредством использования систем «Сберб</w:t>
      </w:r>
      <w:r>
        <w:rPr>
          <w:sz w:val="28"/>
          <w:szCs w:val="28"/>
          <w:lang w:val="en-BE" w:eastAsia="en-BE" w:bidi="ar-SA"/>
        </w:rPr>
        <w:t>анк Онлайн» и «Мобильный банк». Возможность заключения договора через удаленные каналы обслуживания (УКО) предусмотрена условиями договора банковского обслуживания (ДБО).</w:t>
      </w:r>
    </w:p>
    <w:p w:rsidR="00000000" w:rsidRDefault="004F7C6E">
      <w:pPr>
        <w:ind w:firstLine="540"/>
        <w:jc w:val="both"/>
        <w:rPr>
          <w:sz w:val="28"/>
          <w:szCs w:val="28"/>
          <w:lang w:val="en-BE" w:eastAsia="en-BE" w:bidi="ar-SA"/>
        </w:rPr>
      </w:pPr>
      <w:r>
        <w:rPr>
          <w:sz w:val="28"/>
          <w:szCs w:val="28"/>
          <w:lang w:val="en-BE" w:eastAsia="en-BE" w:bidi="ar-SA"/>
        </w:rPr>
        <w:t>В соответствии с п.3.9 Приложения 2 к Условиям банковского обслуживания электронные д</w:t>
      </w:r>
      <w:r>
        <w:rPr>
          <w:sz w:val="28"/>
          <w:szCs w:val="28"/>
          <w:lang w:val="en-BE" w:eastAsia="en-BE" w:bidi="ar-SA"/>
        </w:rPr>
        <w:t>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 Указа</w:t>
      </w:r>
      <w:r>
        <w:rPr>
          <w:sz w:val="28"/>
          <w:szCs w:val="28"/>
          <w:lang w:val="en-BE" w:eastAsia="en-BE" w:bidi="ar-SA"/>
        </w:rPr>
        <w:t>нные документы являются основанием для проведения операций Банком и совершения иных действий (сделок). Сделки, заключенные путем передачи в Банк распоряжений Клиента, подтвержденные с применением средств идентификации и аутентификации Клиента, предусмотрен</w:t>
      </w:r>
      <w:r>
        <w:rPr>
          <w:sz w:val="28"/>
          <w:szCs w:val="28"/>
          <w:lang w:val="en-BE" w:eastAsia="en-BE" w:bidi="ar-SA"/>
        </w:rPr>
        <w:t>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rsidR="00000000" w:rsidRDefault="004F7C6E">
      <w:pPr>
        <w:ind w:firstLine="540"/>
        <w:jc w:val="both"/>
        <w:rPr>
          <w:sz w:val="28"/>
          <w:szCs w:val="28"/>
          <w:lang w:val="en-BE" w:eastAsia="en-BE" w:bidi="ar-SA"/>
        </w:rPr>
      </w:pPr>
      <w:r>
        <w:rPr>
          <w:sz w:val="28"/>
          <w:szCs w:val="28"/>
          <w:lang w:val="en-BE" w:eastAsia="en-BE" w:bidi="ar-SA"/>
        </w:rPr>
        <w:t>Пунктом 3.9.1 ДБО предусмотрено, что Клиент имеет право заключить с Банком кредитный договор, в том числе, с использованием Системы «Сбербанк Онлайн», в целях чего Клиент имеет право обратиться в Банк с заявлением-анкетой на получение потребительского кре</w:t>
      </w:r>
      <w:r>
        <w:rPr>
          <w:sz w:val="28"/>
          <w:szCs w:val="28"/>
          <w:lang w:val="en-BE" w:eastAsia="en-BE" w:bidi="ar-SA"/>
        </w:rPr>
        <w:t xml:space="preserve">дита (пп.3.9.1.1); 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w:t>
      </w:r>
      <w:r>
        <w:rPr>
          <w:sz w:val="28"/>
          <w:szCs w:val="28"/>
          <w:lang w:val="en-BE" w:eastAsia="en-BE" w:bidi="ar-SA"/>
        </w:rPr>
        <w:t>Индивидуальных условий «Потребительского кредита» в соответствии с Общими условиями предоставления, обслуживания и погашения кредита для физических лиц по продукту «Потребительский кредит», опубликованными на Официальном сайте Банка и размещенными в подраз</w:t>
      </w:r>
      <w:r>
        <w:rPr>
          <w:sz w:val="28"/>
          <w:szCs w:val="28"/>
          <w:lang w:val="en-BE" w:eastAsia="en-BE" w:bidi="ar-SA"/>
        </w:rPr>
        <w:t>делениях Банка, осуществляющих операции кредитования физических лиц и последующего акцепта Банком полученных Индивидуальных условий «Потребительского кредита».</w:t>
      </w:r>
    </w:p>
    <w:p w:rsidR="00000000" w:rsidRDefault="004F7C6E">
      <w:pPr>
        <w:ind w:firstLine="540"/>
        <w:jc w:val="both"/>
        <w:rPr>
          <w:sz w:val="28"/>
          <w:szCs w:val="28"/>
          <w:lang w:val="en-BE" w:eastAsia="en-BE" w:bidi="ar-SA"/>
        </w:rPr>
      </w:pPr>
      <w:r>
        <w:rPr>
          <w:sz w:val="28"/>
          <w:szCs w:val="28"/>
          <w:lang w:val="en-BE" w:eastAsia="en-BE" w:bidi="ar-SA"/>
        </w:rPr>
        <w:t>Согласно выписке по счету по банковской карте клиента №40817810438260434721 (выбран заемщиком дл</w:t>
      </w:r>
      <w:r>
        <w:rPr>
          <w:sz w:val="28"/>
          <w:szCs w:val="28"/>
          <w:lang w:val="en-BE" w:eastAsia="en-BE" w:bidi="ar-SA"/>
        </w:rPr>
        <w:t xml:space="preserve">я перечисления кредита – </w:t>
      </w:r>
      <w:r>
        <w:rPr>
          <w:rStyle w:val="cat-Addressgrp-1rplc-28"/>
          <w:sz w:val="28"/>
          <w:szCs w:val="28"/>
          <w:lang w:val="en-BE" w:eastAsia="en-BE" w:bidi="ar-SA"/>
        </w:rPr>
        <w:t>адрес</w:t>
      </w:r>
      <w:r>
        <w:rPr>
          <w:sz w:val="28"/>
          <w:szCs w:val="28"/>
          <w:lang w:val="en-BE" w:eastAsia="en-BE" w:bidi="ar-SA"/>
        </w:rPr>
        <w:t xml:space="preserve"> договора) и выписке из журнала СМС - сообщений в системе «Мобильный банк» 11.04.2019г Банком выполнено зачисление кредита в сумме </w:t>
      </w:r>
      <w:r>
        <w:rPr>
          <w:rStyle w:val="cat-Sumgrp-11rplc-29"/>
          <w:sz w:val="28"/>
          <w:szCs w:val="28"/>
          <w:lang w:val="en-BE" w:eastAsia="en-BE" w:bidi="ar-SA"/>
        </w:rPr>
        <w:t>сумма</w:t>
      </w:r>
    </w:p>
    <w:p w:rsidR="00000000" w:rsidRDefault="004F7C6E">
      <w:pPr>
        <w:ind w:firstLine="540"/>
        <w:jc w:val="both"/>
        <w:rPr>
          <w:sz w:val="28"/>
          <w:szCs w:val="28"/>
          <w:lang w:val="en-BE" w:eastAsia="en-BE" w:bidi="ar-SA"/>
        </w:rPr>
      </w:pPr>
      <w:r>
        <w:rPr>
          <w:sz w:val="28"/>
          <w:szCs w:val="28"/>
          <w:lang w:val="en-BE" w:eastAsia="en-BE" w:bidi="ar-SA"/>
        </w:rPr>
        <w:t>Таким образом, Банк выполнил свои обязательства по кредитному договору в полном объеме.</w:t>
      </w:r>
    </w:p>
    <w:p w:rsidR="00000000" w:rsidRDefault="004F7C6E">
      <w:pPr>
        <w:ind w:firstLine="540"/>
        <w:jc w:val="both"/>
        <w:rPr>
          <w:sz w:val="28"/>
          <w:szCs w:val="28"/>
          <w:lang w:val="en-BE" w:eastAsia="en-BE" w:bidi="ar-SA"/>
        </w:rPr>
      </w:pPr>
      <w:r>
        <w:rPr>
          <w:sz w:val="28"/>
          <w:szCs w:val="28"/>
          <w:lang w:val="en-BE" w:eastAsia="en-BE" w:bidi="ar-SA"/>
        </w:rPr>
        <w:t>С</w:t>
      </w:r>
      <w:r>
        <w:rPr>
          <w:sz w:val="28"/>
          <w:szCs w:val="28"/>
          <w:lang w:val="en-BE" w:eastAsia="en-BE" w:bidi="ar-SA"/>
        </w:rPr>
        <w:t xml:space="preserve">огласно п.6 кредитного договора возврат кредита производится ежемесячно аннуитетными платежами в размере </w:t>
      </w:r>
      <w:r>
        <w:rPr>
          <w:rStyle w:val="cat-Sumgrp-12rplc-30"/>
          <w:sz w:val="28"/>
          <w:szCs w:val="28"/>
          <w:lang w:val="en-BE" w:eastAsia="en-BE" w:bidi="ar-SA"/>
        </w:rPr>
        <w:t>сумма</w:t>
      </w:r>
      <w:r>
        <w:rPr>
          <w:sz w:val="28"/>
          <w:szCs w:val="28"/>
          <w:lang w:val="en-BE" w:eastAsia="en-BE" w:bidi="ar-SA"/>
        </w:rPr>
        <w:t>в платежную дату - 22 числа месяца, что подтверждается Графиком платежей.</w:t>
      </w:r>
    </w:p>
    <w:p w:rsidR="00000000" w:rsidRDefault="004F7C6E">
      <w:pPr>
        <w:ind w:firstLine="540"/>
        <w:jc w:val="both"/>
        <w:rPr>
          <w:sz w:val="28"/>
          <w:szCs w:val="28"/>
          <w:lang w:val="en-BE" w:eastAsia="en-BE" w:bidi="ar-SA"/>
        </w:rPr>
      </w:pPr>
      <w:r>
        <w:rPr>
          <w:sz w:val="28"/>
          <w:szCs w:val="28"/>
          <w:lang w:val="en-BE" w:eastAsia="en-BE" w:bidi="ar-SA"/>
        </w:rPr>
        <w:t>Пунктом 12 кредитного договора предусмотрено, что за несвоевременное пер</w:t>
      </w:r>
      <w:r>
        <w:rPr>
          <w:sz w:val="28"/>
          <w:szCs w:val="28"/>
          <w:lang w:val="en-BE" w:eastAsia="en-BE" w:bidi="ar-SA"/>
        </w:rPr>
        <w:t>ечисление платежа в погашение кредита и уплаты процентов за пользование кредитом Заемщик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w:t>
      </w:r>
    </w:p>
    <w:p w:rsidR="00000000" w:rsidRDefault="004F7C6E">
      <w:pPr>
        <w:ind w:firstLine="540"/>
        <w:jc w:val="both"/>
        <w:rPr>
          <w:sz w:val="28"/>
          <w:szCs w:val="28"/>
          <w:lang w:val="en-BE" w:eastAsia="en-BE" w:bidi="ar-SA"/>
        </w:rPr>
      </w:pPr>
      <w:r>
        <w:rPr>
          <w:sz w:val="28"/>
          <w:szCs w:val="28"/>
          <w:lang w:val="en-BE" w:eastAsia="en-BE" w:bidi="ar-SA"/>
        </w:rPr>
        <w:t>В свою очередь, платежи в счет погашения задолженности по кредиту ответчиком производились с нарушениями в части сроков и сумм, обязательных к погашению.</w:t>
      </w:r>
    </w:p>
    <w:p w:rsidR="00000000" w:rsidRDefault="004F7C6E">
      <w:pPr>
        <w:ind w:firstLine="540"/>
        <w:jc w:val="both"/>
        <w:rPr>
          <w:sz w:val="28"/>
          <w:szCs w:val="28"/>
          <w:lang w:val="en-BE" w:eastAsia="en-BE" w:bidi="ar-SA"/>
        </w:rPr>
      </w:pPr>
      <w:r>
        <w:rPr>
          <w:sz w:val="28"/>
          <w:szCs w:val="28"/>
          <w:lang w:val="en-BE" w:eastAsia="en-BE" w:bidi="ar-SA"/>
        </w:rPr>
        <w:t>В случае неисполнения или ненадлежащего исполнения Заемщиком условий заключенного договора, Банк имее</w:t>
      </w:r>
      <w:r>
        <w:rPr>
          <w:sz w:val="28"/>
          <w:szCs w:val="28"/>
          <w:lang w:val="en-BE" w:eastAsia="en-BE" w:bidi="ar-SA"/>
        </w:rPr>
        <w:t>т право досрочно потребовать оплаты суммы образовавшейся задолженности.</w:t>
      </w:r>
    </w:p>
    <w:p w:rsidR="00000000" w:rsidRDefault="004F7C6E">
      <w:pPr>
        <w:ind w:firstLine="540"/>
        <w:jc w:val="both"/>
        <w:rPr>
          <w:sz w:val="28"/>
          <w:szCs w:val="28"/>
          <w:lang w:val="en-BE" w:eastAsia="en-BE" w:bidi="ar-SA"/>
        </w:rPr>
      </w:pPr>
      <w:r>
        <w:rPr>
          <w:sz w:val="28"/>
          <w:szCs w:val="28"/>
          <w:lang w:val="en-BE" w:eastAsia="en-BE" w:bidi="ar-SA"/>
        </w:rPr>
        <w:t>Судом установлено, что 12.10.2022г. Истец направил в адрес Ответчика претензию с требованием о досрочном возврате суммы кредита, процентов за пользование кредитом и уплате неустойки, а</w:t>
      </w:r>
      <w:r>
        <w:rPr>
          <w:sz w:val="28"/>
          <w:szCs w:val="28"/>
          <w:lang w:val="en-BE" w:eastAsia="en-BE" w:bidi="ar-SA"/>
        </w:rPr>
        <w:t xml:space="preserve"> также о расторжении кредитного договора, сообщив, требуемый для погашения кредитной задолженности, срок и реквизиты для перечисления с доказательством почтового отправления.   </w:t>
      </w:r>
    </w:p>
    <w:p w:rsidR="00000000" w:rsidRDefault="004F7C6E">
      <w:pPr>
        <w:ind w:firstLine="540"/>
        <w:jc w:val="both"/>
        <w:rPr>
          <w:sz w:val="28"/>
          <w:szCs w:val="28"/>
          <w:lang w:val="en-BE" w:eastAsia="en-BE" w:bidi="ar-SA"/>
        </w:rPr>
      </w:pPr>
      <w:r>
        <w:rPr>
          <w:sz w:val="28"/>
          <w:szCs w:val="28"/>
          <w:lang w:val="en-BE" w:eastAsia="en-BE" w:bidi="ar-SA"/>
        </w:rPr>
        <w:t>До настоящего времени Заемщик не воспользовалась возможностью добровольного ис</w:t>
      </w:r>
      <w:r>
        <w:rPr>
          <w:sz w:val="28"/>
          <w:szCs w:val="28"/>
          <w:lang w:val="en-BE" w:eastAsia="en-BE" w:bidi="ar-SA"/>
        </w:rPr>
        <w:t>полнения взятых на себя денежных обязательств.</w:t>
      </w:r>
    </w:p>
    <w:p w:rsidR="00000000" w:rsidRDefault="004F7C6E">
      <w:pPr>
        <w:ind w:firstLine="540"/>
        <w:jc w:val="both"/>
        <w:rPr>
          <w:sz w:val="28"/>
          <w:szCs w:val="28"/>
          <w:lang w:val="en-BE" w:eastAsia="en-BE" w:bidi="ar-SA"/>
        </w:rPr>
      </w:pPr>
      <w:r>
        <w:rPr>
          <w:sz w:val="28"/>
          <w:szCs w:val="28"/>
          <w:lang w:val="en-BE" w:eastAsia="en-BE" w:bidi="ar-SA"/>
        </w:rPr>
        <w:t xml:space="preserve">Из материалов дела следует, что по состоянию на 15.11.2022г. задолженность ответчика составила </w:t>
      </w:r>
      <w:r>
        <w:rPr>
          <w:rStyle w:val="cat-Sumgrp-8rplc-31"/>
          <w:sz w:val="28"/>
          <w:szCs w:val="28"/>
          <w:lang w:val="en-BE" w:eastAsia="en-BE" w:bidi="ar-SA"/>
        </w:rPr>
        <w:t>сумма</w:t>
      </w:r>
      <w:r>
        <w:rPr>
          <w:sz w:val="28"/>
          <w:szCs w:val="28"/>
          <w:lang w:val="en-BE" w:eastAsia="en-BE" w:bidi="ar-SA"/>
        </w:rPr>
        <w:t xml:space="preserve">, из которой </w:t>
      </w:r>
      <w:r>
        <w:rPr>
          <w:rStyle w:val="cat-Sumgrp-13rplc-32"/>
          <w:sz w:val="28"/>
          <w:szCs w:val="28"/>
          <w:lang w:val="en-BE" w:eastAsia="en-BE" w:bidi="ar-SA"/>
        </w:rPr>
        <w:t>сумма</w:t>
      </w:r>
      <w:r>
        <w:rPr>
          <w:sz w:val="28"/>
          <w:szCs w:val="28"/>
          <w:lang w:val="en-BE" w:eastAsia="en-BE" w:bidi="ar-SA"/>
        </w:rPr>
        <w:t xml:space="preserve"> – просроченный основной долг, </w:t>
      </w:r>
      <w:r>
        <w:rPr>
          <w:rStyle w:val="cat-Sumgrp-14rplc-33"/>
          <w:sz w:val="28"/>
          <w:szCs w:val="28"/>
          <w:lang w:val="en-BE" w:eastAsia="en-BE" w:bidi="ar-SA"/>
        </w:rPr>
        <w:t>сумма</w:t>
      </w:r>
      <w:r>
        <w:rPr>
          <w:sz w:val="28"/>
          <w:szCs w:val="28"/>
          <w:lang w:val="en-BE" w:eastAsia="en-BE" w:bidi="ar-SA"/>
        </w:rPr>
        <w:t xml:space="preserve"> – просроченные проценты, что подтверждается расчетом з</w:t>
      </w:r>
      <w:r>
        <w:rPr>
          <w:sz w:val="28"/>
          <w:szCs w:val="28"/>
          <w:lang w:val="en-BE" w:eastAsia="en-BE" w:bidi="ar-SA"/>
        </w:rPr>
        <w:t>адолженности, Приложениями к расчету.</w:t>
      </w:r>
    </w:p>
    <w:p w:rsidR="00000000" w:rsidRDefault="004F7C6E">
      <w:pPr>
        <w:ind w:firstLine="540"/>
        <w:jc w:val="both"/>
        <w:rPr>
          <w:sz w:val="28"/>
          <w:szCs w:val="28"/>
          <w:lang w:val="en-BE" w:eastAsia="en-BE" w:bidi="ar-SA"/>
        </w:rPr>
      </w:pPr>
      <w:r>
        <w:rPr>
          <w:sz w:val="28"/>
          <w:szCs w:val="28"/>
          <w:lang w:val="en-BE" w:eastAsia="en-BE" w:bidi="ar-SA"/>
        </w:rPr>
        <w:t xml:space="preserve">Суд, проверив расчет задолженности, предоставленный истцом, соглашается с размером имеющейся у ответчика </w:t>
      </w:r>
      <w:r>
        <w:rPr>
          <w:rStyle w:val="cat-FIOgrp-7rplc-34"/>
          <w:sz w:val="28"/>
          <w:szCs w:val="28"/>
          <w:lang w:val="en-BE" w:eastAsia="en-BE" w:bidi="ar-SA"/>
        </w:rPr>
        <w:t>фио</w:t>
      </w:r>
      <w:r>
        <w:rPr>
          <w:sz w:val="28"/>
          <w:szCs w:val="28"/>
          <w:lang w:val="en-BE" w:eastAsia="en-BE" w:bidi="ar-SA"/>
        </w:rPr>
        <w:t xml:space="preserve"> задолженности в размере </w:t>
      </w:r>
      <w:r>
        <w:rPr>
          <w:rStyle w:val="cat-Sumgrp-8rplc-35"/>
          <w:sz w:val="28"/>
          <w:szCs w:val="28"/>
          <w:lang w:val="en-BE" w:eastAsia="en-BE" w:bidi="ar-SA"/>
        </w:rPr>
        <w:t>сумма</w:t>
      </w:r>
    </w:p>
    <w:p w:rsidR="00000000" w:rsidRDefault="004F7C6E">
      <w:pPr>
        <w:ind w:firstLine="540"/>
        <w:jc w:val="both"/>
        <w:rPr>
          <w:sz w:val="28"/>
          <w:szCs w:val="28"/>
          <w:lang w:val="en-BE" w:eastAsia="en-BE" w:bidi="ar-SA"/>
        </w:rPr>
      </w:pPr>
      <w:r>
        <w:rPr>
          <w:sz w:val="28"/>
          <w:szCs w:val="28"/>
          <w:lang w:val="en-BE" w:eastAsia="en-BE" w:bidi="ar-SA"/>
        </w:rPr>
        <w:t>Разрешая исковые требования о взыскании задолженности по кредитному договору, с</w:t>
      </w:r>
      <w:r>
        <w:rPr>
          <w:sz w:val="28"/>
          <w:szCs w:val="28"/>
          <w:lang w:val="en-BE" w:eastAsia="en-BE" w:bidi="ar-SA"/>
        </w:rPr>
        <w:t>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законодательство, регулирующее общие положения исполнения обязательств, недопустимость односторо</w:t>
      </w:r>
      <w:r>
        <w:rPr>
          <w:sz w:val="28"/>
          <w:szCs w:val="28"/>
          <w:lang w:val="en-BE" w:eastAsia="en-BE" w:bidi="ar-SA"/>
        </w:rPr>
        <w:t>ннего исполнения обязательств (ст. ст. 309,310 ГК РФ), положения о кредитном договоре (ст. ст. 810, 811,819 ГК РФ), исходит из того, что обязательство заемщиком Бекировым В.А. по кредитному договору надлежащим образом не исполнено, платежи в счет погашения</w:t>
      </w:r>
      <w:r>
        <w:rPr>
          <w:sz w:val="28"/>
          <w:szCs w:val="28"/>
          <w:lang w:val="en-BE" w:eastAsia="en-BE" w:bidi="ar-SA"/>
        </w:rPr>
        <w:t xml:space="preserve"> задолженности по кредитному договору ответчиком производились с нарушениями в части сроков и сумм, обязательных к погашению, в связи с чем, приходит к выводу о взыскании с ответчика </w:t>
      </w:r>
      <w:r>
        <w:rPr>
          <w:rStyle w:val="cat-FIOgrp-7rplc-37"/>
          <w:sz w:val="28"/>
          <w:szCs w:val="28"/>
          <w:lang w:val="en-BE" w:eastAsia="en-BE" w:bidi="ar-SA"/>
        </w:rPr>
        <w:t>фио</w:t>
      </w:r>
      <w:r>
        <w:rPr>
          <w:sz w:val="28"/>
          <w:szCs w:val="28"/>
          <w:lang w:val="en-BE" w:eastAsia="en-BE" w:bidi="ar-SA"/>
        </w:rPr>
        <w:t xml:space="preserve"> в пользу ПАО «Сбербанк России» в лице филиала – Московский банк ПАО С</w:t>
      </w:r>
      <w:r>
        <w:rPr>
          <w:sz w:val="28"/>
          <w:szCs w:val="28"/>
          <w:lang w:val="en-BE" w:eastAsia="en-BE" w:bidi="ar-SA"/>
        </w:rPr>
        <w:t xml:space="preserve">бербанк задолженности в размере </w:t>
      </w:r>
      <w:r>
        <w:rPr>
          <w:rStyle w:val="cat-Sumgrp-8rplc-38"/>
          <w:sz w:val="28"/>
          <w:szCs w:val="28"/>
          <w:lang w:val="en-BE" w:eastAsia="en-BE" w:bidi="ar-SA"/>
        </w:rPr>
        <w:t>сумма</w:t>
      </w:r>
    </w:p>
    <w:p w:rsidR="00000000" w:rsidRDefault="004F7C6E">
      <w:pPr>
        <w:ind w:firstLine="540"/>
        <w:jc w:val="both"/>
        <w:rPr>
          <w:sz w:val="28"/>
          <w:szCs w:val="28"/>
          <w:lang w:val="en-BE" w:eastAsia="en-BE" w:bidi="ar-SA"/>
        </w:rPr>
      </w:pPr>
      <w:r>
        <w:rPr>
          <w:sz w:val="28"/>
          <w:szCs w:val="28"/>
          <w:lang w:val="en-BE" w:eastAsia="en-BE" w:bidi="ar-SA"/>
        </w:rPr>
        <w:t>Кроме того, разрешая заявленные исковые требования, суд приходит к выводу о том, что вопреки требованиям ст. 56 ГПК РФ ответчиком Бекировым В.А. не представлено доказательств наличия иного размера задолженности по кред</w:t>
      </w:r>
      <w:r>
        <w:rPr>
          <w:sz w:val="28"/>
          <w:szCs w:val="28"/>
          <w:lang w:val="en-BE" w:eastAsia="en-BE" w:bidi="ar-SA"/>
        </w:rPr>
        <w:t>итному договору, а расчет, предоставленный истцом ПАО «Сбербанк России» в лице филиала – Московский банк ПАО Сбербанк, суд полагает верным, представляющим собой полную величину задолженности ответчика перед Банком и обоснованным по изложенным выше основани</w:t>
      </w:r>
      <w:r>
        <w:rPr>
          <w:sz w:val="28"/>
          <w:szCs w:val="28"/>
          <w:lang w:val="en-BE" w:eastAsia="en-BE" w:bidi="ar-SA"/>
        </w:rPr>
        <w:t xml:space="preserve">ям. </w:t>
      </w:r>
    </w:p>
    <w:p w:rsidR="00000000" w:rsidRDefault="004F7C6E">
      <w:pPr>
        <w:ind w:firstLine="540"/>
        <w:jc w:val="both"/>
        <w:rPr>
          <w:sz w:val="28"/>
          <w:szCs w:val="28"/>
          <w:lang w:val="en-BE" w:eastAsia="en-BE" w:bidi="ar-SA"/>
        </w:rPr>
      </w:pPr>
      <w:r>
        <w:rPr>
          <w:sz w:val="28"/>
          <w:szCs w:val="28"/>
          <w:lang w:val="en-BE" w:eastAsia="en-BE" w:bidi="ar-SA"/>
        </w:rPr>
        <w:t>Удовлетворяя исковые требования, суд, исходит из того, что кредитный договор был заключен Бекировым В.А. добровольно, условия кредитного договора им не оспорены, заключение кредитного договора совершалось по волеизъявлению сторон, его условия устанавл</w:t>
      </w:r>
      <w:r>
        <w:rPr>
          <w:sz w:val="28"/>
          <w:szCs w:val="28"/>
          <w:lang w:val="en-BE" w:eastAsia="en-BE" w:bidi="ar-SA"/>
        </w:rPr>
        <w:t>ивались сторонами по согласованию, при этом истец принял на себя обязательства по предоставлению денежных средств, Бекиров В.А., по их возврату, тем самым, каждая сторона приняла на себя риск по исполнению условий кредитного договора №92899668 от 11.04.201</w:t>
      </w:r>
      <w:r>
        <w:rPr>
          <w:sz w:val="28"/>
          <w:szCs w:val="28"/>
          <w:lang w:val="en-BE" w:eastAsia="en-BE" w:bidi="ar-SA"/>
        </w:rPr>
        <w:t>9г.</w:t>
      </w:r>
    </w:p>
    <w:p w:rsidR="00000000" w:rsidRDefault="004F7C6E">
      <w:pPr>
        <w:ind w:firstLine="540"/>
        <w:jc w:val="both"/>
        <w:rPr>
          <w:sz w:val="28"/>
          <w:szCs w:val="28"/>
          <w:lang w:val="en-BE" w:eastAsia="en-BE" w:bidi="ar-SA"/>
        </w:rPr>
      </w:pPr>
      <w:r>
        <w:rPr>
          <w:sz w:val="28"/>
          <w:szCs w:val="28"/>
          <w:lang w:val="en-BE" w:eastAsia="en-BE" w:bidi="ar-SA"/>
        </w:rPr>
        <w:t>При этом суд указывает, что исполнение обязанностей по кредитному договору в соответствии с его условиями не поставлено в зависимость от доходов Заемщика, получения им каких-либо выплат, действий третьих лиц, следовательно, независимо от того, изменило</w:t>
      </w:r>
      <w:r>
        <w:rPr>
          <w:sz w:val="28"/>
          <w:szCs w:val="28"/>
          <w:lang w:val="en-BE" w:eastAsia="en-BE" w:bidi="ar-SA"/>
        </w:rPr>
        <w:t>сь ли финансовое положение Заемщика, он обязан выполнять принятые на себя по эмиссионному контракту обязательства.</w:t>
      </w:r>
    </w:p>
    <w:p w:rsidR="00000000" w:rsidRDefault="004F7C6E">
      <w:pPr>
        <w:ind w:firstLine="540"/>
        <w:jc w:val="both"/>
        <w:rPr>
          <w:sz w:val="28"/>
          <w:szCs w:val="28"/>
          <w:lang w:val="en-BE" w:eastAsia="en-BE" w:bidi="ar-SA"/>
        </w:rPr>
      </w:pPr>
      <w:r>
        <w:rPr>
          <w:sz w:val="28"/>
          <w:szCs w:val="28"/>
          <w:lang w:val="en-BE" w:eastAsia="en-BE" w:bidi="ar-SA"/>
        </w:rPr>
        <w:t>В соответствии с ч. 1 ст. 98 ГПК РФ стороне, в пользу которой состоялось решение суда, суд присуждает возместить с другой стороны все понесен</w:t>
      </w:r>
      <w:r>
        <w:rPr>
          <w:sz w:val="28"/>
          <w:szCs w:val="28"/>
          <w:lang w:val="en-BE" w:eastAsia="en-BE" w:bidi="ar-SA"/>
        </w:rPr>
        <w:t>ные по делу судебные расходы, за исключением случаев, предусмотренных частью второй статьи 96 настоящего Кодекса.</w:t>
      </w:r>
    </w:p>
    <w:p w:rsidR="00000000" w:rsidRDefault="004F7C6E">
      <w:pPr>
        <w:ind w:firstLine="540"/>
        <w:jc w:val="both"/>
        <w:rPr>
          <w:sz w:val="28"/>
          <w:szCs w:val="28"/>
          <w:lang w:val="en-BE" w:eastAsia="en-BE" w:bidi="ar-SA"/>
        </w:rPr>
      </w:pPr>
      <w:r>
        <w:rPr>
          <w:sz w:val="28"/>
          <w:szCs w:val="28"/>
          <w:lang w:val="en-BE" w:eastAsia="en-BE" w:bidi="ar-SA"/>
        </w:rPr>
        <w:t xml:space="preserve">Учитывая, что истец понес расходы по уплате государственной пошлины в размере </w:t>
      </w:r>
      <w:r>
        <w:rPr>
          <w:rStyle w:val="cat-Sumgrp-9rplc-42"/>
          <w:sz w:val="28"/>
          <w:szCs w:val="28"/>
          <w:lang w:val="en-BE" w:eastAsia="en-BE" w:bidi="ar-SA"/>
        </w:rPr>
        <w:t>сумма</w:t>
      </w:r>
      <w:r>
        <w:rPr>
          <w:sz w:val="28"/>
          <w:szCs w:val="28"/>
          <w:lang w:val="en-BE" w:eastAsia="en-BE" w:bidi="ar-SA"/>
        </w:rPr>
        <w:t>, суд приходит к выводу о взыскании указанных расходов с от</w:t>
      </w:r>
      <w:r>
        <w:rPr>
          <w:sz w:val="28"/>
          <w:szCs w:val="28"/>
          <w:lang w:val="en-BE" w:eastAsia="en-BE" w:bidi="ar-SA"/>
        </w:rPr>
        <w:t>ветчика в пользу истца.</w:t>
      </w:r>
    </w:p>
    <w:p w:rsidR="00000000" w:rsidRDefault="004F7C6E">
      <w:pPr>
        <w:ind w:firstLine="540"/>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rsidR="00000000" w:rsidRDefault="004F7C6E">
      <w:pPr>
        <w:jc w:val="center"/>
        <w:rPr>
          <w:sz w:val="28"/>
          <w:szCs w:val="28"/>
          <w:lang w:val="en-BE" w:eastAsia="en-BE" w:bidi="ar-SA"/>
        </w:rPr>
      </w:pPr>
    </w:p>
    <w:p w:rsidR="00000000" w:rsidRDefault="004F7C6E">
      <w:pPr>
        <w:jc w:val="center"/>
        <w:rPr>
          <w:sz w:val="28"/>
          <w:szCs w:val="28"/>
          <w:lang w:val="en-BE" w:eastAsia="en-BE" w:bidi="ar-SA"/>
        </w:rPr>
      </w:pPr>
      <w:r>
        <w:rPr>
          <w:b/>
          <w:bCs/>
          <w:sz w:val="28"/>
          <w:szCs w:val="28"/>
          <w:lang w:val="en-BE" w:eastAsia="en-BE" w:bidi="ar-SA"/>
        </w:rPr>
        <w:t>РЕШИЛ:</w:t>
      </w:r>
    </w:p>
    <w:p w:rsidR="00000000" w:rsidRDefault="004F7C6E">
      <w:pPr>
        <w:rPr>
          <w:sz w:val="28"/>
          <w:szCs w:val="28"/>
          <w:lang w:val="en-BE" w:eastAsia="en-BE" w:bidi="ar-SA"/>
        </w:rPr>
      </w:pPr>
    </w:p>
    <w:p w:rsidR="00000000" w:rsidRDefault="004F7C6E">
      <w:pPr>
        <w:ind w:firstLine="708"/>
        <w:jc w:val="both"/>
        <w:rPr>
          <w:sz w:val="28"/>
          <w:szCs w:val="28"/>
          <w:lang w:val="en-BE" w:eastAsia="en-BE" w:bidi="ar-SA"/>
        </w:rPr>
      </w:pPr>
      <w:r>
        <w:rPr>
          <w:sz w:val="28"/>
          <w:szCs w:val="28"/>
          <w:lang w:val="en-BE" w:eastAsia="en-BE" w:bidi="ar-SA"/>
        </w:rPr>
        <w:t xml:space="preserve">Исковые требования ПАО «Сбербанк России» в лице филиала – Московский банк ПАО Сбербанк к Бекирову В.А. о взыскании задолженности по кредитному договору - </w:t>
      </w:r>
      <w:r>
        <w:rPr>
          <w:sz w:val="28"/>
          <w:szCs w:val="28"/>
          <w:lang w:val="en-BE" w:eastAsia="en-BE" w:bidi="ar-SA"/>
        </w:rPr>
        <w:t>удовлетворить.</w:t>
      </w:r>
    </w:p>
    <w:p w:rsidR="00000000" w:rsidRDefault="004F7C6E">
      <w:pPr>
        <w:ind w:firstLine="708"/>
        <w:jc w:val="both"/>
        <w:rPr>
          <w:sz w:val="28"/>
          <w:szCs w:val="28"/>
          <w:lang w:val="en-BE" w:eastAsia="en-BE" w:bidi="ar-SA"/>
        </w:rPr>
      </w:pPr>
      <w:r>
        <w:rPr>
          <w:sz w:val="28"/>
          <w:szCs w:val="28"/>
          <w:lang w:val="en-BE" w:eastAsia="en-BE" w:bidi="ar-SA"/>
        </w:rPr>
        <w:t>Взыскать с Бекирова Вусала Арифовича (</w:t>
      </w:r>
      <w:r>
        <w:rPr>
          <w:rStyle w:val="cat-PassportDatagrp-15rplc-45"/>
          <w:sz w:val="28"/>
          <w:szCs w:val="28"/>
          <w:lang w:val="en-BE" w:eastAsia="en-BE" w:bidi="ar-SA"/>
        </w:rPr>
        <w:t>паспортные данные</w:t>
      </w:r>
      <w:r>
        <w:rPr>
          <w:sz w:val="28"/>
          <w:szCs w:val="28"/>
          <w:lang w:val="en-BE" w:eastAsia="en-BE" w:bidi="ar-SA"/>
        </w:rPr>
        <w:t xml:space="preserve">) в пользу ПАО «Сбербанк России» в лице филиала - Московский банк ПАО Сбербанк (ИНН 7707083893) задолженность по кредитному договору №92899668 от 11.04.2019г. в размере </w:t>
      </w:r>
      <w:r>
        <w:rPr>
          <w:rStyle w:val="cat-Sumgrp-8rplc-46"/>
          <w:sz w:val="28"/>
          <w:szCs w:val="28"/>
          <w:lang w:val="en-BE" w:eastAsia="en-BE" w:bidi="ar-SA"/>
        </w:rPr>
        <w:t>сумма</w:t>
      </w:r>
      <w:r>
        <w:rPr>
          <w:sz w:val="28"/>
          <w:szCs w:val="28"/>
          <w:lang w:val="en-BE" w:eastAsia="en-BE" w:bidi="ar-SA"/>
        </w:rPr>
        <w:t>, расходы по</w:t>
      </w:r>
      <w:r>
        <w:rPr>
          <w:sz w:val="28"/>
          <w:szCs w:val="28"/>
          <w:lang w:val="en-BE" w:eastAsia="en-BE" w:bidi="ar-SA"/>
        </w:rPr>
        <w:t xml:space="preserve"> уплате государственной пошлины в размере </w:t>
      </w:r>
      <w:r>
        <w:rPr>
          <w:rStyle w:val="cat-Sumgrp-9rplc-47"/>
          <w:sz w:val="28"/>
          <w:szCs w:val="28"/>
          <w:lang w:val="en-BE" w:eastAsia="en-BE" w:bidi="ar-SA"/>
        </w:rPr>
        <w:t>сумма</w:t>
      </w:r>
    </w:p>
    <w:p w:rsidR="00000000" w:rsidRDefault="004F7C6E">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48"/>
          <w:sz w:val="28"/>
          <w:szCs w:val="28"/>
          <w:lang w:val="en-BE" w:eastAsia="en-BE" w:bidi="ar-SA"/>
        </w:rPr>
        <w:t>адрес</w:t>
      </w:r>
      <w:r>
        <w:rPr>
          <w:sz w:val="28"/>
          <w:szCs w:val="28"/>
          <w:lang w:val="en-BE" w:eastAsia="en-BE" w:bidi="ar-SA"/>
        </w:rPr>
        <w:t>.</w:t>
      </w:r>
    </w:p>
    <w:p w:rsidR="00000000" w:rsidRDefault="004F7C6E">
      <w:pPr>
        <w:jc w:val="both"/>
        <w:rPr>
          <w:sz w:val="28"/>
          <w:szCs w:val="28"/>
          <w:lang w:val="en-BE" w:eastAsia="en-BE" w:bidi="ar-SA"/>
        </w:rPr>
      </w:pPr>
    </w:p>
    <w:p w:rsidR="00000000" w:rsidRDefault="004F7C6E">
      <w:pPr>
        <w:rPr>
          <w:sz w:val="28"/>
          <w:szCs w:val="28"/>
          <w:lang w:val="en-BE" w:eastAsia="en-BE" w:bidi="ar-SA"/>
        </w:rPr>
      </w:pPr>
    </w:p>
    <w:p w:rsidR="00000000" w:rsidRDefault="004F7C6E">
      <w:pP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w:t>
      </w:r>
    </w:p>
    <w:p w:rsidR="00000000" w:rsidRDefault="004F7C6E">
      <w:pPr>
        <w:rPr>
          <w:sz w:val="28"/>
          <w:szCs w:val="28"/>
          <w:lang w:val="en-BE" w:eastAsia="en-BE" w:bidi="ar-SA"/>
        </w:rPr>
      </w:pPr>
    </w:p>
    <w:p w:rsidR="00000000" w:rsidRDefault="004F7C6E">
      <w:pPr>
        <w:ind w:firstLine="708"/>
        <w:jc w:val="both"/>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7C6E"/>
    <w:rsid w:val="004F7C6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51E5BE5A-AD0C-40D7-9D89-D9CB2EA9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PassportDatagrp-15rplc-7">
    <w:name w:val="cat-PassportData grp-15 rplc-7"/>
    <w:basedOn w:val="a0"/>
  </w:style>
  <w:style w:type="character" w:customStyle="1" w:styleId="cat-Sumgrp-8rplc-8">
    <w:name w:val="cat-Sum grp-8 rplc-8"/>
    <w:basedOn w:val="a0"/>
  </w:style>
  <w:style w:type="character" w:customStyle="1" w:styleId="cat-Sumgrp-9rplc-9">
    <w:name w:val="cat-Sum grp-9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3rplc-15">
    <w:name w:val="cat-FIO grp-3 rplc-15"/>
    <w:basedOn w:val="a0"/>
  </w:style>
  <w:style w:type="character" w:customStyle="1" w:styleId="cat-Sumgrp-8rplc-18">
    <w:name w:val="cat-Sum grp-8 rplc-18"/>
    <w:basedOn w:val="a0"/>
  </w:style>
  <w:style w:type="character" w:customStyle="1" w:styleId="cat-Sumgrp-9rplc-19">
    <w:name w:val="cat-Sum grp-9 rplc-19"/>
    <w:basedOn w:val="a0"/>
  </w:style>
  <w:style w:type="character" w:customStyle="1" w:styleId="cat-Sumgrp-10rplc-21">
    <w:name w:val="cat-Sum grp-10 rplc-21"/>
    <w:basedOn w:val="a0"/>
  </w:style>
  <w:style w:type="character" w:customStyle="1" w:styleId="cat-Addressgrp-1rplc-22">
    <w:name w:val="cat-Address grp-1 rplc-22"/>
    <w:basedOn w:val="a0"/>
  </w:style>
  <w:style w:type="character" w:customStyle="1" w:styleId="cat-Sumgrp-11rplc-23">
    <w:name w:val="cat-Sum grp-11 rplc-23"/>
    <w:basedOn w:val="a0"/>
  </w:style>
  <w:style w:type="character" w:customStyle="1" w:styleId="cat-Sumgrp-11rplc-27">
    <w:name w:val="cat-Sum grp-11 rplc-27"/>
    <w:basedOn w:val="a0"/>
  </w:style>
  <w:style w:type="character" w:customStyle="1" w:styleId="cat-Addressgrp-1rplc-28">
    <w:name w:val="cat-Address grp-1 rplc-28"/>
    <w:basedOn w:val="a0"/>
  </w:style>
  <w:style w:type="character" w:customStyle="1" w:styleId="cat-Sumgrp-11rplc-29">
    <w:name w:val="cat-Sum grp-11 rplc-29"/>
    <w:basedOn w:val="a0"/>
  </w:style>
  <w:style w:type="character" w:customStyle="1" w:styleId="cat-Sumgrp-12rplc-30">
    <w:name w:val="cat-Sum grp-12 rplc-30"/>
    <w:basedOn w:val="a0"/>
  </w:style>
  <w:style w:type="character" w:customStyle="1" w:styleId="cat-Sumgrp-8rplc-31">
    <w:name w:val="cat-Sum grp-8 rplc-31"/>
    <w:basedOn w:val="a0"/>
  </w:style>
  <w:style w:type="character" w:customStyle="1" w:styleId="cat-Sumgrp-13rplc-32">
    <w:name w:val="cat-Sum grp-13 rplc-32"/>
    <w:basedOn w:val="a0"/>
  </w:style>
  <w:style w:type="character" w:customStyle="1" w:styleId="cat-Sumgrp-14rplc-33">
    <w:name w:val="cat-Sum grp-14 rplc-33"/>
    <w:basedOn w:val="a0"/>
  </w:style>
  <w:style w:type="character" w:customStyle="1" w:styleId="cat-FIOgrp-7rplc-34">
    <w:name w:val="cat-FIO grp-7 rplc-34"/>
    <w:basedOn w:val="a0"/>
  </w:style>
  <w:style w:type="character" w:customStyle="1" w:styleId="cat-Sumgrp-8rplc-35">
    <w:name w:val="cat-Sum grp-8 rplc-35"/>
    <w:basedOn w:val="a0"/>
  </w:style>
  <w:style w:type="character" w:customStyle="1" w:styleId="cat-FIOgrp-7rplc-37">
    <w:name w:val="cat-FIO grp-7 rplc-37"/>
    <w:basedOn w:val="a0"/>
  </w:style>
  <w:style w:type="character" w:customStyle="1" w:styleId="cat-Sumgrp-8rplc-38">
    <w:name w:val="cat-Sum grp-8 rplc-38"/>
    <w:basedOn w:val="a0"/>
  </w:style>
  <w:style w:type="character" w:customStyle="1" w:styleId="cat-Sumgrp-9rplc-42">
    <w:name w:val="cat-Sum grp-9 rplc-42"/>
    <w:basedOn w:val="a0"/>
  </w:style>
  <w:style w:type="character" w:customStyle="1" w:styleId="cat-PassportDatagrp-15rplc-45">
    <w:name w:val="cat-PassportData grp-15 rplc-45"/>
    <w:basedOn w:val="a0"/>
  </w:style>
  <w:style w:type="character" w:customStyle="1" w:styleId="cat-Sumgrp-8rplc-46">
    <w:name w:val="cat-Sum grp-8 rplc-46"/>
    <w:basedOn w:val="a0"/>
  </w:style>
  <w:style w:type="character" w:customStyle="1" w:styleId="cat-Sumgrp-9rplc-47">
    <w:name w:val="cat-Sum grp-9 rplc-47"/>
    <w:basedOn w:val="a0"/>
  </w:style>
  <w:style w:type="character" w:customStyle="1" w:styleId="cat-Addressgrp-0rplc-48">
    <w:name w:val="cat-Address grp-0 rplc-4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5142/95f9ba225766dcfec8461f257ed0b179d032c5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document/cons_doc_LAW_47833/"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2645</Words>
  <Characters>15079</Characters>
  <Application>Microsoft Office Word</Application>
  <DocSecurity>0</DocSecurity>
  <Lines>125</Lines>
  <Paragraphs>35</Paragraphs>
  <ScaleCrop>false</ScaleCrop>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