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96C" w:rsidRPr="00341FC6" w:rsidRDefault="00424A68" w:rsidP="00ED6F5F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341FC6">
        <w:rPr>
          <w:rFonts w:ascii="Times New Roman" w:hAnsi="Times New Roman"/>
          <w:b/>
          <w:sz w:val="26"/>
          <w:szCs w:val="26"/>
          <w:highlight w:val="white"/>
        </w:rPr>
        <w:t>РЕШЕНИЕ</w:t>
      </w:r>
    </w:p>
    <w:p w:rsidR="007B496C" w:rsidRPr="00341FC6" w:rsidRDefault="00424A68" w:rsidP="00ED6F5F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341FC6">
        <w:rPr>
          <w:rFonts w:ascii="Times New Roman" w:hAnsi="Times New Roman"/>
          <w:b/>
          <w:sz w:val="26"/>
          <w:szCs w:val="26"/>
          <w:highlight w:val="white"/>
        </w:rPr>
        <w:t>ИМЕНЕМ РОССИЙСКОЙ ФЕДЕРАЦИИ</w:t>
      </w:r>
    </w:p>
    <w:p w:rsidR="007B496C" w:rsidRPr="00341FC6" w:rsidRDefault="00424A68" w:rsidP="00ED6F5F">
      <w:pPr>
        <w:pStyle w:val="NoSpacing"/>
        <w:rPr>
          <w:rFonts w:ascii="Times New Roman" w:hAnsi="Times New Roman"/>
          <w:sz w:val="26"/>
          <w:szCs w:val="26"/>
        </w:rPr>
      </w:pPr>
    </w:p>
    <w:p w:rsidR="007B496C" w:rsidRPr="00341FC6" w:rsidRDefault="00424A68" w:rsidP="001B15D3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14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июля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 201</w:t>
      </w:r>
      <w:r>
        <w:rPr>
          <w:rFonts w:ascii="Times New Roman" w:hAnsi="Times New Roman"/>
          <w:sz w:val="26"/>
          <w:szCs w:val="26"/>
          <w:highlight w:val="white"/>
        </w:rPr>
        <w:t>6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 года Тимирязевский районный суд г.Москвы в составе председательствующего судьи </w:t>
      </w:r>
      <w:r>
        <w:rPr>
          <w:rFonts w:ascii="Times New Roman" w:hAnsi="Times New Roman"/>
          <w:sz w:val="26"/>
          <w:szCs w:val="26"/>
          <w:highlight w:val="white"/>
        </w:rPr>
        <w:t>Барановой Н.С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., при секретаре </w:t>
      </w:r>
      <w:r>
        <w:rPr>
          <w:rFonts w:ascii="Times New Roman" w:hAnsi="Times New Roman"/>
          <w:sz w:val="26"/>
          <w:szCs w:val="26"/>
          <w:highlight w:val="white"/>
        </w:rPr>
        <w:t>Иванчиковой А.В</w:t>
      </w:r>
      <w:r w:rsidRPr="00341FC6">
        <w:rPr>
          <w:rFonts w:ascii="Times New Roman" w:hAnsi="Times New Roman"/>
          <w:sz w:val="26"/>
          <w:szCs w:val="26"/>
          <w:highlight w:val="white"/>
        </w:rPr>
        <w:t>., рассмотрев в открытом судебном заседании гражданское дело №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341FC6">
        <w:rPr>
          <w:rFonts w:ascii="Times New Roman" w:hAnsi="Times New Roman"/>
          <w:sz w:val="26"/>
          <w:szCs w:val="26"/>
          <w:highlight w:val="white"/>
        </w:rPr>
        <w:t>2-</w:t>
      </w:r>
      <w:r>
        <w:rPr>
          <w:rFonts w:ascii="Times New Roman" w:hAnsi="Times New Roman"/>
          <w:sz w:val="26"/>
          <w:szCs w:val="26"/>
          <w:highlight w:val="white"/>
        </w:rPr>
        <w:t>3345</w:t>
      </w:r>
      <w:r w:rsidRPr="00341FC6">
        <w:rPr>
          <w:rFonts w:ascii="Times New Roman" w:hAnsi="Times New Roman"/>
          <w:sz w:val="26"/>
          <w:szCs w:val="26"/>
          <w:highlight w:val="white"/>
        </w:rPr>
        <w:t>/1</w:t>
      </w:r>
      <w:r>
        <w:rPr>
          <w:rFonts w:ascii="Times New Roman" w:hAnsi="Times New Roman"/>
          <w:sz w:val="26"/>
          <w:szCs w:val="26"/>
          <w:highlight w:val="white"/>
        </w:rPr>
        <w:t>6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 по иску </w:t>
      </w:r>
      <w:r w:rsidRPr="0024680C">
        <w:rPr>
          <w:rFonts w:ascii="Times New Roman" w:hAnsi="Times New Roman"/>
          <w:sz w:val="26"/>
          <w:szCs w:val="26"/>
          <w:highlight w:val="white"/>
        </w:rPr>
        <w:t>П</w:t>
      </w:r>
      <w:r w:rsidRPr="0024680C">
        <w:rPr>
          <w:rFonts w:ascii="Times New Roman" w:hAnsi="Times New Roman"/>
          <w:sz w:val="26"/>
          <w:szCs w:val="26"/>
          <w:highlight w:val="white"/>
        </w:rPr>
        <w:t xml:space="preserve">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E64C84">
        <w:rPr>
          <w:rFonts w:ascii="Times New Roman" w:hAnsi="Times New Roman"/>
          <w:sz w:val="26"/>
          <w:szCs w:val="26"/>
          <w:highlight w:val="white"/>
        </w:rPr>
        <w:t xml:space="preserve">Сбербанк России» к </w:t>
      </w:r>
      <w:r>
        <w:rPr>
          <w:rFonts w:ascii="Times New Roman" w:hAnsi="Times New Roman"/>
          <w:sz w:val="26"/>
          <w:szCs w:val="26"/>
          <w:highlight w:val="white"/>
        </w:rPr>
        <w:t xml:space="preserve">Писаренко </w:t>
      </w:r>
      <w:r>
        <w:rPr>
          <w:rFonts w:ascii="Times New Roman" w:hAnsi="Times New Roman"/>
          <w:sz w:val="26"/>
          <w:szCs w:val="26"/>
          <w:highlight w:val="white"/>
        </w:rPr>
        <w:t>О.А.</w:t>
      </w:r>
      <w:r>
        <w:rPr>
          <w:rFonts w:ascii="Times New Roman" w:hAnsi="Times New Roman"/>
          <w:sz w:val="26"/>
          <w:szCs w:val="26"/>
          <w:highlight w:val="white"/>
        </w:rPr>
        <w:t xml:space="preserve">, Писаренко </w:t>
      </w:r>
      <w:r>
        <w:rPr>
          <w:rFonts w:ascii="Times New Roman" w:hAnsi="Times New Roman"/>
          <w:sz w:val="26"/>
          <w:szCs w:val="26"/>
          <w:highlight w:val="white"/>
        </w:rPr>
        <w:t>А.М.</w:t>
      </w:r>
      <w:r w:rsidRPr="00E64C84">
        <w:rPr>
          <w:rFonts w:ascii="Times New Roman" w:hAnsi="Times New Roman"/>
          <w:sz w:val="26"/>
          <w:szCs w:val="26"/>
          <w:highlight w:val="white"/>
        </w:rPr>
        <w:t xml:space="preserve"> о взыскании задолженности по кредитному договору</w:t>
      </w:r>
      <w:r w:rsidRPr="00341FC6">
        <w:rPr>
          <w:rFonts w:ascii="Times New Roman" w:hAnsi="Times New Roman"/>
          <w:sz w:val="26"/>
          <w:szCs w:val="26"/>
          <w:highlight w:val="white"/>
        </w:rPr>
        <w:t xml:space="preserve">, </w:t>
      </w:r>
    </w:p>
    <w:p w:rsidR="007B496C" w:rsidRPr="00341FC6" w:rsidRDefault="00424A68" w:rsidP="00ED6F5F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341FC6">
        <w:rPr>
          <w:rFonts w:ascii="Times New Roman" w:hAnsi="Times New Roman"/>
          <w:b/>
          <w:sz w:val="26"/>
          <w:szCs w:val="26"/>
          <w:highlight w:val="white"/>
        </w:rPr>
        <w:t>УСТАНОВИЛ:</w:t>
      </w:r>
    </w:p>
    <w:p w:rsidR="007B496C" w:rsidRPr="00341FC6" w:rsidRDefault="00424A68" w:rsidP="00ED6F5F">
      <w:pPr>
        <w:pStyle w:val="NoSpacing"/>
        <w:rPr>
          <w:rFonts w:ascii="Times New Roman" w:hAnsi="Times New Roman"/>
          <w:sz w:val="26"/>
          <w:szCs w:val="26"/>
        </w:rPr>
      </w:pP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Истец </w:t>
      </w:r>
      <w:r w:rsidRPr="0024680C">
        <w:rPr>
          <w:rFonts w:ascii="Times New Roman" w:hAnsi="Times New Roman"/>
          <w:sz w:val="26"/>
          <w:szCs w:val="26"/>
          <w:highlight w:val="white"/>
        </w:rPr>
        <w:t xml:space="preserve">ПАО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974015">
        <w:rPr>
          <w:rFonts w:ascii="Times New Roman" w:hAnsi="Times New Roman"/>
          <w:sz w:val="26"/>
          <w:szCs w:val="26"/>
          <w:highlight w:val="white"/>
        </w:rPr>
        <w:t>Сбербанк России» обратил</w:t>
      </w:r>
      <w:r>
        <w:rPr>
          <w:rFonts w:ascii="Times New Roman" w:hAnsi="Times New Roman"/>
          <w:sz w:val="26"/>
          <w:szCs w:val="26"/>
          <w:highlight w:val="white"/>
        </w:rPr>
        <w:t>ся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 суд с иском к </w:t>
      </w:r>
      <w:r>
        <w:rPr>
          <w:rFonts w:ascii="Times New Roman" w:hAnsi="Times New Roman"/>
          <w:sz w:val="26"/>
          <w:szCs w:val="26"/>
          <w:highlight w:val="white"/>
        </w:rPr>
        <w:t>Писаренко О.А., Писаренко А.М.,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 котором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просит взыскать с ответчик</w:t>
      </w:r>
      <w:r>
        <w:rPr>
          <w:rFonts w:ascii="Times New Roman" w:hAnsi="Times New Roman"/>
          <w:sz w:val="26"/>
          <w:szCs w:val="26"/>
          <w:highlight w:val="white"/>
        </w:rPr>
        <w:t>ов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 солидарном п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орядке задолженность </w:t>
      </w:r>
      <w:r>
        <w:rPr>
          <w:rFonts w:ascii="Times New Roman" w:hAnsi="Times New Roman"/>
          <w:sz w:val="26"/>
          <w:szCs w:val="26"/>
          <w:highlight w:val="white"/>
        </w:rPr>
        <w:t xml:space="preserve">по кредиту в размере </w:t>
      </w:r>
      <w:r>
        <w:rPr>
          <w:rFonts w:ascii="Times New Roman" w:hAnsi="Times New Roman"/>
          <w:sz w:val="26"/>
          <w:szCs w:val="26"/>
          <w:highlight w:val="white"/>
        </w:rPr>
        <w:t>... руб. ... коп</w:t>
      </w:r>
      <w:r>
        <w:rPr>
          <w:rFonts w:ascii="Times New Roman" w:hAnsi="Times New Roman"/>
          <w:sz w:val="26"/>
          <w:szCs w:val="26"/>
          <w:highlight w:val="white"/>
        </w:rPr>
        <w:t>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, а также расходы по госпошлине в размере </w:t>
      </w:r>
      <w:r>
        <w:rPr>
          <w:rFonts w:ascii="Times New Roman" w:hAnsi="Times New Roman"/>
          <w:sz w:val="26"/>
          <w:szCs w:val="26"/>
          <w:highlight w:val="white"/>
        </w:rPr>
        <w:t>…</w:t>
      </w:r>
      <w:r>
        <w:rPr>
          <w:rFonts w:ascii="Times New Roman" w:hAnsi="Times New Roman"/>
          <w:sz w:val="26"/>
          <w:szCs w:val="26"/>
          <w:highlight w:val="white"/>
        </w:rPr>
        <w:t xml:space="preserve"> руб. </w:t>
      </w:r>
      <w:r>
        <w:rPr>
          <w:rFonts w:ascii="Times New Roman" w:hAnsi="Times New Roman"/>
          <w:sz w:val="26"/>
          <w:szCs w:val="26"/>
          <w:highlight w:val="white"/>
        </w:rPr>
        <w:t>…</w:t>
      </w:r>
      <w:r>
        <w:rPr>
          <w:rFonts w:ascii="Times New Roman" w:hAnsi="Times New Roman"/>
          <w:sz w:val="26"/>
          <w:szCs w:val="26"/>
          <w:highlight w:val="white"/>
        </w:rPr>
        <w:t xml:space="preserve"> коп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. 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В обоснование иска истец указывает, что </w:t>
      </w:r>
      <w:r>
        <w:rPr>
          <w:rFonts w:ascii="Times New Roman" w:hAnsi="Times New Roman"/>
          <w:sz w:val="26"/>
          <w:szCs w:val="26"/>
          <w:highlight w:val="white"/>
        </w:rPr>
        <w:t>09.12.2014г.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между </w:t>
      </w:r>
      <w:r>
        <w:rPr>
          <w:rFonts w:ascii="Times New Roman" w:hAnsi="Times New Roman"/>
          <w:sz w:val="26"/>
          <w:szCs w:val="26"/>
          <w:highlight w:val="white"/>
        </w:rPr>
        <w:t>Писаренко О.А. и ОАО «</w:t>
      </w:r>
      <w:r w:rsidRPr="00974015">
        <w:rPr>
          <w:rFonts w:ascii="Times New Roman" w:hAnsi="Times New Roman"/>
          <w:sz w:val="26"/>
          <w:szCs w:val="26"/>
          <w:highlight w:val="white"/>
        </w:rPr>
        <w:t>Сбербанк России» заключен договор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на предоставление к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редита на сумму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коп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. сроком </w:t>
      </w:r>
      <w:r>
        <w:rPr>
          <w:rFonts w:ascii="Times New Roman" w:hAnsi="Times New Roman"/>
          <w:sz w:val="26"/>
          <w:szCs w:val="26"/>
          <w:highlight w:val="white"/>
        </w:rPr>
        <w:t>до 08.12.2017г</w:t>
      </w:r>
      <w:r w:rsidRPr="00974015">
        <w:rPr>
          <w:rFonts w:ascii="Times New Roman" w:hAnsi="Times New Roman"/>
          <w:sz w:val="26"/>
          <w:szCs w:val="26"/>
          <w:highlight w:val="white"/>
        </w:rPr>
        <w:t>. В соответствии с условиями договора предусмотрено погашение кредита ежемесячно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в соответствии с графиком платежей вместе с уплатой процентов. </w:t>
      </w:r>
      <w:r>
        <w:rPr>
          <w:rFonts w:ascii="Times New Roman" w:hAnsi="Times New Roman"/>
          <w:sz w:val="26"/>
          <w:szCs w:val="26"/>
          <w:highlight w:val="white"/>
        </w:rPr>
        <w:t>В обеспечение надлежащего исполнения обязательств по кредитно</w:t>
      </w:r>
      <w:r>
        <w:rPr>
          <w:rFonts w:ascii="Times New Roman" w:hAnsi="Times New Roman"/>
          <w:sz w:val="26"/>
          <w:szCs w:val="26"/>
          <w:highlight w:val="white"/>
        </w:rPr>
        <w:t>му договору, между ПАО «Сбербанк России» и Писаренко А.М. был заключен договор поручительства от 09.12.2014г.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>
        <w:rPr>
          <w:rFonts w:ascii="Times New Roman" w:hAnsi="Times New Roman"/>
          <w:sz w:val="26"/>
          <w:szCs w:val="26"/>
          <w:highlight w:val="white"/>
        </w:rPr>
        <w:t xml:space="preserve">.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Принятые на себя обязательства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не исполняет, платежи в счет погашения кредита не вносит, в результате чего на </w:t>
      </w:r>
      <w:r>
        <w:rPr>
          <w:rFonts w:ascii="Times New Roman" w:hAnsi="Times New Roman"/>
          <w:sz w:val="26"/>
          <w:szCs w:val="26"/>
          <w:highlight w:val="white"/>
        </w:rPr>
        <w:t>27.11.2015г.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о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бразовалась задолженность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>… к</w:t>
      </w:r>
      <w:r>
        <w:rPr>
          <w:rFonts w:ascii="Times New Roman" w:hAnsi="Times New Roman"/>
          <w:sz w:val="26"/>
          <w:szCs w:val="26"/>
          <w:highlight w:val="white"/>
        </w:rPr>
        <w:t>оп</w:t>
      </w:r>
      <w:r w:rsidRPr="00974015"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Представитель истца в судебное заседание не явился, извещен судом надлежащим образом, об уважительности причин неявки суд не известил.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Ответчик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Писаренко О.А., Писаренко А.М., </w:t>
      </w:r>
      <w:r w:rsidRPr="00974015">
        <w:rPr>
          <w:rFonts w:ascii="Times New Roman" w:hAnsi="Times New Roman"/>
          <w:sz w:val="26"/>
          <w:szCs w:val="26"/>
          <w:highlight w:val="white"/>
        </w:rPr>
        <w:t>извещен</w:t>
      </w:r>
      <w:r>
        <w:rPr>
          <w:rFonts w:ascii="Times New Roman" w:hAnsi="Times New Roman"/>
          <w:sz w:val="26"/>
          <w:szCs w:val="26"/>
          <w:highlight w:val="white"/>
        </w:rPr>
        <w:t>н</w:t>
      </w:r>
      <w:r w:rsidRPr="00974015">
        <w:rPr>
          <w:rFonts w:ascii="Times New Roman" w:hAnsi="Times New Roman"/>
          <w:sz w:val="26"/>
          <w:szCs w:val="26"/>
          <w:highlight w:val="white"/>
        </w:rPr>
        <w:t>ы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надлежащим образом</w:t>
      </w:r>
      <w:r w:rsidRPr="00974015">
        <w:rPr>
          <w:rFonts w:ascii="Times New Roman" w:hAnsi="Times New Roman"/>
          <w:sz w:val="26"/>
          <w:szCs w:val="26"/>
          <w:highlight w:val="white"/>
        </w:rPr>
        <w:t>, правом на участие в рассмотрении дела не воспользовал</w:t>
      </w:r>
      <w:r>
        <w:rPr>
          <w:rFonts w:ascii="Times New Roman" w:hAnsi="Times New Roman"/>
          <w:sz w:val="26"/>
          <w:szCs w:val="26"/>
          <w:highlight w:val="white"/>
        </w:rPr>
        <w:t>ись</w:t>
      </w:r>
      <w:r w:rsidRPr="00974015">
        <w:rPr>
          <w:rFonts w:ascii="Times New Roman" w:hAnsi="Times New Roman"/>
          <w:sz w:val="26"/>
          <w:szCs w:val="26"/>
          <w:highlight w:val="white"/>
        </w:rPr>
        <w:t>, с заявлением об отложении разбирательства дела не обращал</w:t>
      </w:r>
      <w:r>
        <w:rPr>
          <w:rFonts w:ascii="Times New Roman" w:hAnsi="Times New Roman"/>
          <w:sz w:val="26"/>
          <w:szCs w:val="26"/>
          <w:highlight w:val="white"/>
        </w:rPr>
        <w:t>ись</w:t>
      </w:r>
      <w:r w:rsidRPr="00974015">
        <w:rPr>
          <w:rFonts w:ascii="Times New Roman" w:hAnsi="Times New Roman"/>
          <w:sz w:val="26"/>
          <w:szCs w:val="26"/>
          <w:highlight w:val="white"/>
        </w:rPr>
        <w:t>, письменных возражений на иск не направил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 w:rsidRPr="00974015"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Суд учитывает, что закон создает равные условия для лиц, обладающих правом обращения в суд,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обязав суд извещать этих лиц о времени и месте рассмотрения дела.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По смыслу ст.14 Международного пакта о гражданских и политических правах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лицо само определяет объем своих прав и обязанностей в гражданском процессе. Поэтому лицо, определив свои права, ре</w:t>
      </w:r>
      <w:r w:rsidRPr="00974015">
        <w:rPr>
          <w:rFonts w:ascii="Times New Roman" w:hAnsi="Times New Roman"/>
          <w:sz w:val="26"/>
          <w:szCs w:val="26"/>
          <w:highlight w:val="white"/>
        </w:rPr>
        <w:t>ализует их по своему усмотрению. Распоряжение своими правами по усмотрению лица является одним из основополагающих принципов судопроизводства.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Учитывая задачи судопроизводства, принцип правовой определенности, распространение общего правила, закрепленного </w:t>
      </w:r>
      <w:r w:rsidRPr="00974015">
        <w:rPr>
          <w:rFonts w:ascii="Times New Roman" w:hAnsi="Times New Roman"/>
          <w:sz w:val="26"/>
          <w:szCs w:val="26"/>
          <w:highlight w:val="white"/>
        </w:rPr>
        <w:t>в ч.3 ст.167 ГПК РФ, отложение судебного разбирательства в случае неявки в судебное заседание какого-либо из лиц, участвующих в деле, при отсутствии сведений о причинах неявки в судебное заседание не соответствовало бы конституционным целям гражданского су</w:t>
      </w:r>
      <w:r w:rsidRPr="00974015">
        <w:rPr>
          <w:rFonts w:ascii="Times New Roman" w:hAnsi="Times New Roman"/>
          <w:sz w:val="26"/>
          <w:szCs w:val="26"/>
          <w:highlight w:val="white"/>
        </w:rPr>
        <w:t>допроизводства, что, в свою очередь, не позволит рассматривать судебную процедуру в качестве эффективного средства правовой защиты в том смысле, который заложен в ст.6 Конвенции о защите прав чел</w:t>
      </w:r>
      <w:r>
        <w:rPr>
          <w:rFonts w:ascii="Times New Roman" w:hAnsi="Times New Roman"/>
          <w:sz w:val="26"/>
          <w:szCs w:val="26"/>
          <w:highlight w:val="white"/>
        </w:rPr>
        <w:t>овека и основных свобод, ст.ст.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7, 8 и 10 Всеобщей декларации </w:t>
      </w:r>
      <w:r w:rsidRPr="00974015">
        <w:rPr>
          <w:rFonts w:ascii="Times New Roman" w:hAnsi="Times New Roman"/>
          <w:sz w:val="26"/>
          <w:szCs w:val="26"/>
          <w:highlight w:val="white"/>
        </w:rPr>
        <w:t>прав человека и ст.14 Международного пакта о гражданских и политических правах.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lastRenderedPageBreak/>
        <w:t>Суд принял исчерпывающие меры к извещению, обеспечив ответчик</w:t>
      </w:r>
      <w:r>
        <w:rPr>
          <w:rFonts w:ascii="Times New Roman" w:hAnsi="Times New Roman"/>
          <w:sz w:val="26"/>
          <w:szCs w:val="26"/>
          <w:highlight w:val="white"/>
        </w:rPr>
        <w:t>ам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возможность явиться в суд и защитить свои права.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При таком положении считает возможным рассмотреть дело в отсутс</w:t>
      </w:r>
      <w:r w:rsidRPr="00974015">
        <w:rPr>
          <w:rFonts w:ascii="Times New Roman" w:hAnsi="Times New Roman"/>
          <w:sz w:val="26"/>
          <w:szCs w:val="26"/>
          <w:highlight w:val="white"/>
        </w:rPr>
        <w:t>твие ответчик</w:t>
      </w:r>
      <w:r>
        <w:rPr>
          <w:rFonts w:ascii="Times New Roman" w:hAnsi="Times New Roman"/>
          <w:sz w:val="26"/>
          <w:szCs w:val="26"/>
          <w:highlight w:val="white"/>
        </w:rPr>
        <w:t>ов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на основании ст.167 ГПК РФ.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Суд, изучив материалы дела, находит иск подлежащим удовлетворению. 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В соответствии с ч.1 ст.435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офертой признается адресованное одному или нескольким конкретным лицам предложение, которое достаточно опреде</w:t>
      </w:r>
      <w:r w:rsidRPr="00974015">
        <w:rPr>
          <w:rFonts w:ascii="Times New Roman" w:hAnsi="Times New Roman"/>
          <w:sz w:val="26"/>
          <w:szCs w:val="26"/>
          <w:highlight w:val="white"/>
        </w:rPr>
        <w:t>ленно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В соответствии с ч.1 ст.438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акцептом признается ответ ли</w:t>
      </w:r>
      <w:r w:rsidRPr="00974015">
        <w:rPr>
          <w:rFonts w:ascii="Times New Roman" w:hAnsi="Times New Roman"/>
          <w:sz w:val="26"/>
          <w:szCs w:val="26"/>
          <w:highlight w:val="white"/>
        </w:rPr>
        <w:t>ца, которому адресована оферта, о ее принятии. Акцепт должен быть полным и безоговорочным.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Согласно ст.819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по кредитному договору банк или иная кредитная организация (кредитор) обязуются п</w:t>
      </w:r>
      <w:r>
        <w:rPr>
          <w:rFonts w:ascii="Times New Roman" w:hAnsi="Times New Roman"/>
          <w:sz w:val="26"/>
          <w:szCs w:val="26"/>
          <w:highlight w:val="white"/>
        </w:rPr>
        <w:t>редоставить денежные средства (</w:t>
      </w:r>
      <w:r w:rsidRPr="00974015">
        <w:rPr>
          <w:rFonts w:ascii="Times New Roman" w:hAnsi="Times New Roman"/>
          <w:sz w:val="26"/>
          <w:szCs w:val="26"/>
          <w:highlight w:val="white"/>
        </w:rPr>
        <w:t>кредит) заемщику в размере и н</w:t>
      </w:r>
      <w:r w:rsidRPr="00974015">
        <w:rPr>
          <w:rFonts w:ascii="Times New Roman" w:hAnsi="Times New Roman"/>
          <w:sz w:val="26"/>
          <w:szCs w:val="26"/>
          <w:highlight w:val="white"/>
        </w:rPr>
        <w:t>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</w:t>
      </w:r>
      <w:r w:rsidRPr="00974015">
        <w:rPr>
          <w:rFonts w:ascii="Times New Roman" w:hAnsi="Times New Roman"/>
          <w:sz w:val="26"/>
          <w:szCs w:val="26"/>
          <w:highlight w:val="white"/>
        </w:rPr>
        <w:t>авилами настоящего параграфа и не вытекает из существа кредитного договора.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Согласно ст.820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кредитный договор должен быть заключен в письменной форме.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В соответствии с </w:t>
      </w:r>
      <w:r>
        <w:rPr>
          <w:rFonts w:ascii="Times New Roman" w:hAnsi="Times New Roman"/>
          <w:sz w:val="26"/>
          <w:szCs w:val="26"/>
          <w:highlight w:val="white"/>
        </w:rPr>
        <w:t>п.п.</w:t>
      </w:r>
      <w:r w:rsidRPr="00974015">
        <w:rPr>
          <w:rFonts w:ascii="Times New Roman" w:hAnsi="Times New Roman"/>
          <w:sz w:val="26"/>
          <w:szCs w:val="26"/>
          <w:highlight w:val="white"/>
        </w:rPr>
        <w:t>2,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3 ст.434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договор в письменной форме может быть заключен путем соста</w:t>
      </w:r>
      <w:r w:rsidRPr="00974015">
        <w:rPr>
          <w:rFonts w:ascii="Times New Roman" w:hAnsi="Times New Roman"/>
          <w:sz w:val="26"/>
          <w:szCs w:val="26"/>
          <w:highlight w:val="white"/>
        </w:rPr>
        <w:t>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 Письме</w:t>
      </w:r>
      <w:r w:rsidRPr="00974015">
        <w:rPr>
          <w:rFonts w:ascii="Times New Roman" w:hAnsi="Times New Roman"/>
          <w:sz w:val="26"/>
          <w:szCs w:val="26"/>
          <w:highlight w:val="white"/>
        </w:rPr>
        <w:t>нная форма договора считается соблюденной, если письменное предложение заключить договор принято в порядке, предусмотренном пунктом 3 статьи 438 настоящего Кодекса.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Совершение лицом, получившим оферту, в срок, установленный для ее акцепта, действий по выпо</w:t>
      </w:r>
      <w:r w:rsidRPr="00974015">
        <w:rPr>
          <w:rFonts w:ascii="Times New Roman" w:hAnsi="Times New Roman"/>
          <w:sz w:val="26"/>
          <w:szCs w:val="26"/>
          <w:highlight w:val="white"/>
        </w:rPr>
        <w:t>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 (ч.3 ст.438 ГК РФ</w:t>
      </w:r>
      <w:r w:rsidRPr="00974015">
        <w:rPr>
          <w:rFonts w:ascii="Times New Roman" w:hAnsi="Times New Roman"/>
          <w:sz w:val="26"/>
          <w:szCs w:val="26"/>
          <w:highlight w:val="white"/>
        </w:rPr>
        <w:t>).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В соответствии с ч.1 ст.807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</w:t>
      </w:r>
      <w:r w:rsidRPr="00974015">
        <w:rPr>
          <w:rFonts w:ascii="Times New Roman" w:hAnsi="Times New Roman"/>
          <w:sz w:val="26"/>
          <w:szCs w:val="26"/>
          <w:highlight w:val="white"/>
        </w:rPr>
        <w:t>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Если иное не предусмотрено законом или договором займа, займодавец имеет право на получение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с заемщика процентов на сумму займа в размерах и в порядке, определенных договором (ч.1 ст.809 ГК РФ). 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Согласно ч.1 ст.810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заемщик обязан возвратить займодавцу полученную сумму займа в срок и в порядке, которые предусмотрены договором займа.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Если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договором займа предусмотрено возвращение займа по частям (в рассрочку), то при нарушении заемщиком срока, установленного для возврата </w:t>
      </w:r>
      <w:r w:rsidRPr="00974015">
        <w:rPr>
          <w:rFonts w:ascii="Times New Roman" w:hAnsi="Times New Roman"/>
          <w:sz w:val="26"/>
          <w:szCs w:val="26"/>
          <w:highlight w:val="white"/>
        </w:rPr>
        <w:lastRenderedPageBreak/>
        <w:t>очередной части займа, займодавец вправе потребовать досрочного возврата всей оставшейся суммы займа вместе с причитающим</w:t>
      </w:r>
      <w:r w:rsidRPr="00974015">
        <w:rPr>
          <w:rFonts w:ascii="Times New Roman" w:hAnsi="Times New Roman"/>
          <w:sz w:val="26"/>
          <w:szCs w:val="26"/>
          <w:highlight w:val="white"/>
        </w:rPr>
        <w:t>ися процентами (ч.2 ст.811 ГК РФ).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Статья 850 ГК РФ гласит: в случаях, когда в соответствии с договором банковского счета банк осуществляет платежи со счета несмотря на отсутствие денежных ср</w:t>
      </w:r>
      <w:r>
        <w:rPr>
          <w:rFonts w:ascii="Times New Roman" w:hAnsi="Times New Roman"/>
          <w:sz w:val="26"/>
          <w:szCs w:val="26"/>
          <w:highlight w:val="white"/>
        </w:rPr>
        <w:t>едств (</w:t>
      </w:r>
      <w:r w:rsidRPr="00974015">
        <w:rPr>
          <w:rFonts w:ascii="Times New Roman" w:hAnsi="Times New Roman"/>
          <w:sz w:val="26"/>
          <w:szCs w:val="26"/>
          <w:highlight w:val="white"/>
        </w:rPr>
        <w:t>кредитование счета), банк считается предоставившим клиенту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кредит на соответствующую сумму со дня осуществления такого платежа. Права и обязанности сторон, связанные с кредитованием счета, определяются правилами о займе и кредите (глава 42), если договором банковского счета не предусмотрено иное.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соответствии с</w:t>
      </w:r>
      <w:r>
        <w:rPr>
          <w:rFonts w:ascii="Times New Roman" w:hAnsi="Times New Roman"/>
          <w:sz w:val="26"/>
          <w:szCs w:val="26"/>
          <w:highlight w:val="white"/>
        </w:rPr>
        <w:t>о ст.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330 </w:t>
      </w:r>
      <w:r>
        <w:rPr>
          <w:rFonts w:ascii="Times New Roman" w:hAnsi="Times New Roman"/>
          <w:sz w:val="26"/>
          <w:szCs w:val="26"/>
          <w:highlight w:val="white"/>
        </w:rPr>
        <w:t>ГК РФ,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 случае неисполнения или ненадлежащего исполнения обязательства, в том числе в случае просрочки исполнения, должник обязан уплатить кредитору предусмотренную законом или договором неустойку.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В ходе судебного разбирательства установлено, чт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о </w:t>
      </w:r>
      <w:r>
        <w:rPr>
          <w:rFonts w:ascii="Times New Roman" w:hAnsi="Times New Roman"/>
          <w:sz w:val="26"/>
          <w:szCs w:val="26"/>
          <w:highlight w:val="white"/>
        </w:rPr>
        <w:t>09.12.2014г.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между </w:t>
      </w:r>
      <w:r>
        <w:rPr>
          <w:rFonts w:ascii="Times New Roman" w:hAnsi="Times New Roman"/>
          <w:sz w:val="26"/>
          <w:szCs w:val="26"/>
          <w:highlight w:val="white"/>
        </w:rPr>
        <w:t>Писаренко О.А. и ОАО «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Сбербанк России» заключен </w:t>
      </w:r>
      <w:r>
        <w:rPr>
          <w:rFonts w:ascii="Times New Roman" w:hAnsi="Times New Roman"/>
          <w:sz w:val="26"/>
          <w:szCs w:val="26"/>
          <w:highlight w:val="white"/>
        </w:rPr>
        <w:t xml:space="preserve">кредитный </w:t>
      </w:r>
      <w:r w:rsidRPr="00974015">
        <w:rPr>
          <w:rFonts w:ascii="Times New Roman" w:hAnsi="Times New Roman"/>
          <w:sz w:val="26"/>
          <w:szCs w:val="26"/>
          <w:highlight w:val="white"/>
        </w:rPr>
        <w:t>договор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на предоставление кредита на сумму </w:t>
      </w:r>
      <w:r>
        <w:rPr>
          <w:rFonts w:ascii="Times New Roman" w:hAnsi="Times New Roman"/>
          <w:sz w:val="26"/>
          <w:szCs w:val="26"/>
          <w:highlight w:val="white"/>
        </w:rPr>
        <w:t>…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коп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. сроком </w:t>
      </w:r>
      <w:r>
        <w:rPr>
          <w:rFonts w:ascii="Times New Roman" w:hAnsi="Times New Roman"/>
          <w:sz w:val="26"/>
          <w:szCs w:val="26"/>
          <w:highlight w:val="white"/>
        </w:rPr>
        <w:t>до 08.12.2017г.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под </w:t>
      </w:r>
      <w:r>
        <w:rPr>
          <w:rFonts w:ascii="Times New Roman" w:hAnsi="Times New Roman"/>
          <w:sz w:val="26"/>
          <w:szCs w:val="26"/>
          <w:highlight w:val="white"/>
        </w:rPr>
        <w:t>23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% годовых.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был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ознакомлен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и соглас</w:t>
      </w:r>
      <w:r>
        <w:rPr>
          <w:rFonts w:ascii="Times New Roman" w:hAnsi="Times New Roman"/>
          <w:sz w:val="26"/>
          <w:szCs w:val="26"/>
          <w:highlight w:val="white"/>
        </w:rPr>
        <w:t>на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с условиями кредитования. </w:t>
      </w:r>
    </w:p>
    <w:p w:rsidR="007B496C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ОАО «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Сбербанк России» обязательства по кредитному договору исполнил и осуществил кредитование счета </w:t>
      </w:r>
      <w:r>
        <w:rPr>
          <w:rFonts w:ascii="Times New Roman" w:hAnsi="Times New Roman"/>
          <w:sz w:val="26"/>
          <w:szCs w:val="26"/>
          <w:highlight w:val="white"/>
        </w:rPr>
        <w:t>Писаренко О.А. в пределах лимита кредитования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. В период действия договора ответчик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воспользова</w:t>
      </w:r>
      <w:r>
        <w:rPr>
          <w:rFonts w:ascii="Times New Roman" w:hAnsi="Times New Roman"/>
          <w:sz w:val="26"/>
          <w:szCs w:val="26"/>
          <w:highlight w:val="white"/>
        </w:rPr>
        <w:t>лась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возможностью получения кредита. В результате не</w:t>
      </w:r>
      <w:r w:rsidRPr="00974015">
        <w:rPr>
          <w:rFonts w:ascii="Times New Roman" w:hAnsi="Times New Roman"/>
          <w:sz w:val="26"/>
          <w:szCs w:val="26"/>
          <w:highlight w:val="white"/>
        </w:rPr>
        <w:t>внесения ответчиком в установленные сроки платежей в счет погашения кредита образовалась задолженность по договору.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Принятые на себя обязательства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не исполняет, платежи в счет погашения кредита не вносит, в результате чего </w:t>
      </w:r>
      <w:r>
        <w:rPr>
          <w:rFonts w:ascii="Times New Roman" w:hAnsi="Times New Roman"/>
          <w:sz w:val="26"/>
          <w:szCs w:val="26"/>
          <w:highlight w:val="white"/>
        </w:rPr>
        <w:t xml:space="preserve">по состоянию 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на </w:t>
      </w:r>
      <w:r>
        <w:rPr>
          <w:rFonts w:ascii="Times New Roman" w:hAnsi="Times New Roman"/>
          <w:sz w:val="26"/>
          <w:szCs w:val="26"/>
          <w:highlight w:val="white"/>
        </w:rPr>
        <w:t>27</w:t>
      </w:r>
      <w:r>
        <w:rPr>
          <w:rFonts w:ascii="Times New Roman" w:hAnsi="Times New Roman"/>
          <w:sz w:val="26"/>
          <w:szCs w:val="26"/>
          <w:highlight w:val="white"/>
        </w:rPr>
        <w:t>.11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.2015г. образовалась задолженность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коп., где сумма просроченного основного долга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коп., просроченные проценты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руб. 42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коп., неустойка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 w:rsidRPr="004D7535">
        <w:rPr>
          <w:rFonts w:ascii="Times New Roman" w:hAnsi="Times New Roman"/>
          <w:sz w:val="26"/>
          <w:szCs w:val="26"/>
          <w:highlight w:val="white"/>
        </w:rPr>
        <w:t>коп.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24680C">
        <w:rPr>
          <w:rFonts w:ascii="Times New Roman" w:hAnsi="Times New Roman"/>
          <w:sz w:val="26"/>
          <w:szCs w:val="26"/>
          <w:highlight w:val="white"/>
        </w:rPr>
        <w:t xml:space="preserve">ПАО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Сбербанк России» </w:t>
      </w:r>
      <w:r>
        <w:rPr>
          <w:rFonts w:ascii="Times New Roman" w:hAnsi="Times New Roman"/>
          <w:sz w:val="26"/>
          <w:szCs w:val="26"/>
          <w:highlight w:val="white"/>
        </w:rPr>
        <w:t xml:space="preserve">неоднократно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обращался к </w:t>
      </w:r>
      <w:r>
        <w:rPr>
          <w:rFonts w:ascii="Times New Roman" w:hAnsi="Times New Roman"/>
          <w:sz w:val="26"/>
          <w:szCs w:val="26"/>
          <w:highlight w:val="white"/>
        </w:rPr>
        <w:t xml:space="preserve">Писаренко </w:t>
      </w:r>
      <w:r>
        <w:rPr>
          <w:rFonts w:ascii="Times New Roman" w:hAnsi="Times New Roman"/>
          <w:sz w:val="26"/>
          <w:szCs w:val="26"/>
          <w:highlight w:val="white"/>
        </w:rPr>
        <w:t>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с требованием о возврате суммы кредита, процентов и неустойки, которое в добровольном порядке должником исполнено не было.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Суд, учитывая обстоятельства дела, считает </w:t>
      </w:r>
      <w:r>
        <w:rPr>
          <w:rFonts w:ascii="Times New Roman" w:hAnsi="Times New Roman"/>
          <w:sz w:val="26"/>
          <w:szCs w:val="26"/>
          <w:highlight w:val="white"/>
        </w:rPr>
        <w:t xml:space="preserve">необходимым согласиться с </w:t>
      </w:r>
      <w:r w:rsidRPr="0024680C">
        <w:rPr>
          <w:rFonts w:ascii="Times New Roman" w:hAnsi="Times New Roman"/>
          <w:sz w:val="26"/>
          <w:szCs w:val="26"/>
          <w:highlight w:val="white"/>
        </w:rPr>
        <w:t xml:space="preserve">ПАО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974015">
        <w:rPr>
          <w:rFonts w:ascii="Times New Roman" w:hAnsi="Times New Roman"/>
          <w:sz w:val="26"/>
          <w:szCs w:val="26"/>
          <w:highlight w:val="white"/>
        </w:rPr>
        <w:t>Сбербанк России» и взыскать сумму задолженности по кре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дитному договору. 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Истец представил совокупность доказательств, досто</w:t>
      </w:r>
      <w:r>
        <w:rPr>
          <w:rFonts w:ascii="Times New Roman" w:hAnsi="Times New Roman"/>
          <w:sz w:val="26"/>
          <w:szCs w:val="26"/>
          <w:highlight w:val="white"/>
        </w:rPr>
        <w:t>верно подтверждающих, что ОАО «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Сбербанк России» </w:t>
      </w:r>
      <w:r>
        <w:rPr>
          <w:rFonts w:ascii="Times New Roman" w:hAnsi="Times New Roman"/>
          <w:sz w:val="26"/>
          <w:szCs w:val="26"/>
          <w:highlight w:val="white"/>
        </w:rPr>
        <w:t>предоставил денежные средства (к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редит)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в размере и на условиях, предусмотренных договором, а ответчик</w:t>
      </w:r>
      <w:r w:rsidRPr="004D7535">
        <w:rPr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надлежа</w:t>
      </w:r>
      <w:r w:rsidRPr="00974015">
        <w:rPr>
          <w:rFonts w:ascii="Times New Roman" w:hAnsi="Times New Roman"/>
          <w:sz w:val="26"/>
          <w:szCs w:val="26"/>
          <w:highlight w:val="white"/>
        </w:rPr>
        <w:t>щим образом не выполнил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свои обязанности по возврату полученной денежной суммы и начисленных процентов, при том, что согласно ст.</w:t>
      </w:r>
      <w:r>
        <w:rPr>
          <w:rFonts w:ascii="Times New Roman" w:hAnsi="Times New Roman"/>
          <w:sz w:val="26"/>
          <w:szCs w:val="26"/>
          <w:highlight w:val="white"/>
        </w:rPr>
        <w:t>ст.</w:t>
      </w:r>
      <w:r w:rsidRPr="00974015">
        <w:rPr>
          <w:rFonts w:ascii="Times New Roman" w:hAnsi="Times New Roman"/>
          <w:sz w:val="26"/>
          <w:szCs w:val="26"/>
          <w:highlight w:val="white"/>
        </w:rPr>
        <w:t>309, 310 ГК РФ обязательства должны исполняться надлежащим образом, односторонний отказ от исполнения обязательства и однос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тороннее изменение его условий не допускаются. 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24680C">
        <w:rPr>
          <w:rFonts w:ascii="Times New Roman" w:hAnsi="Times New Roman"/>
          <w:sz w:val="26"/>
          <w:szCs w:val="26"/>
          <w:highlight w:val="white"/>
        </w:rPr>
        <w:t xml:space="preserve">ПАО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974015">
        <w:rPr>
          <w:rFonts w:ascii="Times New Roman" w:hAnsi="Times New Roman"/>
          <w:sz w:val="26"/>
          <w:szCs w:val="26"/>
          <w:highlight w:val="white"/>
        </w:rPr>
        <w:t>Сбербанк России» представил детальный расчет основного долга, процентов и неустойки, с которым суд соглашается, полагая его обоснованным и верным.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Каких-либо обоснованных возражений относительно представ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ленного истцом расчета суммы задолженности по кредиту, квитанций по оплате кредита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>не представ</w:t>
      </w:r>
      <w:r>
        <w:rPr>
          <w:rFonts w:ascii="Times New Roman" w:hAnsi="Times New Roman"/>
          <w:sz w:val="26"/>
          <w:szCs w:val="26"/>
          <w:highlight w:val="white"/>
        </w:rPr>
        <w:t>ила</w:t>
      </w:r>
      <w:r w:rsidRPr="00974015">
        <w:rPr>
          <w:rFonts w:ascii="Times New Roman" w:hAnsi="Times New Roman"/>
          <w:sz w:val="26"/>
          <w:szCs w:val="26"/>
          <w:highlight w:val="white"/>
        </w:rPr>
        <w:t>, иной расчет задолженности не заявил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974015"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>В обеспечение исполне</w:t>
      </w:r>
      <w:r>
        <w:rPr>
          <w:rFonts w:ascii="Times New Roman" w:hAnsi="Times New Roman"/>
          <w:sz w:val="26"/>
          <w:szCs w:val="26"/>
          <w:highlight w:val="white"/>
        </w:rPr>
        <w:t>ния обязательств заемщика ОАО «Сбербанк России»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заключил с </w:t>
      </w:r>
      <w:r>
        <w:rPr>
          <w:rFonts w:ascii="Times New Roman" w:hAnsi="Times New Roman"/>
          <w:sz w:val="26"/>
          <w:szCs w:val="26"/>
          <w:highlight w:val="white"/>
        </w:rPr>
        <w:t>Писаренко А.М.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договор п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оручительства </w:t>
      </w:r>
      <w:r>
        <w:rPr>
          <w:rFonts w:ascii="Times New Roman" w:hAnsi="Times New Roman"/>
          <w:sz w:val="26"/>
          <w:szCs w:val="26"/>
          <w:highlight w:val="white"/>
        </w:rPr>
        <w:t>от 09.12.2014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 w:rsidRPr="00974015"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В силу п.п.1, 3 ст.361 ГК РФ,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Договор поручительства может быть зак</w:t>
      </w:r>
      <w:r w:rsidRPr="004D7535">
        <w:rPr>
          <w:rFonts w:ascii="Times New Roman" w:hAnsi="Times New Roman"/>
          <w:sz w:val="26"/>
          <w:szCs w:val="26"/>
          <w:highlight w:val="white"/>
        </w:rPr>
        <w:t>лючен в обеспечение как денежных, так и неденежных обязательств, а также в обеспечение обязательства, которое возникнет в будущем.</w:t>
      </w:r>
    </w:p>
    <w:p w:rsidR="007B496C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Условия поручительства, относящиеся к основному обязательству, считаются согласованными, если в договоре поручительства имеет</w:t>
      </w:r>
      <w:r w:rsidRPr="004D7535">
        <w:rPr>
          <w:rFonts w:ascii="Times New Roman" w:hAnsi="Times New Roman"/>
          <w:sz w:val="26"/>
          <w:szCs w:val="26"/>
          <w:highlight w:val="white"/>
        </w:rPr>
        <w:t>ся отсылка к договору, из которого возникло или возникнет в будущем обеспечиваемое обязательство. В договоре поручительства, поручителем по которому является лицо, осуществляющее предпринимательскую деятельность, может быть указано, что поручительство обес</w:t>
      </w:r>
      <w:r w:rsidRPr="004D7535">
        <w:rPr>
          <w:rFonts w:ascii="Times New Roman" w:hAnsi="Times New Roman"/>
          <w:sz w:val="26"/>
          <w:szCs w:val="26"/>
          <w:highlight w:val="white"/>
        </w:rPr>
        <w:t>печивает все существующие и (или) будущие обязательства должника перед кредитором в пределах определенной суммы.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Уведомления, направленные истцом в адрес ответчиков, о возврате кредита и уплате начисленных на него процентов, неустойки, был</w:t>
      </w:r>
      <w:r>
        <w:rPr>
          <w:rFonts w:ascii="Times New Roman" w:hAnsi="Times New Roman"/>
          <w:sz w:val="26"/>
          <w:szCs w:val="26"/>
          <w:highlight w:val="white"/>
        </w:rPr>
        <w:t>и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оставлен</w:t>
      </w:r>
      <w:r>
        <w:rPr>
          <w:rFonts w:ascii="Times New Roman" w:hAnsi="Times New Roman"/>
          <w:sz w:val="26"/>
          <w:szCs w:val="26"/>
          <w:highlight w:val="white"/>
        </w:rPr>
        <w:t>ы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ответ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чиками без удовлетворения. 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Указанные выше обстоятельства указывают на то, что истец предпринял необходимые действия по истребованию просроченной задолженности по кредиту, что в свою очередь позволяет истцу обращаться с требованием об исполнении обязательс</w:t>
      </w:r>
      <w:r w:rsidRPr="004D7535">
        <w:rPr>
          <w:rFonts w:ascii="Times New Roman" w:hAnsi="Times New Roman"/>
          <w:sz w:val="26"/>
          <w:szCs w:val="26"/>
          <w:highlight w:val="white"/>
        </w:rPr>
        <w:t>тв по кредитному договору, в том числе и к солидарным должникам за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 w:rsidRPr="004D7535">
        <w:rPr>
          <w:rFonts w:ascii="Times New Roman" w:hAnsi="Times New Roman"/>
          <w:sz w:val="26"/>
          <w:szCs w:val="26"/>
          <w:highlight w:val="white"/>
        </w:rPr>
        <w:t>мщика.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В соответствии со ст.361 ГК РФ,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</w:t>
      </w:r>
      <w:r w:rsidRPr="004D7535">
        <w:rPr>
          <w:rFonts w:ascii="Times New Roman" w:hAnsi="Times New Roman"/>
          <w:sz w:val="26"/>
          <w:szCs w:val="26"/>
          <w:highlight w:val="white"/>
        </w:rPr>
        <w:t>ти.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В соответствии с условиями Договор</w:t>
      </w:r>
      <w:r>
        <w:rPr>
          <w:rFonts w:ascii="Times New Roman" w:hAnsi="Times New Roman"/>
          <w:sz w:val="26"/>
          <w:szCs w:val="26"/>
          <w:highlight w:val="white"/>
        </w:rPr>
        <w:t xml:space="preserve">а поручительства, </w:t>
      </w:r>
      <w:r w:rsidRPr="004D7535">
        <w:rPr>
          <w:rFonts w:ascii="Times New Roman" w:hAnsi="Times New Roman"/>
          <w:sz w:val="26"/>
          <w:szCs w:val="26"/>
          <w:highlight w:val="white"/>
        </w:rPr>
        <w:t>поручител</w:t>
      </w:r>
      <w:r>
        <w:rPr>
          <w:rFonts w:ascii="Times New Roman" w:hAnsi="Times New Roman"/>
          <w:sz w:val="26"/>
          <w:szCs w:val="26"/>
          <w:highlight w:val="white"/>
        </w:rPr>
        <w:t>ь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отвеча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 w:rsidRPr="004D7535">
        <w:rPr>
          <w:rFonts w:ascii="Times New Roman" w:hAnsi="Times New Roman"/>
          <w:sz w:val="26"/>
          <w:szCs w:val="26"/>
          <w:highlight w:val="white"/>
        </w:rPr>
        <w:t>т перед кредитором за исполнение обязательств за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мщика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по Кредитному договору от </w:t>
      </w:r>
      <w:r>
        <w:rPr>
          <w:rFonts w:ascii="Times New Roman" w:hAnsi="Times New Roman"/>
          <w:sz w:val="26"/>
          <w:szCs w:val="26"/>
          <w:highlight w:val="white"/>
        </w:rPr>
        <w:t>09.12.2014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В соответствии с п.1 ст.363 ГК РФ, при неисполнении или ненадлежащем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исполнении должником по основному обязательству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 xml:space="preserve">Условиями </w:t>
      </w:r>
      <w:r>
        <w:rPr>
          <w:rFonts w:ascii="Times New Roman" w:hAnsi="Times New Roman"/>
          <w:sz w:val="26"/>
          <w:szCs w:val="26"/>
          <w:highlight w:val="white"/>
        </w:rPr>
        <w:t>д</w:t>
      </w:r>
      <w:r w:rsidRPr="004D7535">
        <w:rPr>
          <w:rFonts w:ascii="Times New Roman" w:hAnsi="Times New Roman"/>
          <w:sz w:val="26"/>
          <w:szCs w:val="26"/>
          <w:highlight w:val="white"/>
        </w:rPr>
        <w:t>оговор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поручительства установлено, чт</w:t>
      </w:r>
      <w:r w:rsidRPr="004D7535">
        <w:rPr>
          <w:rFonts w:ascii="Times New Roman" w:hAnsi="Times New Roman"/>
          <w:sz w:val="26"/>
          <w:szCs w:val="26"/>
          <w:highlight w:val="white"/>
        </w:rPr>
        <w:t>о поручитель и заемщик отвечают пред кредитором солидарно.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В силу ст.322 ГК РФ, солидарная обязанность (ответственность) или солидарное требование возникает, если солидарность обязанности или требования предусмотрена договором или установлена законом, в ча</w:t>
      </w:r>
      <w:r w:rsidRPr="004D7535">
        <w:rPr>
          <w:rFonts w:ascii="Times New Roman" w:hAnsi="Times New Roman"/>
          <w:sz w:val="26"/>
          <w:szCs w:val="26"/>
          <w:highlight w:val="white"/>
        </w:rPr>
        <w:t>стности при неделимости предмета обязательства.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Согласно п.2 ст.363 ГК РФ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</w:t>
      </w:r>
      <w:r w:rsidRPr="004D7535">
        <w:rPr>
          <w:rFonts w:ascii="Times New Roman" w:hAnsi="Times New Roman"/>
          <w:sz w:val="26"/>
          <w:szCs w:val="26"/>
          <w:highlight w:val="white"/>
        </w:rPr>
        <w:t>неисполнением или ненадлежащим исполнением обязательства должником, если иное не предусмотрено договором поручительства.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Поручитель отвечает, в том числе, и за досрочный возврат кредита в случае предъявления кредитором требования об этом по основаниям, уст</w:t>
      </w:r>
      <w:r w:rsidRPr="004D7535">
        <w:rPr>
          <w:rFonts w:ascii="Times New Roman" w:hAnsi="Times New Roman"/>
          <w:sz w:val="26"/>
          <w:szCs w:val="26"/>
          <w:highlight w:val="white"/>
        </w:rPr>
        <w:t>ановленным Кредитным договором.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Объем обязательств 3аемщика не определен фиксированной суммой и может возрастать или уменьшаться в зависимости от исполнения 3аемщиком своих обязательств по кредитному договору, в силу которого кредитор вправе в установленно</w:t>
      </w:r>
      <w:r w:rsidRPr="004D7535">
        <w:rPr>
          <w:rFonts w:ascii="Times New Roman" w:hAnsi="Times New Roman"/>
          <w:sz w:val="26"/>
          <w:szCs w:val="26"/>
          <w:highlight w:val="white"/>
        </w:rPr>
        <w:t>м порядке самостоятельно определять очередность погашения своих требований к заемщику.</w:t>
      </w:r>
    </w:p>
    <w:p w:rsidR="007B496C" w:rsidRPr="004D7535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Кредитор вправе предъявить требование к поручителю в случае неисполнения заемщиком обязательства по своевременной и в полном объеме уплате процентов за пользование креди</w:t>
      </w:r>
      <w:r w:rsidRPr="004D7535">
        <w:rPr>
          <w:rFonts w:ascii="Times New Roman" w:hAnsi="Times New Roman"/>
          <w:sz w:val="26"/>
          <w:szCs w:val="26"/>
          <w:highlight w:val="white"/>
        </w:rPr>
        <w:t>том, в том числе в случае наступления срока уплаты процентов до наступления срока исполнения основного обязательства, либо в случае ненадлежащего исполнения любых иных обязательств по Кредитному договору.</w:t>
      </w:r>
    </w:p>
    <w:p w:rsidR="007B496C" w:rsidRDefault="00424A68" w:rsidP="004D753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4D7535">
        <w:rPr>
          <w:rFonts w:ascii="Times New Roman" w:hAnsi="Times New Roman"/>
          <w:sz w:val="26"/>
          <w:szCs w:val="26"/>
          <w:highlight w:val="white"/>
        </w:rPr>
        <w:t>При таких обстоятельствах, поскольку заемщиком не и</w:t>
      </w:r>
      <w:r w:rsidRPr="004D7535">
        <w:rPr>
          <w:rFonts w:ascii="Times New Roman" w:hAnsi="Times New Roman"/>
          <w:sz w:val="26"/>
          <w:szCs w:val="26"/>
          <w:highlight w:val="white"/>
        </w:rPr>
        <w:t>сполнены обязательства по Кредитному договору, то суд приходит к выводу о правомерности требований истца к ответчикам о солидарном взыскании денежных средств.</w:t>
      </w:r>
    </w:p>
    <w:p w:rsidR="007B496C" w:rsidRPr="00974015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Таким образом, с </w:t>
      </w:r>
      <w:r>
        <w:rPr>
          <w:rFonts w:ascii="Times New Roman" w:hAnsi="Times New Roman"/>
          <w:sz w:val="26"/>
          <w:szCs w:val="26"/>
          <w:highlight w:val="white"/>
        </w:rPr>
        <w:t>Писаренко О.А.</w:t>
      </w:r>
      <w:r w:rsidRPr="004D7535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и с </w:t>
      </w:r>
      <w:r>
        <w:rPr>
          <w:rFonts w:ascii="Times New Roman" w:hAnsi="Times New Roman"/>
          <w:sz w:val="26"/>
          <w:szCs w:val="26"/>
          <w:highlight w:val="white"/>
        </w:rPr>
        <w:t>Писаренко А.М.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 в со</w:t>
      </w:r>
      <w:r>
        <w:rPr>
          <w:rFonts w:ascii="Times New Roman" w:hAnsi="Times New Roman"/>
          <w:sz w:val="26"/>
          <w:szCs w:val="26"/>
          <w:highlight w:val="white"/>
        </w:rPr>
        <w:t xml:space="preserve">лидарном порядке в пользу </w:t>
      </w:r>
      <w:r w:rsidRPr="0024680C">
        <w:rPr>
          <w:rFonts w:ascii="Times New Roman" w:hAnsi="Times New Roman"/>
          <w:sz w:val="26"/>
          <w:szCs w:val="26"/>
          <w:highlight w:val="white"/>
        </w:rPr>
        <w:t xml:space="preserve">ПАО </w:t>
      </w:r>
      <w:r>
        <w:rPr>
          <w:rFonts w:ascii="Times New Roman" w:hAnsi="Times New Roman"/>
          <w:sz w:val="26"/>
          <w:szCs w:val="26"/>
          <w:highlight w:val="white"/>
        </w:rPr>
        <w:t>«</w:t>
      </w:r>
      <w:r w:rsidRPr="00974015">
        <w:rPr>
          <w:rFonts w:ascii="Times New Roman" w:hAnsi="Times New Roman"/>
          <w:sz w:val="26"/>
          <w:szCs w:val="26"/>
          <w:highlight w:val="white"/>
        </w:rPr>
        <w:t>Сбербанк Ро</w:t>
      </w:r>
      <w:r w:rsidRPr="00974015">
        <w:rPr>
          <w:rFonts w:ascii="Times New Roman" w:hAnsi="Times New Roman"/>
          <w:sz w:val="26"/>
          <w:szCs w:val="26"/>
          <w:highlight w:val="white"/>
        </w:rPr>
        <w:t xml:space="preserve">ссии» подлежит взысканию задолженность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коп</w:t>
      </w:r>
      <w:r w:rsidRPr="00C6787A">
        <w:rPr>
          <w:rFonts w:ascii="Times New Roman" w:hAnsi="Times New Roman"/>
          <w:sz w:val="26"/>
          <w:szCs w:val="26"/>
          <w:highlight w:val="white"/>
        </w:rPr>
        <w:t>.</w:t>
      </w:r>
    </w:p>
    <w:p w:rsidR="007B496C" w:rsidRDefault="00424A68" w:rsidP="00974015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974015">
        <w:rPr>
          <w:rFonts w:ascii="Times New Roman" w:hAnsi="Times New Roman"/>
          <w:sz w:val="26"/>
          <w:szCs w:val="26"/>
          <w:highlight w:val="white"/>
        </w:rPr>
        <w:t xml:space="preserve">Также с ответчиков в пользу истца в соответствии с требованиями ст.98 ГПК РФ подлежит взысканию сумма уплаченной госпошлины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руб. 97коп</w:t>
      </w:r>
      <w:r w:rsidRPr="00974015"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:rsidR="007B496C" w:rsidRPr="001F7D3E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1F7D3E">
        <w:rPr>
          <w:rFonts w:ascii="Times New Roman" w:hAnsi="Times New Roman"/>
          <w:sz w:val="26"/>
          <w:szCs w:val="26"/>
          <w:highlight w:val="white"/>
        </w:rPr>
        <w:t>На основании изложенного, руководствуясь ст</w:t>
      </w:r>
      <w:r w:rsidRPr="001F7D3E">
        <w:rPr>
          <w:rFonts w:ascii="Times New Roman" w:hAnsi="Times New Roman"/>
          <w:sz w:val="26"/>
          <w:szCs w:val="26"/>
          <w:highlight w:val="white"/>
        </w:rPr>
        <w:t>.ст.194-198 ГПК РФ, суд</w:t>
      </w:r>
    </w:p>
    <w:p w:rsidR="007B496C" w:rsidRPr="001F7D3E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7B496C" w:rsidRPr="009E154B" w:rsidRDefault="00424A68" w:rsidP="009E154B">
      <w:pPr>
        <w:pStyle w:val="NoSpacing"/>
        <w:ind w:firstLine="708"/>
        <w:jc w:val="center"/>
        <w:rPr>
          <w:rFonts w:ascii="Times New Roman" w:hAnsi="Times New Roman"/>
          <w:b/>
          <w:sz w:val="26"/>
          <w:szCs w:val="26"/>
        </w:rPr>
      </w:pPr>
      <w:r w:rsidRPr="009E154B">
        <w:rPr>
          <w:rFonts w:ascii="Times New Roman" w:hAnsi="Times New Roman"/>
          <w:b/>
          <w:sz w:val="26"/>
          <w:szCs w:val="26"/>
          <w:highlight w:val="white"/>
        </w:rPr>
        <w:t>РЕШИЛ:</w:t>
      </w:r>
    </w:p>
    <w:p w:rsidR="007B496C" w:rsidRPr="001F7D3E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7B496C" w:rsidRPr="001F7D3E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1F7D3E">
        <w:rPr>
          <w:rFonts w:ascii="Times New Roman" w:hAnsi="Times New Roman"/>
          <w:sz w:val="26"/>
          <w:szCs w:val="26"/>
          <w:highlight w:val="white"/>
        </w:rPr>
        <w:t xml:space="preserve">Исковые требования </w:t>
      </w:r>
      <w:r>
        <w:rPr>
          <w:rFonts w:ascii="Times New Roman" w:hAnsi="Times New Roman"/>
          <w:sz w:val="26"/>
          <w:szCs w:val="26"/>
          <w:highlight w:val="white"/>
        </w:rPr>
        <w:t xml:space="preserve">ПАО «Сбербанк России» 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к Писаренко </w:t>
      </w:r>
      <w:r>
        <w:rPr>
          <w:rFonts w:ascii="Times New Roman" w:hAnsi="Times New Roman"/>
          <w:sz w:val="26"/>
          <w:szCs w:val="26"/>
          <w:highlight w:val="white"/>
        </w:rPr>
        <w:t>О.А.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, Писаренко </w:t>
      </w:r>
      <w:r>
        <w:rPr>
          <w:rFonts w:ascii="Times New Roman" w:hAnsi="Times New Roman"/>
          <w:sz w:val="26"/>
          <w:szCs w:val="26"/>
          <w:highlight w:val="white"/>
        </w:rPr>
        <w:t>А.М.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 о взыскании задолженности по кредитному договору</w:t>
      </w:r>
      <w:r w:rsidRPr="001F7D3E">
        <w:rPr>
          <w:rFonts w:ascii="Times New Roman" w:hAnsi="Times New Roman"/>
          <w:sz w:val="26"/>
          <w:szCs w:val="26"/>
          <w:highlight w:val="white"/>
        </w:rPr>
        <w:t>, – удовлетворить.</w:t>
      </w:r>
    </w:p>
    <w:p w:rsidR="007B496C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1F7D3E">
        <w:rPr>
          <w:rFonts w:ascii="Times New Roman" w:hAnsi="Times New Roman"/>
          <w:sz w:val="26"/>
          <w:szCs w:val="26"/>
          <w:highlight w:val="white"/>
        </w:rPr>
        <w:t xml:space="preserve">Взыскать солидарно с 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Писаренко </w:t>
      </w:r>
      <w:r>
        <w:rPr>
          <w:rFonts w:ascii="Times New Roman" w:hAnsi="Times New Roman"/>
          <w:sz w:val="26"/>
          <w:szCs w:val="26"/>
          <w:highlight w:val="white"/>
        </w:rPr>
        <w:t>О.А.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, Писаренко </w:t>
      </w:r>
      <w:r>
        <w:rPr>
          <w:rFonts w:ascii="Times New Roman" w:hAnsi="Times New Roman"/>
          <w:sz w:val="26"/>
          <w:szCs w:val="26"/>
          <w:highlight w:val="white"/>
        </w:rPr>
        <w:t>А.М.</w:t>
      </w:r>
      <w:r w:rsidRPr="0024680C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1F7D3E">
        <w:rPr>
          <w:rFonts w:ascii="Times New Roman" w:hAnsi="Times New Roman"/>
          <w:sz w:val="26"/>
          <w:szCs w:val="26"/>
          <w:highlight w:val="white"/>
        </w:rPr>
        <w:t xml:space="preserve">в пользу </w:t>
      </w:r>
      <w:r w:rsidRPr="00A26E16">
        <w:rPr>
          <w:rFonts w:ascii="Times New Roman" w:hAnsi="Times New Roman"/>
          <w:sz w:val="26"/>
          <w:szCs w:val="26"/>
          <w:highlight w:val="white"/>
        </w:rPr>
        <w:t>ПАО «Сбербанк России»</w:t>
      </w:r>
      <w:r w:rsidRPr="00A26E16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1F7D3E">
        <w:rPr>
          <w:rFonts w:ascii="Times New Roman" w:hAnsi="Times New Roman"/>
          <w:sz w:val="26"/>
          <w:szCs w:val="26"/>
          <w:highlight w:val="white"/>
        </w:rPr>
        <w:t xml:space="preserve">задолженность по </w:t>
      </w:r>
      <w:r>
        <w:rPr>
          <w:rFonts w:ascii="Times New Roman" w:hAnsi="Times New Roman"/>
          <w:sz w:val="26"/>
          <w:szCs w:val="26"/>
          <w:highlight w:val="white"/>
        </w:rPr>
        <w:t>к</w:t>
      </w:r>
      <w:r w:rsidRPr="001F7D3E">
        <w:rPr>
          <w:rFonts w:ascii="Times New Roman" w:hAnsi="Times New Roman"/>
          <w:sz w:val="26"/>
          <w:szCs w:val="26"/>
          <w:highlight w:val="white"/>
        </w:rPr>
        <w:t xml:space="preserve">редитному договору от </w:t>
      </w:r>
      <w:r>
        <w:rPr>
          <w:rFonts w:ascii="Times New Roman" w:hAnsi="Times New Roman"/>
          <w:sz w:val="26"/>
          <w:szCs w:val="26"/>
          <w:highlight w:val="white"/>
        </w:rPr>
        <w:t>09 декабря 2014</w:t>
      </w:r>
      <w:r w:rsidRPr="001F7D3E">
        <w:rPr>
          <w:rFonts w:ascii="Times New Roman" w:hAnsi="Times New Roman"/>
          <w:sz w:val="26"/>
          <w:szCs w:val="26"/>
          <w:highlight w:val="white"/>
        </w:rPr>
        <w:t xml:space="preserve"> года №</w:t>
      </w:r>
      <w:r>
        <w:rPr>
          <w:rFonts w:ascii="Times New Roman" w:hAnsi="Times New Roman"/>
          <w:sz w:val="26"/>
          <w:szCs w:val="26"/>
          <w:highlight w:val="white"/>
        </w:rPr>
        <w:t xml:space="preserve"> «…»</w:t>
      </w:r>
      <w:r w:rsidRPr="001F7D3E">
        <w:rPr>
          <w:rFonts w:ascii="Times New Roman" w:hAnsi="Times New Roman"/>
          <w:sz w:val="26"/>
          <w:szCs w:val="26"/>
          <w:highlight w:val="white"/>
        </w:rPr>
        <w:t xml:space="preserve"> в размере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коп., </w:t>
      </w:r>
      <w:r w:rsidRPr="001F7D3E">
        <w:rPr>
          <w:rFonts w:ascii="Times New Roman" w:hAnsi="Times New Roman"/>
          <w:sz w:val="26"/>
          <w:szCs w:val="26"/>
          <w:highlight w:val="white"/>
        </w:rPr>
        <w:t>расходы по оплате государственной пошлины в размере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коп., а всего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руб. 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>коп. (</w:t>
      </w:r>
      <w:r>
        <w:rPr>
          <w:rFonts w:ascii="Times New Roman" w:hAnsi="Times New Roman"/>
          <w:sz w:val="26"/>
          <w:szCs w:val="26"/>
          <w:highlight w:val="white"/>
        </w:rPr>
        <w:t xml:space="preserve">… </w:t>
      </w:r>
      <w:r>
        <w:rPr>
          <w:rFonts w:ascii="Times New Roman" w:hAnsi="Times New Roman"/>
          <w:sz w:val="26"/>
          <w:szCs w:val="26"/>
          <w:highlight w:val="white"/>
        </w:rPr>
        <w:t xml:space="preserve"> рубля </w:t>
      </w:r>
      <w:r>
        <w:rPr>
          <w:rFonts w:ascii="Times New Roman" w:hAnsi="Times New Roman"/>
          <w:sz w:val="26"/>
          <w:szCs w:val="26"/>
          <w:highlight w:val="white"/>
        </w:rPr>
        <w:t>…</w:t>
      </w:r>
      <w:r>
        <w:rPr>
          <w:rFonts w:ascii="Times New Roman" w:hAnsi="Times New Roman"/>
          <w:sz w:val="26"/>
          <w:szCs w:val="26"/>
          <w:highlight w:val="white"/>
        </w:rPr>
        <w:t xml:space="preserve"> копеек).</w:t>
      </w:r>
    </w:p>
    <w:p w:rsidR="007B496C" w:rsidRDefault="00424A68" w:rsidP="002C3A4D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1F7D3E">
        <w:rPr>
          <w:rFonts w:ascii="Times New Roman" w:hAnsi="Times New Roman"/>
          <w:sz w:val="26"/>
          <w:szCs w:val="26"/>
          <w:highlight w:val="white"/>
        </w:rPr>
        <w:t xml:space="preserve">Решение может быть обжаловано в Московский городской </w:t>
      </w:r>
      <w:r w:rsidRPr="001F7D3E">
        <w:rPr>
          <w:rFonts w:ascii="Times New Roman" w:hAnsi="Times New Roman"/>
          <w:sz w:val="26"/>
          <w:szCs w:val="26"/>
          <w:highlight w:val="white"/>
        </w:rPr>
        <w:t>суд в течение одного месяца со дня принятия решения в окончательной форме путем подачи апелляционной жалобы через Тимирязевский районный суд города Москвы.</w:t>
      </w:r>
    </w:p>
    <w:p w:rsidR="007B496C" w:rsidRPr="001F7D3E" w:rsidRDefault="00424A68" w:rsidP="002C3A4D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7B496C" w:rsidRPr="001F7D3E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7B496C" w:rsidRDefault="00424A68" w:rsidP="001F7D3E">
      <w:pPr>
        <w:pStyle w:val="NoSpacing"/>
        <w:ind w:firstLine="708"/>
        <w:jc w:val="both"/>
        <w:rPr>
          <w:rFonts w:ascii="Times New Roman" w:hAnsi="Times New Roman"/>
          <w:sz w:val="26"/>
          <w:szCs w:val="26"/>
        </w:rPr>
      </w:pPr>
      <w:r w:rsidRPr="001F7D3E">
        <w:rPr>
          <w:rFonts w:ascii="Times New Roman" w:hAnsi="Times New Roman"/>
          <w:sz w:val="26"/>
          <w:szCs w:val="26"/>
          <w:highlight w:val="white"/>
        </w:rPr>
        <w:t>Судья:</w:t>
      </w:r>
    </w:p>
    <w:sectPr w:rsidR="007B496C" w:rsidSect="0035591E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F5F"/>
    <w:rsid w:val="004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08371-4966-4D83-A047-A20DD665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4D3377"/>
    <w:pPr>
      <w:spacing w:after="200" w:line="276" w:lineRule="auto"/>
    </w:pPr>
    <w:rPr>
      <w:rFonts w:eastAsia="Times New Roman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Spacing">
    <w:name w:val="No Spacing"/>
    <w:rsid w:val="00ED6F5F"/>
    <w:rPr>
      <w:rFonts w:eastAsia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