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7E45" w14:textId="77777777" w:rsidR="00A77B3E" w:rsidRDefault="00421C3B">
      <w:bookmarkStart w:id="0" w:name="_GoBack"/>
      <w:bookmarkEnd w:id="0"/>
      <w:r>
        <w:t>ОПРЕДЕЛЕНИЕ</w:t>
      </w:r>
    </w:p>
    <w:p w14:paraId="3131EEF7" w14:textId="77777777" w:rsidR="00A77B3E" w:rsidRDefault="00421C3B">
      <w:r>
        <w:t xml:space="preserve">14 апреля 2016 года                                                                                       г. Москва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</w:p>
    <w:p w14:paraId="63A941A9" w14:textId="77777777" w:rsidR="00A77B3E" w:rsidRDefault="00421C3B">
      <w:r>
        <w:t xml:space="preserve">Тушинский районный суд г.Москвы в составе </w:t>
      </w:r>
    </w:p>
    <w:p w14:paraId="6F48D89E" w14:textId="77777777" w:rsidR="00A77B3E" w:rsidRDefault="00421C3B">
      <w:r>
        <w:t xml:space="preserve">председательствующего судьи                   </w:t>
      </w:r>
      <w:r>
        <w:t xml:space="preserve">            Поповой З.Н.,</w:t>
      </w:r>
    </w:p>
    <w:p w14:paraId="58AB18A3" w14:textId="77777777" w:rsidR="00A77B3E" w:rsidRDefault="00421C3B">
      <w:r>
        <w:t xml:space="preserve">при секретаре </w:t>
      </w:r>
      <w:r>
        <w:tab/>
      </w:r>
      <w:r>
        <w:tab/>
        <w:t xml:space="preserve">                                   Халаповой Э.А., </w:t>
      </w:r>
    </w:p>
    <w:p w14:paraId="36DD0D24" w14:textId="77777777" w:rsidR="00A77B3E" w:rsidRDefault="00421C3B">
      <w:r>
        <w:t>рассмотрев в открытом заседании гражданское дело №2-3437/16 по заявлению Публичного акционерного общества «Сбербанк России» к Обществу с ограниченной ответственно</w:t>
      </w:r>
      <w:r>
        <w:t xml:space="preserve">стью «Компания «Бикс», Обществу с ограниченной ответственностью «Интумак+», Обществу с ограниченной ответственностью «СтройЭкспресс», Бондаренко И. Б. о выдаче исполнительных листов на принудительное исполнение решения третейского суда, </w:t>
      </w:r>
    </w:p>
    <w:p w14:paraId="594DF571" w14:textId="77777777" w:rsidR="00A77B3E" w:rsidRDefault="00421C3B"/>
    <w:p w14:paraId="1ECDE850" w14:textId="77777777" w:rsidR="00A77B3E" w:rsidRDefault="00421C3B">
      <w:r>
        <w:t>УСТАНОВИЛ:</w:t>
      </w:r>
    </w:p>
    <w:p w14:paraId="5C560CFE" w14:textId="77777777" w:rsidR="00A77B3E" w:rsidRDefault="00421C3B"/>
    <w:p w14:paraId="6C3D547F" w14:textId="77777777" w:rsidR="00A77B3E" w:rsidRDefault="00421C3B">
      <w:r>
        <w:t>11 де</w:t>
      </w:r>
      <w:r>
        <w:t xml:space="preserve">кабря 2015 г. третейским судом при автономной некоммерческой организации «Независимая Арбитражная Палата» в составе председательствующего, третейского судьи Кочкаревой Н.Б., было принято решение, на основании которого были удовлетворены исковые требования </w:t>
      </w:r>
      <w:r>
        <w:t>Публичного акционерного общества «Сбербанк России», в лице филиала – Московского банка ПАО «Сбербанк России» к Обществу с ограниченной ответственностью «Компания «Бикс», Обществу с ограниченной ответственностью «Интумак+», Обществу с ограниченной ответстве</w:t>
      </w:r>
      <w:r>
        <w:t>нностью «СтройЭкспресс», Бондаренко И. Б..</w:t>
      </w:r>
    </w:p>
    <w:p w14:paraId="07DF7F61" w14:textId="77777777" w:rsidR="00A77B3E" w:rsidRDefault="00421C3B">
      <w:r>
        <w:t xml:space="preserve">Данным решением было постановлено: </w:t>
      </w:r>
    </w:p>
    <w:p w14:paraId="24266DCD" w14:textId="77777777" w:rsidR="00A77B3E" w:rsidRDefault="00421C3B">
      <w:r>
        <w:t>Взыскать в солидарном порядке с общества с ограниченной ответственностью «Интумак+» (ИНН телефон; дата регистрации в качестве юридического лица: 02 сентября 2002 года; адрес мес</w:t>
      </w:r>
      <w:r>
        <w:t>та нахождения: Московская область, г. Красноармейск, ул. Академика Янгеля, д. 47), общества с ограниченной ответственностью «Компания «Бикс» (ИНН телефон; дата регистрации в качестве юридического лица: 24 января 2011 года; адрес места нахождения: г. Москва</w:t>
      </w:r>
      <w:r>
        <w:t>, ул. Коминтерна, д. 20/2, комната 7), общества с ограниченной ответственностью «СтройЭкспресс» (ИНН телефон; дата регистрации в качестве юридического лица: 28 марта 2011 года; адрес места нахождения: г. Москва, проезд Высоковольтный, д. 1, стр. 24), гражд</w:t>
      </w:r>
      <w:r>
        <w:t xml:space="preserve">анина Российской Федерации Бондаренко И. Б. (паспортные данные; место работы: ООО «Интумак+», ООО «Компания «Бикс», ООО «СтройЭкспресс»; зарегистрирован и фактически проживает по адресу: г. Москва, ул. Планерная, д. 3, корп. 4, кв. 30) в пользу публичного </w:t>
      </w:r>
      <w:r>
        <w:t>акционерного общества «Сбербанк России» в лице Щелковского отделения Северного отделения по Московской области ПАО Сбербанк ИНН телефон, дата регистрации в качестве юридического лица: 20 июня 1991 года; место нахождения: г. Москва, ул. Вавилова, д. 19) зад</w:t>
      </w:r>
      <w:r>
        <w:t>олженность по договору N 2216/7810/0000/010/14 об открытии невозобновляемой кредитной линии (со свободным режимом выборки) от 22 мая 2014 года по состоянию на 24 августа 2015 года, в размере – 17 985 641 рубль 52 копейки, в том числе:</w:t>
      </w:r>
    </w:p>
    <w:p w14:paraId="714F28D6" w14:textId="77777777" w:rsidR="00A77B3E" w:rsidRDefault="00421C3B">
      <w:r>
        <w:t>неустойка за несвоевр</w:t>
      </w:r>
      <w:r>
        <w:t>еменное погашение кредита – 188 781 рублей 68 копейки;</w:t>
      </w:r>
    </w:p>
    <w:p w14:paraId="04DE9202" w14:textId="77777777" w:rsidR="00A77B3E" w:rsidRDefault="00421C3B">
      <w:r>
        <w:t>неустойка за несвоевременную уплату процентов – 47 404 рубля 28 копеек;</w:t>
      </w:r>
    </w:p>
    <w:p w14:paraId="6993F85E" w14:textId="77777777" w:rsidR="00A77B3E" w:rsidRDefault="00421C3B">
      <w:r>
        <w:lastRenderedPageBreak/>
        <w:t>просроченные задолженность по процентам – 952 009 рублей 99 копейки;</w:t>
      </w:r>
    </w:p>
    <w:p w14:paraId="6CAC1D57" w14:textId="77777777" w:rsidR="00A77B3E" w:rsidRDefault="00421C3B">
      <w:r>
        <w:t>просроченная ссудная задолженность – 16 797 446 рублей 23 ко</w:t>
      </w:r>
      <w:r>
        <w:t>пейки.</w:t>
      </w:r>
    </w:p>
    <w:p w14:paraId="21EE81BA" w14:textId="77777777" w:rsidR="00A77B3E" w:rsidRDefault="00421C3B">
      <w:r>
        <w:t>Взыскать в солидарном порядке с общества с ограниченной ответственностью «Компания «Бикс», общества с ограниченной ответственностью «Интумак+», общества с ограниченной ответственностью «СтройЭкспресс», гражданина Российской Федерации Бондаренко И. Б</w:t>
      </w:r>
      <w:r>
        <w:t xml:space="preserve">. </w:t>
      </w:r>
    </w:p>
    <w:p w14:paraId="55F37E6E" w14:textId="77777777" w:rsidR="00A77B3E" w:rsidRDefault="00421C3B">
      <w:r>
        <w:t>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задолженность по договору N 2216/7810/0000/011/14 об открытии невозобновляемой кредитной</w:t>
      </w:r>
      <w:r>
        <w:t xml:space="preserve"> линии (со свободным режимом выборки) от 29 мая 2014 года по состоянию на 24 августа 2015 года, в размере – 13 820 154 рублей 64 копейки, в том числе:</w:t>
      </w:r>
    </w:p>
    <w:p w14:paraId="79463533" w14:textId="77777777" w:rsidR="00A77B3E" w:rsidRDefault="00421C3B">
      <w:r>
        <w:t>неустойка за несвоевременное погашение кредита – 141 804 рубля;</w:t>
      </w:r>
    </w:p>
    <w:p w14:paraId="1573CD4E" w14:textId="77777777" w:rsidR="00A77B3E" w:rsidRDefault="00421C3B">
      <w:r>
        <w:t>неустойка за несвоевременную уплату проце</w:t>
      </w:r>
      <w:r>
        <w:t>нтов – 54 163 рубля 33 копейки;</w:t>
      </w:r>
    </w:p>
    <w:p w14:paraId="1697F2D8" w14:textId="77777777" w:rsidR="00A77B3E" w:rsidRDefault="00421C3B">
      <w:r>
        <w:t>просроченные задолженность по процентам – 896 687 рублей 31 копейки;</w:t>
      </w:r>
    </w:p>
    <w:p w14:paraId="5E4C0336" w14:textId="77777777" w:rsidR="00A77B3E" w:rsidRDefault="00421C3B">
      <w:r>
        <w:t>просроченная ссудная задолженность – 12 727 500 рублей.</w:t>
      </w:r>
    </w:p>
    <w:p w14:paraId="2524180B" w14:textId="77777777" w:rsidR="00A77B3E" w:rsidRDefault="00421C3B">
      <w:r>
        <w:t>Обратить взыскание в пользу публичного акционерного общества «Сбербанк России» в лице Щелковского о</w:t>
      </w:r>
      <w:r>
        <w:t>тделения Северного отделения по Московской области Среднерусского банка ПАО Сбербанк в счет погашения задолженности по договору N 2216/7810/0000/010/14 об открытии невозобновляемой кредитной линии (со свободным режимом выборки) от 22 мая 2014 года по состо</w:t>
      </w:r>
      <w:r>
        <w:t xml:space="preserve">янию на 24 августа 2015 года, в размере – 17 985 641 рубль 52 копейки на принадлежащие на праве собственности обществу с ограниченной ответственностью «Компания «Бикс» товары/продукцию, находящиеся в обороте, являющиеся предметом залога по договору залога </w:t>
      </w:r>
      <w:r>
        <w:t xml:space="preserve">№22/7810/0000/010/14/301 от 22 мая 2014 года в составе и на сумму согласно Приложению №2, являющемуся неотъемлемой частью договора залога №22/7810/0000/010/14/301 от 22 мая 2014 года, а именно товары в обороте (хозяйственные товары), стремянки, гладильные </w:t>
      </w:r>
      <w:r>
        <w:t xml:space="preserve">доски, сушилки для белья, лестницы – трансформаторы, опоры – стабилизаторы, изделия из пластмассы, металла, алюминия, залоговой стоимостью 20 000 000 руб. </w:t>
      </w:r>
    </w:p>
    <w:p w14:paraId="74BB2746" w14:textId="77777777" w:rsidR="00A77B3E" w:rsidRDefault="00421C3B">
      <w:r>
        <w:t>Установить начальную продажную цену заложенного имущества в размере залоговой стоимости – 20 000 000</w:t>
      </w:r>
      <w:r>
        <w:t xml:space="preserve"> рублей. Способ реализации заложенного имущества - путем продажи с публичных торгов.</w:t>
      </w:r>
    </w:p>
    <w:p w14:paraId="4ADE9AFF" w14:textId="77777777" w:rsidR="00A77B3E" w:rsidRDefault="00421C3B">
      <w:r>
        <w:t xml:space="preserve">Обратить взыскание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</w:t>
      </w:r>
      <w:r>
        <w:t>ПАО Сбербанк в счет погашения задолженности по договору N 2216/7810/0000/011/14 об открытии невозобновляемой кредитной линии (со свободным режимом выборки) от 29 мая 2014 года по состоянию на 24 августа 2015 года, в размере – 13 820 154 рублей 64 копейки н</w:t>
      </w:r>
      <w:r>
        <w:t>а принадлежащие на праве собственности обществу с ограниченной ответственностью «СтройЭкспресс» товары/продукцию, находящиеся в обороте, являющиеся предметом залога по договору залога №22/7810/0000/011/14301 от 29 мая 2014 года в составе и на сумму согласн</w:t>
      </w:r>
      <w:r>
        <w:t xml:space="preserve">о Приложению №2, являющемуся неотъемлемой частью договора залога №22/7810/0000/011/14301 от 29 мая 2014 года, а именно товары в обороте (хозяйственные товары), стремянки, лестницы, лестницы – трансформаторы, залоговой стоимостью 4 000 000 руб. </w:t>
      </w:r>
    </w:p>
    <w:p w14:paraId="58ECF822" w14:textId="77777777" w:rsidR="00A77B3E" w:rsidRDefault="00421C3B">
      <w:r>
        <w:lastRenderedPageBreak/>
        <w:t xml:space="preserve">Установить </w:t>
      </w:r>
      <w:r>
        <w:t>начальную продажную цену заложенного имущества в размере залоговой стоимости – 4 000 000 рублей. Способ реализации заложенного имущества - путем продажи с публичных торгов.</w:t>
      </w:r>
    </w:p>
    <w:p w14:paraId="15F825D8" w14:textId="77777777" w:rsidR="00A77B3E" w:rsidRDefault="00421C3B">
      <w:r>
        <w:t>Обратить взыскание в пользу публичного акционерного общества «Сбербанк России» в ли</w:t>
      </w:r>
      <w:r>
        <w:t>це Щелковского отделения Северного отделения по Московской области Среднерусского банка ПАО Сбербанк в счет погашения задолженности по договору N 2216/7810/0000/011/14 об открытии невозобновляемой кредитной линии (со свободным режимом выборки) от 29 мая 20</w:t>
      </w:r>
      <w:r>
        <w:t>14 года по состоянию на 24 августа 2015 года– 13 820 154 рублей 64 копейки на принадлежащее обществу с ограниченной ответственностью «Интумак+» движимое имущество, являющееся предметом залога по договору залога №22/7810/0000/011/14302 от 29 мая 2014 года в</w:t>
      </w:r>
      <w:r>
        <w:t xml:space="preserve"> составе, а именно:</w:t>
      </w:r>
    </w:p>
    <w:p w14:paraId="6BD07BC0" w14:textId="77777777" w:rsidR="00A77B3E" w:rsidRDefault="00421C3B">
      <w:r>
        <w:t>- гибочный пневмостанок, год выпуска 2013; идентификатор (серийный, заводской номер) РАК 001.001, залоговой стоимостью 325 000 руб.;</w:t>
      </w:r>
    </w:p>
    <w:p w14:paraId="38285C01" w14:textId="77777777" w:rsidR="00A77B3E" w:rsidRDefault="00421C3B">
      <w:r>
        <w:t xml:space="preserve">- запаиватель ручной импульсный 1 000, год выпуска 2013; идентификатор (серийный, заводской номер) РАК </w:t>
      </w:r>
      <w:r>
        <w:t>001.002, залоговой стоимостью 20 000 руб.;</w:t>
      </w:r>
    </w:p>
    <w:p w14:paraId="7F5E5186" w14:textId="77777777" w:rsidR="00A77B3E" w:rsidRDefault="00421C3B">
      <w:r>
        <w:t>- запаиватель ручной импульсный 800, год выпуска 2013; идентификатор (серийный, заводской номер) РАК 001.003, залоговой стоимостью 30 000 руб.;</w:t>
      </w:r>
    </w:p>
    <w:p w14:paraId="606A869A" w14:textId="77777777" w:rsidR="00A77B3E" w:rsidRDefault="00421C3B">
      <w:r>
        <w:t>- Компрессор С416М, год выпуска 2013; идентификатор (серийный, заводс</w:t>
      </w:r>
      <w:r>
        <w:t>кой номер) РАК 001.004, залоговой стоимостью 22 500 руб.;</w:t>
      </w:r>
    </w:p>
    <w:p w14:paraId="71BAA4C6" w14:textId="77777777" w:rsidR="00A77B3E" w:rsidRDefault="00421C3B">
      <w:r>
        <w:t>- линия порошковой окраски, год выпуска 2013; идентификатор (серийный, заводской номер) РАК 001.005, залоговой стоимостью 22 500 руб.;</w:t>
      </w:r>
    </w:p>
    <w:p w14:paraId="2050302D" w14:textId="77777777" w:rsidR="00A77B3E" w:rsidRDefault="00421C3B">
      <w:r>
        <w:t>- отрезной станок для алюминия, год выпуска 2013; идентификатор</w:t>
      </w:r>
      <w:r>
        <w:t xml:space="preserve"> (серийный, заводской номер) РАК 001.006, залоговой стоимостью 210 000 руб.;</w:t>
      </w:r>
    </w:p>
    <w:p w14:paraId="3F54E5B8" w14:textId="77777777" w:rsidR="00A77B3E" w:rsidRDefault="00421C3B">
      <w:r>
        <w:t>- отрезной станок, год выпуска 2013; идентификатор (серийный, заводской номер) РАК 001.007, залоговой стоимостью 150 000 руб.;</w:t>
      </w:r>
    </w:p>
    <w:p w14:paraId="36FDA69A" w14:textId="77777777" w:rsidR="00A77B3E" w:rsidRDefault="00421C3B">
      <w:r>
        <w:t>- пресс гидравлический, год выпуска 2013; идентифика</w:t>
      </w:r>
      <w:r>
        <w:t>тор (серийный, заводской номер) РАК 001.008, залоговой стоимостью 150 000 руб.;</w:t>
      </w:r>
    </w:p>
    <w:p w14:paraId="3BED24DB" w14:textId="77777777" w:rsidR="00A77B3E" w:rsidRDefault="00421C3B">
      <w:r>
        <w:t>- станок полуавтоматический и технологическая оснастка для сверления отверстий в передней ноге стремянки, год выпуска 2013; идентификатор (серийный, заводской номер) РАК 001.00</w:t>
      </w:r>
      <w:r>
        <w:t>9, залоговой стоимостью 1 350 000 руб.;</w:t>
      </w:r>
    </w:p>
    <w:p w14:paraId="13ABC745" w14:textId="77777777" w:rsidR="00A77B3E" w:rsidRDefault="00421C3B">
      <w:r>
        <w:t>- станок полуавтоматический и технологическая оснастка для сгиба в передней ноге стремянки, год выпуска 2013; идентификатор (серийный, заводской номер) РАК 001.010, залоговой стоимостью 1 250 000 руб.;</w:t>
      </w:r>
    </w:p>
    <w:p w14:paraId="40085026" w14:textId="77777777" w:rsidR="00A77B3E" w:rsidRDefault="00421C3B">
      <w:r>
        <w:t>- станок полуа</w:t>
      </w:r>
      <w:r>
        <w:t>втоматический и технологическая оснастка для сборки задней ноги стремянки, год выпуска 2013; идентификатор (серийный, заводской номер) РАК 001.011, залоговой стоимостью 1 000 руб.;</w:t>
      </w:r>
    </w:p>
    <w:p w14:paraId="19F7907B" w14:textId="77777777" w:rsidR="00A77B3E" w:rsidRDefault="00421C3B">
      <w:r>
        <w:t>- станок полуавтоматический и технологическая оснастка для сгиба задней ног</w:t>
      </w:r>
      <w:r>
        <w:t>и стремянки, год выпуска 2013; идентификатор (серийный, заводской номер) РАК 001.012, залоговой стоимостью 1 200  руб.;</w:t>
      </w:r>
    </w:p>
    <w:p w14:paraId="496E8DE2" w14:textId="77777777" w:rsidR="00A77B3E" w:rsidRDefault="00421C3B">
      <w:r>
        <w:t xml:space="preserve">- станок полуавтоматический и технологическая оснастка для сверления отверстий в задней ноге стремянки, год выпуска 2013; идентификатор </w:t>
      </w:r>
      <w:r>
        <w:t>(серийный, заводской номер) РАК 001.013, залоговой стоимостью 1 200 руб.;</w:t>
      </w:r>
    </w:p>
    <w:p w14:paraId="3145F0B8" w14:textId="77777777" w:rsidR="00A77B3E" w:rsidRDefault="00421C3B"/>
    <w:p w14:paraId="63307F9C" w14:textId="77777777" w:rsidR="00A77B3E" w:rsidRDefault="00421C3B">
      <w:r>
        <w:t>- станок контактной сварки, год выпуска 2013; идентификатор (серийный, заводской номер) РАК 001.014, залоговой стоимостью 250 000 руб.;</w:t>
      </w:r>
    </w:p>
    <w:p w14:paraId="569C696C" w14:textId="77777777" w:rsidR="00A77B3E" w:rsidRDefault="00421C3B">
      <w:r>
        <w:t>- сверлильный станов, год выпуска 2013; идент</w:t>
      </w:r>
      <w:r>
        <w:t>ификатор (серийный, заводской номер) РАК 001.015, залоговой стоимостью 20 000 руб.;</w:t>
      </w:r>
    </w:p>
    <w:p w14:paraId="498547B3" w14:textId="77777777" w:rsidR="00A77B3E" w:rsidRDefault="00421C3B">
      <w:r>
        <w:t>- сварочный аппарат ПДГ-240, год выпуска 2013; идентификатор (серийный, заводской номер) РАК 001.016, залоговой стоимостью 20 000 руб.;</w:t>
      </w:r>
    </w:p>
    <w:p w14:paraId="191C7459" w14:textId="77777777" w:rsidR="00A77B3E" w:rsidRDefault="00421C3B">
      <w:r>
        <w:t>- термоупаковщик ТПЦ 550ДЗ, год выпу</w:t>
      </w:r>
      <w:r>
        <w:t>ска 2013; идентификатор (серийный, заводской номер) РАК 001.017, залоговой стоимостью 375 000 руб.;</w:t>
      </w:r>
    </w:p>
    <w:p w14:paraId="73A83765" w14:textId="77777777" w:rsidR="00A77B3E" w:rsidRDefault="00421C3B">
      <w:r>
        <w:t>Установить начальную продажную цену в размере залоговой стоимости – 7 595 000 рублей. Способ реализации заложенного имущества - путем продажи с публичных то</w:t>
      </w:r>
      <w:r>
        <w:t>ргов.</w:t>
      </w:r>
    </w:p>
    <w:p w14:paraId="17621F52" w14:textId="77777777" w:rsidR="00A77B3E" w:rsidRDefault="00421C3B">
      <w:r>
        <w:t>Обратить взыскание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в счет погашения задолженности по договору N 2216/7810/0000/011/14</w:t>
      </w:r>
      <w:r>
        <w:t xml:space="preserve"> об открытии невозобновляемой кредитной линии (со свободным режимом выборки) от 29 мая 2014 года по состоянию на 24 августа 2015 года, в размере – 13 820 154 рублей 64 копейки на принадлежащие обществу с ограниченной ответственностью «Интумак+» товары/прод</w:t>
      </w:r>
      <w:r>
        <w:t>укцию, находящиеся в обороте, являющиеся предметом залога по договору залога №22/7810/0000/010/14/301 от 22 мая 2014 года в составе и на сумму согласно Приложению №2, являющемуся неотъемлемой частью договора залога №22/7810/0000/011/14303 от 29 мая 2014 го</w:t>
      </w:r>
      <w:r>
        <w:t xml:space="preserve">да в составе и на сумму согласно Приложению №2, являющемуся неотъемлемой частью договора залога №22/7810/0000/011/14303 от 29 мая 2014 года, а именно товары в обороте (хозяйственные товары), опоры – стабилизаторы, изделия из пластмассы, металла, алюминия, </w:t>
      </w:r>
      <w:r>
        <w:t xml:space="preserve">залоговой стоимостью 3 500 000 руб. </w:t>
      </w:r>
    </w:p>
    <w:p w14:paraId="2A58498F" w14:textId="77777777" w:rsidR="00A77B3E" w:rsidRDefault="00421C3B">
      <w:r>
        <w:t>Установить начальную продажную цену заложенного имущества в размере залоговой стоимости – 3 500 000 рублей. Способ реализации заложенного имущества - путем продажи с публичных торгов.</w:t>
      </w:r>
    </w:p>
    <w:p w14:paraId="180AB257" w14:textId="77777777" w:rsidR="00A77B3E" w:rsidRDefault="00421C3B">
      <w:r>
        <w:t>Взыскать в солидарном порядке с общ</w:t>
      </w:r>
      <w:r>
        <w:t>ества с ограниченной ответственностью «Интумак+», общества с ограниченной ответственностью «Компании «Бикс», общества с ограниченной ответственностью «СтройЭкспресс», гражданина Российской Федерации Бондаренко И. Б. в пользу публичного акционерного обществ</w:t>
      </w:r>
      <w:r>
        <w:t>а «Сбербанк России» в лице Щелковского отделения Северного отделения по Московской области Среднерусского банка ПАО Сбербанк расходы по уплате третейского сбора, связанные с рассмотрением -требования имущественного характера, в размере 318 058 рублей.</w:t>
      </w:r>
    </w:p>
    <w:p w14:paraId="6D6880B4" w14:textId="77777777" w:rsidR="00A77B3E" w:rsidRDefault="00421C3B">
      <w:r>
        <w:t>Взыс</w:t>
      </w:r>
      <w:r>
        <w:t>кать с общества с ограниченной ответственностью «Компании «Бикс»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расходы по уплате третейск</w:t>
      </w:r>
      <w:r>
        <w:t>ого сбора, связанные с рассмотрением требования неимущественного характера, в размере 4 000 рублей.</w:t>
      </w:r>
    </w:p>
    <w:p w14:paraId="5D1E7612" w14:textId="77777777" w:rsidR="00A77B3E" w:rsidRDefault="00421C3B">
      <w:r>
        <w:t>Взыскать с общества с ограниченной ответственностью «Интумак+» в пользу публичного акционерного общества «Сбербанк России» в лице Щелковского отделения Севе</w:t>
      </w:r>
      <w:r>
        <w:t>рного отделения по Московской области Среднерусского банка ПАО Сбербанк расходы по уплате третейского сбора, связанные с рассмотрением требования неимущественного характера, в размере 8 000 рублей.</w:t>
      </w:r>
    </w:p>
    <w:p w14:paraId="74A473F7" w14:textId="77777777" w:rsidR="00A77B3E" w:rsidRDefault="00421C3B">
      <w:r>
        <w:t>Взыскать с общества с ограниченной ответственностью «Строй</w:t>
      </w:r>
      <w:r>
        <w:t>Экспресс»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расходы по уплате третейского сбора, связанные с рассмотрением требования неимуще</w:t>
      </w:r>
      <w:r>
        <w:t>ственного характера, в размере 4 000 рублей.</w:t>
      </w:r>
    </w:p>
    <w:p w14:paraId="6401CC5B" w14:textId="77777777" w:rsidR="00A77B3E" w:rsidRDefault="00421C3B">
      <w:r>
        <w:t>Решение вступило в законную силу.</w:t>
      </w:r>
    </w:p>
    <w:p w14:paraId="3409A231" w14:textId="77777777" w:rsidR="00A77B3E" w:rsidRDefault="00421C3B">
      <w:r>
        <w:t>В суд с заявлением обратилось ПАО  «Сбербанк России», в котором просит выдать исполнительные листы на принудительное исполнение решения Третейского суда при автономной некоммерч</w:t>
      </w:r>
      <w:r>
        <w:t>еской организации «Независимая Арбитражная Палата» от 11.12.2015 г., мотивируя это тем, что ответчиками данное решение  в добровольном порядке не исполняется, а также о взыскании  расходов по оплате государственной пошлины при подаче настоящего заявления в</w:t>
      </w:r>
      <w:r>
        <w:t xml:space="preserve"> суд в размере 2 250 руб. 00 коп.</w:t>
      </w:r>
    </w:p>
    <w:p w14:paraId="709FF130" w14:textId="77777777" w:rsidR="00A77B3E" w:rsidRDefault="00421C3B">
      <w:r>
        <w:t>В судебном заседании представитель истца по доверенности Насртдинов И.М. поддержал завяленные требования в полном объеме, просил их удовлетворить.</w:t>
      </w:r>
    </w:p>
    <w:p w14:paraId="42F4B1E7" w14:textId="77777777" w:rsidR="00A77B3E" w:rsidRDefault="00421C3B">
      <w:r>
        <w:t>Ответчики ООО «Компания «Бикс», ООО «Интумак+», ООО «СтройЭкспресс», Бондар</w:t>
      </w:r>
      <w:r>
        <w:t>енко И.Б. в судебное заседание не явились, о времени и месте разбирательства уведомлялись повестками, причин неявки и оправдательных документов не представили, об отложении разбирательства или о рассмотрении заявления свое отсутствие не просили.</w:t>
      </w:r>
    </w:p>
    <w:p w14:paraId="4059C150" w14:textId="77777777" w:rsidR="00A77B3E" w:rsidRDefault="00421C3B">
      <w:r>
        <w:t>В соответс</w:t>
      </w:r>
      <w:r>
        <w:t>твии со ст.425 ГПК РФ, их неявка не является препятствием к рассмотрению дела.</w:t>
      </w:r>
    </w:p>
    <w:p w14:paraId="4E59DE19" w14:textId="77777777" w:rsidR="00A77B3E" w:rsidRDefault="00421C3B">
      <w:r>
        <w:t>Суд, выслушав лиц, участвующих в деле, изучив представленные документы, пришел к следующему.</w:t>
      </w:r>
    </w:p>
    <w:p w14:paraId="68AA3C39" w14:textId="77777777" w:rsidR="00A77B3E" w:rsidRDefault="00421C3B">
      <w:r>
        <w:t>Обстоятельств, являющихся основанием для отказа в выдаче исполнительного листа на пр</w:t>
      </w:r>
      <w:r>
        <w:t>инудительное исполнение решения третейского суда в соответствии с положениями ст.426 ГПК РФ, суд при рассмотрении заявления не обнаружил.</w:t>
      </w:r>
    </w:p>
    <w:p w14:paraId="65D53A0F" w14:textId="77777777" w:rsidR="00A77B3E" w:rsidRDefault="00421C3B">
      <w:r>
        <w:t>В соответствии со ст.427 п.1 ГПК РФ, по результатам рассмотрения заявления о выдаче исполнительного листа на принудите</w:t>
      </w:r>
      <w:r>
        <w:t>льное исполнение решения третейского суда суд выносит определение о выдаче исполнительного листа или об отказе в выдаче исполнительного листа на принудительное исполнение решения третейского суда.</w:t>
      </w:r>
    </w:p>
    <w:p w14:paraId="40214C1B" w14:textId="77777777" w:rsidR="00A77B3E" w:rsidRDefault="00421C3B">
      <w:r>
        <w:t xml:space="preserve">Удовлетворяя заявленные требования истца, суд на основании </w:t>
      </w:r>
      <w:r>
        <w:t>ст.98 ГПК РФ взыскивает с ответчиков в пользу истца расходы по уплате государственной пошлины, уплаченной при подаче иска в размере 2250 руб. 00 коп.(л.д.9)</w:t>
      </w:r>
    </w:p>
    <w:p w14:paraId="58718EE9" w14:textId="77777777" w:rsidR="00A77B3E" w:rsidRDefault="00421C3B">
      <w:r>
        <w:t xml:space="preserve">На основании изложенного, руководствуясь ст.427 ГПК РФ, суд </w:t>
      </w:r>
    </w:p>
    <w:p w14:paraId="17845817" w14:textId="77777777" w:rsidR="00A77B3E" w:rsidRDefault="00421C3B"/>
    <w:p w14:paraId="4B341CDB" w14:textId="77777777" w:rsidR="00A77B3E" w:rsidRDefault="00421C3B">
      <w:r>
        <w:t>ОПРЕДЕЛИЛ:</w:t>
      </w:r>
    </w:p>
    <w:p w14:paraId="2943E7BC" w14:textId="77777777" w:rsidR="00A77B3E" w:rsidRDefault="00421C3B"/>
    <w:p w14:paraId="2D1DD989" w14:textId="77777777" w:rsidR="00A77B3E" w:rsidRDefault="00421C3B">
      <w:r>
        <w:t>Заявление Публичного акци</w:t>
      </w:r>
      <w:r>
        <w:t xml:space="preserve">онерного общества «Сбербанк России» к Обществу с ограниченной ответственностью «Компания «Бикс», Обществу с ограниченной ответственностью «Интумак+», Обществу с ограниченной ответственностью «СтройЭкспресс», Бондаренко И. Б. о выдаче исполнительных листов </w:t>
      </w:r>
      <w:r>
        <w:t>на принудительное исполнение решения третейского суда – удовлетворить.</w:t>
      </w:r>
    </w:p>
    <w:p w14:paraId="6D2F261F" w14:textId="77777777" w:rsidR="00A77B3E" w:rsidRDefault="00421C3B">
      <w:r>
        <w:t>Выдать исполнительные листы на решение третейского суда при автономной некоммерческой организации «Независимая Арбитражная Палата» о взыскании в солидарном порядке с общества с ограниче</w:t>
      </w:r>
      <w:r>
        <w:t>нной ответственностью «Интумак+» (ИНН телефон; дата регистрации в качестве юридического лица: 02 сентября 2002 года; адрес места нахождения: Московская область, г. Красноармейск, ул. Академика Янгеля, д. 47), общества с ограниченной ответственностью «Компа</w:t>
      </w:r>
      <w:r>
        <w:t>ния «Бикс» (ИНН телефон; дата регистрации в качестве юридического лица: 24 января 2011 года; адрес места нахождения: г. Москва, ул. Коминтерна, д. 20/2, комната 7), общества с ограниченной ответственностью «СтройЭкспресс» (ИНН телефон; дата регистрации в к</w:t>
      </w:r>
      <w:r>
        <w:t>ачестве юридического лица: 28 марта 2011 года; адрес места нахождения: г. Москва, проезд Высоковольтный, д. 1, стр. 24), гражданина Российской Федерации Бондаренко И. Б. (паспортные данные; место работы: ООО «Интумак+», ООО «Компания «Бикс», ООО «СтройЭксп</w:t>
      </w:r>
      <w:r>
        <w:t>ресс»; зарегистрирован и фактически проживает по адресу: г. Москва, ул. Планерная, д. 3, корп. 4, кв. 30) в пользу публичного акционерного общества «Сбербанк России» в лице Щелковского отделения Северного отделения по Московской области ПАО Сбербанк ИНН те</w:t>
      </w:r>
      <w:r>
        <w:t>лефон, дата регистрации в качестве юридического лица: 20 июня 1991 года; место нахождения: г. Москва, ул. Вавилова, д. 19) задолженность по договору N 2216/7810/0000/010/14 об открытии невозобновляемой кредитной линии (со свободным режимом выборки) от 22 м</w:t>
      </w:r>
      <w:r>
        <w:t>ая 2014 года по состоянию на 24 августа 2015 года, в размере – 17 985 641 рубль 52 копейки, в том числе:</w:t>
      </w:r>
    </w:p>
    <w:p w14:paraId="44D66CCC" w14:textId="77777777" w:rsidR="00A77B3E" w:rsidRDefault="00421C3B">
      <w:r>
        <w:t>неустойка за несвоевременное погашение кредита – 188 781 рублей 68 копейки;</w:t>
      </w:r>
    </w:p>
    <w:p w14:paraId="7118998F" w14:textId="77777777" w:rsidR="00A77B3E" w:rsidRDefault="00421C3B">
      <w:r>
        <w:t>неустойка за несвоевременную уплату процентов – 47 404 рубля 28 копеек;</w:t>
      </w:r>
    </w:p>
    <w:p w14:paraId="57C7FFC7" w14:textId="77777777" w:rsidR="00A77B3E" w:rsidRDefault="00421C3B">
      <w:r>
        <w:t>про</w:t>
      </w:r>
      <w:r>
        <w:t>сроченные задолженность по процентам – 952 009 рублей 99 копейки;</w:t>
      </w:r>
    </w:p>
    <w:p w14:paraId="2EAC66D0" w14:textId="77777777" w:rsidR="00A77B3E" w:rsidRDefault="00421C3B">
      <w:r>
        <w:t>просроченная ссудная задолженность – 16 797 446 рублей 23 копейки.</w:t>
      </w:r>
    </w:p>
    <w:p w14:paraId="26F0F429" w14:textId="77777777" w:rsidR="00A77B3E" w:rsidRDefault="00421C3B">
      <w:r>
        <w:t>Взыскать в солидарном порядке с общества с ограниченной ответственностью «Компания «Бикс», общества с ограниченной ответств</w:t>
      </w:r>
      <w:r>
        <w:t xml:space="preserve">енностью «Интумак+», общества с ограниченной ответственностью «СтройЭкспресс», гражданина Российской Федерации Бондаренко И. Б. </w:t>
      </w:r>
    </w:p>
    <w:p w14:paraId="04D37E06" w14:textId="77777777" w:rsidR="00A77B3E" w:rsidRDefault="00421C3B">
      <w:r>
        <w:t>в пользу публичного акционерного общества «Сбербанк России» в лице Щелковского отделения Северного отделения по Московской обла</w:t>
      </w:r>
      <w:r>
        <w:t>сти Среднерусского банка ПАО Сбербанк задолженность по договору N 2216/7810/0000/011/14 об открытии невозобновляемой кредитной линии (со свободным режимом выборки) от 29 мая 2014 года по состоянию на 24 августа 2015 года, в размере – 13 820 154 рублей 64 к</w:t>
      </w:r>
      <w:r>
        <w:t>опейки, в том числе:</w:t>
      </w:r>
    </w:p>
    <w:p w14:paraId="40965757" w14:textId="77777777" w:rsidR="00A77B3E" w:rsidRDefault="00421C3B">
      <w:r>
        <w:t>неустойка за несвоевременное погашение кредита – 141 804 рубля;</w:t>
      </w:r>
    </w:p>
    <w:p w14:paraId="62A1700E" w14:textId="77777777" w:rsidR="00A77B3E" w:rsidRDefault="00421C3B">
      <w:r>
        <w:t>неустойка за несвоевременную уплату процентов – 54 163 рубля 33 копейки;</w:t>
      </w:r>
    </w:p>
    <w:p w14:paraId="6654C5EA" w14:textId="77777777" w:rsidR="00A77B3E" w:rsidRDefault="00421C3B">
      <w:r>
        <w:t>просроченные задолженность по процентам – 896 687 рублей 31 копейки;</w:t>
      </w:r>
    </w:p>
    <w:p w14:paraId="5D39935F" w14:textId="77777777" w:rsidR="00A77B3E" w:rsidRDefault="00421C3B">
      <w:r>
        <w:t>просроченная ссудная задолжен</w:t>
      </w:r>
      <w:r>
        <w:t>ность – 12 727 500 рублей.</w:t>
      </w:r>
    </w:p>
    <w:p w14:paraId="04D79CE6" w14:textId="77777777" w:rsidR="00A77B3E" w:rsidRDefault="00421C3B">
      <w:r>
        <w:t xml:space="preserve">Обратить взыскание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в счет погашения задолженности по договору N </w:t>
      </w:r>
      <w:r>
        <w:t>2216/7810/0000/010/14 об открытии невозобновляемой кредитной линии (со свободным режимом выборки) от 22 мая 2014 года по состоянию на 24 августа 2015 года, в размере – 17 985 641 рубль 52 копейки на принадлежащие на праве собственности обществу с ограничен</w:t>
      </w:r>
      <w:r>
        <w:t>ной ответственностью «Компания «Бикс» товары/продукцию, находящиеся в обороте, являющиеся предметом залога по договору залога №22/7810/0000/010/14/301 от 22 мая 2014 года в составе и на сумму согласно Приложению №2, являющемуся неотъемлемой частью договора</w:t>
      </w:r>
      <w:r>
        <w:t xml:space="preserve"> залога №22/7810/0000/010/14/301 от 22 мая 2014 года, а именно товары в обороте (хозяйственные товары), стремянки, гладильные доски, сушилки для белья, лестницы – трансформаторы, опоры – стабилизаторы, изделия из пластмассы, металла, алюминия, залоговой ст</w:t>
      </w:r>
      <w:r>
        <w:t xml:space="preserve">оимостью 20 000 000 руб. </w:t>
      </w:r>
    </w:p>
    <w:p w14:paraId="5EAAE0EB" w14:textId="77777777" w:rsidR="00A77B3E" w:rsidRDefault="00421C3B">
      <w:r>
        <w:t>Установить начальную продажную цену заложенного имущества в размере залоговой стоимости – 20 000 000 рублей. Способ реализации заложенного имущества - путем продажи с публичных торгов.</w:t>
      </w:r>
    </w:p>
    <w:p w14:paraId="5C838E81" w14:textId="77777777" w:rsidR="00A77B3E" w:rsidRDefault="00421C3B">
      <w:r>
        <w:t>Обратить взыскание в пользу публичного акцион</w:t>
      </w:r>
      <w:r>
        <w:t>ерного общества «Сбербанк России» в лице Щелковского отделения Северного отделения по Московской области Среднерусского банка ПАО Сбербанк в счет погашения задолженности по договору N 2216/7810/0000/011/14 об открытии невозобновляемой кредитной линии (со с</w:t>
      </w:r>
      <w:r>
        <w:t>вободным режимом выборки) от 29 мая 2014 года по состоянию на 24 августа 2015 года, в размере – 13 820 154 рублей 64 копейки на принадлежащие на праве собственности обществу с ограниченной ответственностью «СтройЭкспресс» товары/продукцию, находящиеся в об</w:t>
      </w:r>
      <w:r>
        <w:t>ороте, являющиеся предметом залога по договору залога №22/7810/0000/011/14301 от 29 мая 2014 года в составе и на сумму согласно Приложению №2, являющемуся неотъемлемой частью договора залога №22/7810/0000/011/14301 от 29 мая 2014 года, а именно товары в об</w:t>
      </w:r>
      <w:r>
        <w:t xml:space="preserve">ороте (хозяйственные товары), стремянки, лестницы, лестницы – трансформаторы, залоговой стоимостью 4 000 000 руб. </w:t>
      </w:r>
    </w:p>
    <w:p w14:paraId="3DFEE3B9" w14:textId="77777777" w:rsidR="00A77B3E" w:rsidRDefault="00421C3B">
      <w:r>
        <w:t>Установить начальную продажную цену заложенного имущества в размере залоговой стоимости – 4 000 000 рублей. Способ реализации заложенного иму</w:t>
      </w:r>
      <w:r>
        <w:t>щества - путем продажи с публичных торгов.</w:t>
      </w:r>
    </w:p>
    <w:p w14:paraId="76730985" w14:textId="77777777" w:rsidR="00A77B3E" w:rsidRDefault="00421C3B">
      <w:r>
        <w:t>Обратить взыскание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в счет погашения задолженност</w:t>
      </w:r>
      <w:r>
        <w:t>и по договору N 2216/7810/0000/011/14 об открытии невозобновляемой кредитной линии (со свободным режимом выборки) от 29 мая 2014 года по состоянию на 24 августа 2015 года– 13 820 154 рублей 64 копейки на принадлежащее обществу с ограниченной ответственност</w:t>
      </w:r>
      <w:r>
        <w:t>ью «Интумак+» движимое имущество, являющееся предметом залога по договору залога №22/7810/0000/011/14302 от 29 мая 2014 года в составе, а именно:</w:t>
      </w:r>
    </w:p>
    <w:p w14:paraId="364120F0" w14:textId="77777777" w:rsidR="00A77B3E" w:rsidRDefault="00421C3B">
      <w:r>
        <w:t>- гибочный пневмостанок, год выпуска 2013; идентификатор (серийный, заводской номер) РАК 001.001, залоговой ст</w:t>
      </w:r>
      <w:r>
        <w:t>оимостью 325 000 руб.;</w:t>
      </w:r>
    </w:p>
    <w:p w14:paraId="7B996722" w14:textId="77777777" w:rsidR="00A77B3E" w:rsidRDefault="00421C3B">
      <w:r>
        <w:t>- запаиватель ручной импульсный 1 000, год выпуска 2013; идентификатор (серийный, заводской номер) РАК 001.002, залоговой стоимостью 20 000 руб.;</w:t>
      </w:r>
    </w:p>
    <w:p w14:paraId="47167C49" w14:textId="77777777" w:rsidR="00A77B3E" w:rsidRDefault="00421C3B">
      <w:r>
        <w:t>- запаиватель ручной импульсный 800, год выпуска 2013; идентификатор (серийный, заводск</w:t>
      </w:r>
      <w:r>
        <w:t>ой номер) РАК 001.003, залоговой стоимостью 30 000 руб.;</w:t>
      </w:r>
    </w:p>
    <w:p w14:paraId="44AADCF4" w14:textId="77777777" w:rsidR="00A77B3E" w:rsidRDefault="00421C3B">
      <w:r>
        <w:t>- компрессор С416М, год выпуска 2013; идентификатор (серийный, заводской номер) РАК 001.004, залоговой стоимостью 22 500 руб.;</w:t>
      </w:r>
    </w:p>
    <w:p w14:paraId="69EB4DB6" w14:textId="77777777" w:rsidR="00A77B3E" w:rsidRDefault="00421C3B">
      <w:r>
        <w:t>- линия порошковой окраски, год выпуска 2013; идентификатор (серийный, з</w:t>
      </w:r>
      <w:r>
        <w:t>аводской номер) РАК 001.005, залоговой стоимостью 22 500 руб.;</w:t>
      </w:r>
    </w:p>
    <w:p w14:paraId="03112D7E" w14:textId="77777777" w:rsidR="00A77B3E" w:rsidRDefault="00421C3B">
      <w:r>
        <w:t>- отрезной станок для алюминия, год выпуска 2013; идентификатор (серийный, заводской номер) РАК 001.006, залоговой стоимостью 210 000 руб.;</w:t>
      </w:r>
    </w:p>
    <w:p w14:paraId="450ADD3E" w14:textId="77777777" w:rsidR="00A77B3E" w:rsidRDefault="00421C3B">
      <w:r>
        <w:t>- отрезной станок, год выпуска 2013; идентификатор (с</w:t>
      </w:r>
      <w:r>
        <w:t>ерийный, заводской номер) РАК 001.007, залоговой стоимостью 150 000 руб.;</w:t>
      </w:r>
    </w:p>
    <w:p w14:paraId="4CD65C48" w14:textId="77777777" w:rsidR="00A77B3E" w:rsidRDefault="00421C3B">
      <w:r>
        <w:t>- пресс гидравлический, год выпуска 2013; идентификатор (серийный, заводской номер) РАК 001.008, залоговой стоимостью 150 000 руб.;</w:t>
      </w:r>
    </w:p>
    <w:p w14:paraId="569F0EF2" w14:textId="77777777" w:rsidR="00A77B3E" w:rsidRDefault="00421C3B">
      <w:r>
        <w:t>- станок полуавтоматический и технологическая осна</w:t>
      </w:r>
      <w:r>
        <w:t>стка для сверления отверстий в передней ноге стремянки, год выпуска 2013; идентификатор (серийный, заводской номер) РАК 001.009, залоговой стоимостью 1 350 000 руб.;</w:t>
      </w:r>
    </w:p>
    <w:p w14:paraId="2F0D3D1F" w14:textId="77777777" w:rsidR="00A77B3E" w:rsidRDefault="00421C3B">
      <w:r>
        <w:t>- станок полуавтоматический и технологическая оснастка для сгиба в передней ноге стремянки</w:t>
      </w:r>
      <w:r>
        <w:t>, год выпуска 2013; идентификатор (серийный, заводской номер) РАК 001.010, залоговой стоимостью 1 250 000 руб.;</w:t>
      </w:r>
    </w:p>
    <w:p w14:paraId="29EE949F" w14:textId="77777777" w:rsidR="00A77B3E" w:rsidRDefault="00421C3B">
      <w:r>
        <w:t>- станок полуавтоматический и технологическая оснастка для сборки задней ноги стремянки, год выпуска 2013; идентификатор (серийный, заводской но</w:t>
      </w:r>
      <w:r>
        <w:t>мер) РАК 001.011, залоговой стоимостью 1 000 руб.;</w:t>
      </w:r>
    </w:p>
    <w:p w14:paraId="40C860BE" w14:textId="77777777" w:rsidR="00A77B3E" w:rsidRDefault="00421C3B">
      <w:r>
        <w:t>- станок полуавтоматический и технологическая оснастка для сгиба задней ноги стремянки, год выпуска 2013; идентификатор (серийный, заводской номер) РАК 001.012, залоговой стоимостью 1 200  руб.;</w:t>
      </w:r>
    </w:p>
    <w:p w14:paraId="62342FB7" w14:textId="77777777" w:rsidR="00A77B3E" w:rsidRDefault="00421C3B">
      <w:r>
        <w:t>- станок п</w:t>
      </w:r>
      <w:r>
        <w:t>олуавтоматический и технологическая оснастка для сверления отверстий в задней ноге стремянки, год выпуска 2013; идентификатор (серийный, заводской номер) РАК 001.013, залоговой стоимостью 1 200 руб.;</w:t>
      </w:r>
    </w:p>
    <w:p w14:paraId="07175F64" w14:textId="77777777" w:rsidR="00A77B3E" w:rsidRDefault="00421C3B">
      <w:r>
        <w:t>- станок контактной сварки, год выпуска 2013; идентифика</w:t>
      </w:r>
      <w:r>
        <w:t>тор (серийный, заводской номер) РАК 001.014, залоговой стоимостью 250 000 руб.;</w:t>
      </w:r>
    </w:p>
    <w:p w14:paraId="26B345FD" w14:textId="77777777" w:rsidR="00A77B3E" w:rsidRDefault="00421C3B">
      <w:r>
        <w:t>- сверлильный станов, год выпуска 2013; идентификатор (серийный, заводской номер) РАК 001.015, залоговой стоимостью 20 000 руб.;</w:t>
      </w:r>
    </w:p>
    <w:p w14:paraId="4690B966" w14:textId="77777777" w:rsidR="00A77B3E" w:rsidRDefault="00421C3B">
      <w:r>
        <w:t xml:space="preserve">- сварочный аппарат ПДГ-240, год выпуска 2013; </w:t>
      </w:r>
      <w:r>
        <w:t>идентификатор (серийный, заводской номер) РАК 001.016, залоговой стоимостью 20 000 руб.;</w:t>
      </w:r>
    </w:p>
    <w:p w14:paraId="39256AA0" w14:textId="77777777" w:rsidR="00A77B3E" w:rsidRDefault="00421C3B">
      <w:r>
        <w:t>- термоупаковщик ТПЦ 550ДЗ, год выпуска 2013; идентификатор (серийный, заводской номер) РАК 001.017, залоговой стоимостью 375 000 руб.;</w:t>
      </w:r>
    </w:p>
    <w:p w14:paraId="6B785D88" w14:textId="77777777" w:rsidR="00A77B3E" w:rsidRDefault="00421C3B">
      <w:r>
        <w:t xml:space="preserve">Установить начальную продажную </w:t>
      </w:r>
      <w:r>
        <w:t>цену в размере залоговой стоимости – 7 595 000 рублей. Способ реализации заложенного имущества - путем продажи с публичных торгов.</w:t>
      </w:r>
    </w:p>
    <w:p w14:paraId="03A90958" w14:textId="77777777" w:rsidR="00A77B3E" w:rsidRDefault="00421C3B">
      <w:r>
        <w:t>Обратить взыскание в пользу публичного акционерного общества «Сбербанк России» в лице Щелковского отделения Северного отделен</w:t>
      </w:r>
      <w:r>
        <w:t>ия по Московской области Среднерусского банка ПАО Сбербанк в счет погашения задолженности по договору N 2216/7810/0000/011/14 об открытии невозобновляемой кредитной линии (со свободным режимом выборки) от 29 мая 2014 года по состоянию на 24 августа 2015 го</w:t>
      </w:r>
      <w:r>
        <w:t>да, в размере – 13 820 154 рублей 64 копейки на принадлежащие обществу с ограниченной ответственностью «Интумак+» товары/продукцию, находящиеся в обороте, являющиеся предметом залога по договору залога №22/7810/0000/010/14/301 от 22 мая 2014 года в составе</w:t>
      </w:r>
      <w:r>
        <w:t xml:space="preserve"> и на сумму согласно Приложению №2, являющемуся неотъемлемой частью договора залога №22/7810/0000/011/14303 от 29 мая 2014 года в составе и на сумму согласно Приложению №2, являющемуся неотъемлемой частью договора залога №22/7810/0000/011/14303 от 29 мая 2</w:t>
      </w:r>
      <w:r>
        <w:t xml:space="preserve">014 года, а именно товары в обороте (хозяйственные товары), опоры – стабилизаторы, изделия из пластмассы, металла, алюминия, залоговой стоимостью 3 500 000 руб. </w:t>
      </w:r>
    </w:p>
    <w:p w14:paraId="06D82DD8" w14:textId="77777777" w:rsidR="00A77B3E" w:rsidRDefault="00421C3B">
      <w:r>
        <w:t>Установить начальную продажную цену заложенного имущества в размере залоговой стоимости – 3 50</w:t>
      </w:r>
      <w:r>
        <w:t>0 000 рублей. Способ реализации заложенного имущества - путем продажи с публичных торгов.</w:t>
      </w:r>
    </w:p>
    <w:p w14:paraId="2E6365C7" w14:textId="77777777" w:rsidR="00A77B3E" w:rsidRDefault="00421C3B">
      <w:r>
        <w:t>Взыскать в солидарном порядке с общества с ограниченной ответственностью «Интумак+», общества с ограниченной ответственностью «Компании «Бикс», общества с ограниченно</w:t>
      </w:r>
      <w:r>
        <w:t>й ответственностью «СтройЭкспресс», гражданина Российской Федерации Бондаренко И. Б.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расход</w:t>
      </w:r>
      <w:r>
        <w:t>ы по уплате третейского сбора, связанные с рассмотрением -требования имущественного характера, в размере 318 058 рублей.</w:t>
      </w:r>
    </w:p>
    <w:p w14:paraId="36444083" w14:textId="77777777" w:rsidR="00A77B3E" w:rsidRDefault="00421C3B">
      <w:r>
        <w:t>Взыскать с общества с ограниченной ответственностью «Компании «Бикс» в пользу публичного акционерного общества «Сбербанк России» в лице</w:t>
      </w:r>
      <w:r>
        <w:t xml:space="preserve"> Щелковского отделения Северного отделения по Московской области Среднерусского банка ПАО Сбербанк расходы по уплате третейского сбора, связанные с рассмотрением требования неимущественного характера, в размере 4 000 рублей.</w:t>
      </w:r>
    </w:p>
    <w:p w14:paraId="736BA46C" w14:textId="77777777" w:rsidR="00A77B3E" w:rsidRDefault="00421C3B">
      <w:r>
        <w:t>Взыскать с общества с ограничен</w:t>
      </w:r>
      <w:r>
        <w:t>ной ответственностью «Интумак+» в пользу публичного акционерного общества «Сбербанк России» в лице Щелковского отделения Северного отделения по Московской области Среднерусского банка ПАО Сбербанк расходы по уплате третейского сбора, связанные с рассмотрен</w:t>
      </w:r>
      <w:r>
        <w:t>ием требования неимущественного характера, в размере 8 000 рублей.</w:t>
      </w:r>
    </w:p>
    <w:p w14:paraId="038FC457" w14:textId="77777777" w:rsidR="00A77B3E" w:rsidRDefault="00421C3B">
      <w:r>
        <w:t>Взыскать с общества с ограниченной ответственностью «СтройЭкспресс» в пользу публичного акционерного общества «Сбербанк России» в лице Щелковского отделения Северного отделения по Московско</w:t>
      </w:r>
      <w:r>
        <w:t>й области Среднерусского банка ПАО Сбербанк расходы по уплате третейского сбора, связанные с рассмотрением требования неимущественного характера, в размере 4 000 рублей.</w:t>
      </w:r>
    </w:p>
    <w:p w14:paraId="3D6BEFE2" w14:textId="77777777" w:rsidR="00A77B3E" w:rsidRDefault="00421C3B">
      <w:r>
        <w:t>Взыскать солидарно с Общества с ограниченной ответственностью «Компания «Бикс», Общест</w:t>
      </w:r>
      <w:r>
        <w:t>ва с ограниченной ответственностью «Интумак+», Общества с ограниченной ответственностью «СтройЭкспресс», Бондаренко И. Б. расходы по уплате государственной пошлины в размере  2 250 (две тысячи двести пятьдесят) рублей 00 коп.</w:t>
      </w:r>
    </w:p>
    <w:p w14:paraId="70DE865E" w14:textId="77777777" w:rsidR="00A77B3E" w:rsidRDefault="00421C3B">
      <w:r>
        <w:t>На определение может быть пода</w:t>
      </w:r>
      <w:r>
        <w:t xml:space="preserve">на частная жалоба в течение 15 дней в Московский городской суд через Тушинский районный суд г. Москвы. </w:t>
      </w:r>
    </w:p>
    <w:p w14:paraId="23D5B91D" w14:textId="77777777" w:rsidR="00A77B3E" w:rsidRDefault="00421C3B">
      <w:r>
        <w:t xml:space="preserve"> </w:t>
      </w:r>
    </w:p>
    <w:p w14:paraId="592B55D7" w14:textId="77777777" w:rsidR="00A77B3E" w:rsidRDefault="00421C3B">
      <w:r>
        <w:t xml:space="preserve">Судья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Попова З.Н.                           </w:t>
      </w:r>
    </w:p>
    <w:p w14:paraId="6E88FDCE" w14:textId="77777777" w:rsidR="00A77B3E" w:rsidRDefault="00421C3B">
      <w:r>
        <w:t>8</w:t>
      </w:r>
    </w:p>
    <w:p w14:paraId="187DCCD6" w14:textId="77777777" w:rsidR="00A77B3E" w:rsidRDefault="00421C3B"/>
    <w:p w14:paraId="2D27F11B" w14:textId="77777777" w:rsidR="00A77B3E" w:rsidRDefault="00421C3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2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826AAA"/>
  <w15:chartTrackingRefBased/>
  <w15:docId w15:val="{5E60B387-EB6F-40B0-916A-052BDD25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4001</Words>
  <Characters>22807</Characters>
  <Application>Microsoft Office Word</Application>
  <DocSecurity>0</DocSecurity>
  <Lines>190</Lines>
  <Paragraphs>53</Paragraphs>
  <ScaleCrop>false</ScaleCrop>
  <Company/>
  <LinksUpToDate>false</LinksUpToDate>
  <CharactersWithSpaces>26755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