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2AEB4" w14:textId="77777777" w:rsidR="005C7F10" w:rsidRDefault="005C7F10" w:rsidP="005C7F10">
      <w:pPr>
        <w:jc w:val="right"/>
        <w:rPr>
          <w:rFonts w:ascii="Arial Narrow" w:hAnsi="Arial Narrow" w:cs="Arial Narrow"/>
          <w:color w:val="000000"/>
          <w:spacing w:val="40"/>
          <w:sz w:val="28"/>
          <w:szCs w:val="28"/>
        </w:rPr>
      </w:pPr>
      <w:bookmarkStart w:id="0" w:name="_GoBack"/>
      <w:bookmarkEnd w:id="0"/>
      <w:r>
        <w:rPr>
          <w:rFonts w:cs="Times New Roman CYR"/>
          <w:color w:val="000000"/>
        </w:rPr>
        <w:t xml:space="preserve">№ 2 – </w:t>
      </w:r>
      <w:r>
        <w:rPr>
          <w:rFonts w:cs="Times New Roman CYR"/>
          <w:color w:val="FF0000"/>
        </w:rPr>
        <w:t>3617</w:t>
      </w:r>
      <w:r>
        <w:rPr>
          <w:rFonts w:cs="Times New Roman CYR"/>
          <w:color w:val="000000"/>
        </w:rPr>
        <w:t xml:space="preserve">/16 </w:t>
      </w:r>
      <w:r>
        <w:rPr>
          <w:rFonts w:ascii="Arial Narrow" w:hAnsi="Arial Narrow" w:cs="Arial Narrow"/>
          <w:color w:val="000000"/>
          <w:spacing w:val="40"/>
          <w:sz w:val="28"/>
          <w:szCs w:val="28"/>
        </w:rPr>
        <w:t xml:space="preserve">  </w:t>
      </w:r>
    </w:p>
    <w:p w14:paraId="4FC4F0A7" w14:textId="77777777" w:rsidR="005C7F10" w:rsidRDefault="005C7F10" w:rsidP="005C7F10">
      <w:pPr>
        <w:jc w:val="center"/>
        <w:rPr>
          <w:rFonts w:cs="Times New Roman CYR"/>
          <w:b/>
          <w:bCs/>
          <w:color w:val="000000"/>
          <w:spacing w:val="40"/>
          <w:sz w:val="28"/>
          <w:szCs w:val="28"/>
        </w:rPr>
      </w:pPr>
      <w:r>
        <w:rPr>
          <w:rFonts w:cs="Times New Roman CYR"/>
          <w:b/>
          <w:bCs/>
          <w:color w:val="000000"/>
          <w:spacing w:val="40"/>
          <w:sz w:val="28"/>
          <w:szCs w:val="28"/>
        </w:rPr>
        <w:t>ЗАОЧНОЕ РЕШЕНИЕ</w:t>
      </w:r>
    </w:p>
    <w:p w14:paraId="51511886" w14:textId="77777777" w:rsidR="005C7F10" w:rsidRDefault="005C7F10" w:rsidP="005C7F10">
      <w:pPr>
        <w:jc w:val="center"/>
        <w:rPr>
          <w:rFonts w:cs="Times New Roman CYR"/>
          <w:b/>
          <w:bCs/>
          <w:color w:val="000000"/>
          <w:sz w:val="28"/>
          <w:szCs w:val="28"/>
        </w:rPr>
      </w:pPr>
      <w:r>
        <w:rPr>
          <w:rFonts w:cs="Times New Roman CYR"/>
          <w:b/>
          <w:bCs/>
          <w:color w:val="000000"/>
          <w:sz w:val="28"/>
          <w:szCs w:val="28"/>
        </w:rPr>
        <w:t>Именем Российской Федерации</w:t>
      </w:r>
    </w:p>
    <w:p w14:paraId="2F26AF10" w14:textId="77777777" w:rsidR="005C7F10" w:rsidRDefault="005C7F10" w:rsidP="005C7F10">
      <w:pPr>
        <w:jc w:val="center"/>
        <w:rPr>
          <w:rFonts w:cs="Times New Roman CYR"/>
          <w:color w:val="000000"/>
          <w:sz w:val="28"/>
          <w:szCs w:val="28"/>
        </w:rPr>
      </w:pPr>
    </w:p>
    <w:p w14:paraId="7A16BF3E" w14:textId="77777777" w:rsidR="005C7F10" w:rsidRDefault="005C7F10" w:rsidP="005C7F10">
      <w:pPr>
        <w:rPr>
          <w:rFonts w:cs="Times New Roman CYR"/>
          <w:color w:val="000000"/>
          <w:sz w:val="28"/>
          <w:szCs w:val="28"/>
        </w:rPr>
      </w:pPr>
      <w:r>
        <w:rPr>
          <w:rFonts w:cs="Times New Roman CYR"/>
          <w:color w:val="000000"/>
          <w:sz w:val="28"/>
          <w:szCs w:val="28"/>
        </w:rPr>
        <w:t xml:space="preserve">г. Москва                                                                                </w:t>
      </w:r>
      <w:r>
        <w:rPr>
          <w:rFonts w:cs="Times New Roman CYR"/>
          <w:color w:val="FF0000"/>
          <w:sz w:val="28"/>
          <w:szCs w:val="28"/>
        </w:rPr>
        <w:t>29  марта</w:t>
      </w:r>
      <w:r>
        <w:rPr>
          <w:rFonts w:cs="Times New Roman CYR"/>
          <w:color w:val="000000"/>
          <w:sz w:val="28"/>
          <w:szCs w:val="28"/>
        </w:rPr>
        <w:t xml:space="preserve"> 2016 года</w:t>
      </w:r>
    </w:p>
    <w:p w14:paraId="55B3A3D6" w14:textId="77777777" w:rsidR="005C7F10" w:rsidRDefault="005C7F10" w:rsidP="005C7F10">
      <w:pPr>
        <w:rPr>
          <w:rFonts w:cs="Times New Roman CYR"/>
          <w:color w:val="000000"/>
          <w:sz w:val="28"/>
          <w:szCs w:val="28"/>
        </w:rPr>
      </w:pPr>
    </w:p>
    <w:p w14:paraId="67A11B63" w14:textId="77777777" w:rsidR="005C7F10" w:rsidRDefault="005C7F10" w:rsidP="005C7F10">
      <w:pPr>
        <w:jc w:val="both"/>
        <w:rPr>
          <w:rFonts w:cs="Times New Roman CYR"/>
          <w:sz w:val="28"/>
          <w:szCs w:val="28"/>
        </w:rPr>
      </w:pPr>
      <w:r>
        <w:rPr>
          <w:rFonts w:cs="Times New Roman CYR"/>
          <w:sz w:val="28"/>
          <w:szCs w:val="28"/>
        </w:rPr>
        <w:tab/>
      </w:r>
      <w:proofErr w:type="spellStart"/>
      <w:r>
        <w:rPr>
          <w:rFonts w:cs="Times New Roman CYR"/>
          <w:sz w:val="28"/>
          <w:szCs w:val="28"/>
        </w:rPr>
        <w:t>Нагатинский</w:t>
      </w:r>
      <w:proofErr w:type="spellEnd"/>
      <w:r>
        <w:rPr>
          <w:rFonts w:cs="Times New Roman CYR"/>
          <w:sz w:val="28"/>
          <w:szCs w:val="28"/>
        </w:rPr>
        <w:t xml:space="preserve"> районный суд города Москвы в составе председательствующего федерального судьи  Е.Г. Зайцевой,  при секретаре Солдатовой А.Д., рассмотрев в открытом судебном заседании гражданское дело по иску Публичного акционерного общества «Сбербанк России» в лице филиала – Московского банка «Сбербанка России» ПАО к </w:t>
      </w:r>
      <w:r w:rsidR="00DE04E4">
        <w:rPr>
          <w:rFonts w:cs="Times New Roman CYR"/>
          <w:color w:val="FF0000"/>
          <w:sz w:val="28"/>
          <w:szCs w:val="28"/>
        </w:rPr>
        <w:t>ПДВ</w:t>
      </w:r>
      <w:r>
        <w:rPr>
          <w:rFonts w:cs="Times New Roman CYR"/>
          <w:sz w:val="28"/>
          <w:szCs w:val="28"/>
        </w:rPr>
        <w:t xml:space="preserve"> о взыскании ссудной задолженности по кредитному договору,  </w:t>
      </w:r>
    </w:p>
    <w:p w14:paraId="2AA48C38" w14:textId="77777777" w:rsidR="005C7F10" w:rsidRDefault="005C7F10" w:rsidP="005C7F10">
      <w:pPr>
        <w:jc w:val="center"/>
        <w:rPr>
          <w:rFonts w:cs="Times New Roman CYR"/>
          <w:b/>
          <w:bCs/>
          <w:sz w:val="28"/>
          <w:szCs w:val="28"/>
        </w:rPr>
      </w:pPr>
      <w:r>
        <w:rPr>
          <w:rFonts w:cs="Times New Roman CYR"/>
          <w:b/>
          <w:bCs/>
          <w:spacing w:val="60"/>
          <w:sz w:val="28"/>
          <w:szCs w:val="28"/>
        </w:rPr>
        <w:t>УСТАНОВИЛ:</w:t>
      </w:r>
    </w:p>
    <w:p w14:paraId="05A3FF5D" w14:textId="77777777" w:rsidR="005C7F10" w:rsidRDefault="005C7F10" w:rsidP="005C7F10">
      <w:pPr>
        <w:jc w:val="both"/>
        <w:rPr>
          <w:rFonts w:cs="Times New Roman CYR"/>
          <w:sz w:val="28"/>
          <w:szCs w:val="28"/>
        </w:rPr>
      </w:pPr>
    </w:p>
    <w:p w14:paraId="7F883D0B" w14:textId="77777777" w:rsidR="005C7F10" w:rsidRPr="005C7F10" w:rsidRDefault="005C7F10" w:rsidP="005C7F10">
      <w:pPr>
        <w:ind w:firstLine="510"/>
        <w:jc w:val="both"/>
        <w:rPr>
          <w:rFonts w:cs="Times New Roman CYR"/>
          <w:sz w:val="28"/>
          <w:szCs w:val="28"/>
        </w:rPr>
      </w:pPr>
      <w:r>
        <w:rPr>
          <w:rFonts w:cs="Times New Roman CYR"/>
          <w:sz w:val="28"/>
          <w:szCs w:val="28"/>
        </w:rPr>
        <w:t>Публичное</w:t>
      </w:r>
      <w:r w:rsidRPr="005C7F10">
        <w:rPr>
          <w:rFonts w:cs="Times New Roman CYR"/>
          <w:sz w:val="28"/>
          <w:szCs w:val="28"/>
        </w:rPr>
        <w:t xml:space="preserve"> акционерное общество «Сбербанк России» в лице филиала – Московского банка «Сбербанка России» </w:t>
      </w:r>
      <w:r>
        <w:rPr>
          <w:rFonts w:cs="Times New Roman CYR"/>
          <w:sz w:val="28"/>
          <w:szCs w:val="28"/>
        </w:rPr>
        <w:t>ПАО</w:t>
      </w:r>
      <w:r w:rsidRPr="005C7F10">
        <w:rPr>
          <w:rFonts w:cs="Times New Roman CYR"/>
          <w:sz w:val="28"/>
          <w:szCs w:val="28"/>
        </w:rPr>
        <w:t xml:space="preserve"> обратилось в суд с исковым заявлением к </w:t>
      </w:r>
      <w:proofErr w:type="spellStart"/>
      <w:r w:rsidR="00DE04E4">
        <w:rPr>
          <w:rFonts w:cs="Times New Roman CYR"/>
          <w:sz w:val="28"/>
          <w:szCs w:val="28"/>
        </w:rPr>
        <w:t>ххх</w:t>
      </w:r>
      <w:proofErr w:type="spellEnd"/>
      <w:r w:rsidRPr="005C7F10">
        <w:rPr>
          <w:rFonts w:cs="Times New Roman CYR"/>
          <w:sz w:val="28"/>
          <w:szCs w:val="28"/>
        </w:rPr>
        <w:t xml:space="preserve"> о взыскании ссудной задолженности по кредитному договору № </w:t>
      </w:r>
      <w:proofErr w:type="spellStart"/>
      <w:r w:rsidR="00DE04E4">
        <w:rPr>
          <w:rFonts w:cs="Times New Roman CYR"/>
          <w:sz w:val="28"/>
          <w:szCs w:val="28"/>
        </w:rPr>
        <w:t>ххх</w:t>
      </w:r>
      <w:proofErr w:type="spellEnd"/>
    </w:p>
    <w:p w14:paraId="289AB9EC" w14:textId="77777777" w:rsidR="005C7F10" w:rsidRPr="005C7F10" w:rsidRDefault="005C7F10" w:rsidP="005C7F10">
      <w:pPr>
        <w:ind w:firstLine="510"/>
        <w:jc w:val="both"/>
        <w:rPr>
          <w:rFonts w:cs="Times New Roman CYR"/>
          <w:sz w:val="28"/>
          <w:szCs w:val="28"/>
        </w:rPr>
      </w:pPr>
      <w:r w:rsidRPr="005C7F10">
        <w:rPr>
          <w:rFonts w:cs="Times New Roman CYR"/>
          <w:sz w:val="28"/>
          <w:szCs w:val="28"/>
        </w:rPr>
        <w:t xml:space="preserve">В обоснование требований указав, что в соответствии с кредитным договором № </w:t>
      </w:r>
      <w:proofErr w:type="spellStart"/>
      <w:r w:rsidR="00DE04E4">
        <w:rPr>
          <w:rFonts w:cs="Times New Roman CYR"/>
          <w:sz w:val="28"/>
          <w:szCs w:val="28"/>
        </w:rPr>
        <w:t>ххх</w:t>
      </w:r>
      <w:r w:rsidRPr="005C7F10">
        <w:rPr>
          <w:rFonts w:cs="Times New Roman CYR"/>
          <w:sz w:val="28"/>
          <w:szCs w:val="28"/>
        </w:rPr>
        <w:t>от</w:t>
      </w:r>
      <w:proofErr w:type="spellEnd"/>
      <w:r w:rsidRPr="005C7F10">
        <w:rPr>
          <w:rFonts w:cs="Times New Roman CYR"/>
          <w:sz w:val="28"/>
          <w:szCs w:val="28"/>
        </w:rPr>
        <w:t xml:space="preserve"> 30 сентября 2013 года </w:t>
      </w:r>
      <w:r>
        <w:rPr>
          <w:rFonts w:cs="Times New Roman CYR"/>
          <w:sz w:val="28"/>
          <w:szCs w:val="28"/>
        </w:rPr>
        <w:t>Публичное</w:t>
      </w:r>
      <w:r w:rsidRPr="005C7F10">
        <w:rPr>
          <w:rFonts w:cs="Times New Roman CYR"/>
          <w:sz w:val="28"/>
          <w:szCs w:val="28"/>
        </w:rPr>
        <w:t xml:space="preserve"> акционерное общество «Сбербанк России» является кредитором, а Пыхтеева Дарья Васильевна – заемщиком по кредиту на сумму </w:t>
      </w:r>
      <w:proofErr w:type="spellStart"/>
      <w:r w:rsidR="00DE04E4">
        <w:rPr>
          <w:rFonts w:cs="Times New Roman CYR"/>
          <w:sz w:val="28"/>
          <w:szCs w:val="28"/>
        </w:rPr>
        <w:t>ххх</w:t>
      </w:r>
      <w:proofErr w:type="spellEnd"/>
      <w:r w:rsidRPr="005C7F10">
        <w:rPr>
          <w:rFonts w:cs="Times New Roman CYR"/>
          <w:sz w:val="28"/>
          <w:szCs w:val="28"/>
        </w:rPr>
        <w:t xml:space="preserve"> рублей. Кредит выдавался на срок 36 месяцев под 25,5% годовых. В соответствии с п. 2.1 кредитного договора банк перечислил заемщику денежные средства в размере </w:t>
      </w:r>
      <w:proofErr w:type="spellStart"/>
      <w:r w:rsidR="00DE04E4">
        <w:rPr>
          <w:rFonts w:cs="Times New Roman CYR"/>
          <w:sz w:val="28"/>
          <w:szCs w:val="28"/>
        </w:rPr>
        <w:t>ххх</w:t>
      </w:r>
      <w:proofErr w:type="spellEnd"/>
      <w:r w:rsidRPr="005C7F10">
        <w:rPr>
          <w:rFonts w:cs="Times New Roman CYR"/>
          <w:sz w:val="28"/>
          <w:szCs w:val="28"/>
        </w:rPr>
        <w:t xml:space="preserve"> рублей. В соответствии с п. 3.1 кредитного договора погашение кредита должно производиться ежемесячно в соответствии с графиком платежей. Уплата процентов согласно п. 3.2 кредитного договора также должна производиться ежемесячно, одновременно с погашением кредита. В соответствии с п. 3.3 кредитного договора при несвоевременном внесением ежемесячного платежа заемщик уплачивает кредитору неустойку в размере 0,5% от суммы просроченного платежа за каждый день просрочки. В течении срока действия договора ответчик неоднократно нарушал условия кредитного договора в части сроков и сумм ежемесячных платежей, в связи с чем образовалась просроченная задолженности по кредиту. По состоянию на 02 ноября  2015 года задолженность ответчика составила 166 159 рублей 61 копеек.    </w:t>
      </w:r>
    </w:p>
    <w:p w14:paraId="52DB4E00" w14:textId="77777777" w:rsidR="005C7F10" w:rsidRPr="005C7F10" w:rsidRDefault="005C7F10" w:rsidP="005C7F10">
      <w:pPr>
        <w:ind w:firstLine="510"/>
        <w:jc w:val="both"/>
        <w:rPr>
          <w:rFonts w:cs="Times New Roman CYR"/>
          <w:sz w:val="28"/>
          <w:szCs w:val="28"/>
        </w:rPr>
      </w:pPr>
      <w:r w:rsidRPr="005C7F10">
        <w:rPr>
          <w:rFonts w:cs="Times New Roman CYR"/>
          <w:sz w:val="28"/>
          <w:szCs w:val="28"/>
        </w:rPr>
        <w:t xml:space="preserve">Представитель истца </w:t>
      </w:r>
      <w:r>
        <w:rPr>
          <w:rFonts w:cs="Times New Roman CYR"/>
          <w:sz w:val="28"/>
          <w:szCs w:val="28"/>
        </w:rPr>
        <w:t>Публичного</w:t>
      </w:r>
      <w:r w:rsidRPr="005C7F10">
        <w:rPr>
          <w:rFonts w:cs="Times New Roman CYR"/>
          <w:sz w:val="28"/>
          <w:szCs w:val="28"/>
        </w:rPr>
        <w:t xml:space="preserve"> акционерного общества «Сбербанк России» в лице филиала – Московского банка «Сбербанка России» </w:t>
      </w:r>
      <w:r>
        <w:rPr>
          <w:rFonts w:cs="Times New Roman CYR"/>
          <w:sz w:val="28"/>
          <w:szCs w:val="28"/>
        </w:rPr>
        <w:t>ПАО</w:t>
      </w:r>
      <w:r w:rsidRPr="005C7F10">
        <w:rPr>
          <w:rFonts w:cs="Times New Roman CYR"/>
          <w:sz w:val="28"/>
          <w:szCs w:val="28"/>
        </w:rPr>
        <w:t xml:space="preserve"> в судебное заседание не явился, извещен судом о времени и месте рассмотрения дела, просил суд рассмотреть дело в его отсутствие, против вынесения в отношении ответчика заочного решения не возражал.</w:t>
      </w:r>
    </w:p>
    <w:p w14:paraId="424C49D7" w14:textId="77777777" w:rsidR="005C7F10" w:rsidRPr="005C7F10" w:rsidRDefault="005C7F10" w:rsidP="005C7F10">
      <w:pPr>
        <w:ind w:firstLine="510"/>
        <w:jc w:val="both"/>
        <w:rPr>
          <w:rFonts w:cs="Times New Roman CYR"/>
          <w:sz w:val="28"/>
          <w:szCs w:val="28"/>
        </w:rPr>
      </w:pPr>
      <w:r w:rsidRPr="005C7F10">
        <w:rPr>
          <w:rFonts w:cs="Times New Roman CYR"/>
          <w:sz w:val="28"/>
          <w:szCs w:val="28"/>
        </w:rPr>
        <w:t xml:space="preserve">Ответчик </w:t>
      </w:r>
      <w:proofErr w:type="spellStart"/>
      <w:r w:rsidR="00DE04E4">
        <w:rPr>
          <w:rFonts w:cs="Times New Roman CYR"/>
          <w:sz w:val="28"/>
          <w:szCs w:val="28"/>
        </w:rPr>
        <w:t>ххх</w:t>
      </w:r>
      <w:r w:rsidRPr="005C7F10">
        <w:rPr>
          <w:rFonts w:cs="Times New Roman CYR"/>
          <w:sz w:val="28"/>
          <w:szCs w:val="28"/>
        </w:rPr>
        <w:t>в</w:t>
      </w:r>
      <w:proofErr w:type="spellEnd"/>
      <w:r w:rsidRPr="005C7F10">
        <w:rPr>
          <w:rFonts w:cs="Times New Roman CYR"/>
          <w:sz w:val="28"/>
          <w:szCs w:val="28"/>
        </w:rPr>
        <w:t xml:space="preserve"> суд не явился, извещался судом о времени и месте рассмотрения дела своевременно, ходатайств об отложении слушания по делу, сведений об уважительности причин не явки, возражений относительно заявленных требований суду не представил. В соответствии со ст. ст. 233 ГПК РФ дело рассмотрено в порядке заочного производства.</w:t>
      </w:r>
    </w:p>
    <w:p w14:paraId="03B98FE8" w14:textId="77777777" w:rsidR="005C7F10" w:rsidRPr="005C7F10" w:rsidRDefault="005C7F10" w:rsidP="005C7F10">
      <w:pPr>
        <w:ind w:firstLine="510"/>
        <w:jc w:val="both"/>
        <w:rPr>
          <w:rFonts w:cs="Times New Roman CYR"/>
          <w:sz w:val="28"/>
          <w:szCs w:val="28"/>
        </w:rPr>
      </w:pPr>
      <w:r w:rsidRPr="005C7F10">
        <w:rPr>
          <w:rFonts w:cs="Times New Roman CYR"/>
          <w:sz w:val="28"/>
          <w:szCs w:val="28"/>
        </w:rPr>
        <w:t>Изучив материалы дела, суд приходит к следующему.</w:t>
      </w:r>
    </w:p>
    <w:p w14:paraId="00D25FBF" w14:textId="77777777" w:rsidR="005C7F10" w:rsidRPr="005C7F10" w:rsidRDefault="005C7F10" w:rsidP="005C7F10">
      <w:pPr>
        <w:ind w:firstLine="510"/>
        <w:jc w:val="both"/>
        <w:rPr>
          <w:rFonts w:cs="Times New Roman CYR"/>
          <w:sz w:val="28"/>
          <w:szCs w:val="28"/>
        </w:rPr>
      </w:pPr>
      <w:r w:rsidRPr="005C7F10">
        <w:rPr>
          <w:rFonts w:cs="Times New Roman CYR"/>
          <w:sz w:val="28"/>
          <w:szCs w:val="28"/>
        </w:rPr>
        <w:lastRenderedPageBreak/>
        <w:t xml:space="preserve">В соответствии со </w:t>
      </w:r>
      <w:hyperlink r:id="rId4" w:history="1">
        <w:r w:rsidRPr="005C7F10">
          <w:rPr>
            <w:rFonts w:cs="Times New Roman CYR"/>
            <w:sz w:val="28"/>
            <w:szCs w:val="28"/>
          </w:rPr>
          <w:t>ст. ст. 309</w:t>
        </w:r>
      </w:hyperlink>
      <w:r w:rsidRPr="005C7F10">
        <w:rPr>
          <w:rFonts w:cs="Times New Roman CYR"/>
          <w:sz w:val="28"/>
          <w:szCs w:val="28"/>
        </w:rPr>
        <w:t xml:space="preserve">, </w:t>
      </w:r>
      <w:hyperlink r:id="rId5" w:history="1">
        <w:r w:rsidRPr="005C7F10">
          <w:rPr>
            <w:rFonts w:cs="Times New Roman CYR"/>
            <w:sz w:val="28"/>
            <w:szCs w:val="28"/>
          </w:rPr>
          <w:t>310</w:t>
        </w:r>
      </w:hyperlink>
      <w:r w:rsidRPr="005C7F10">
        <w:rPr>
          <w:rFonts w:cs="Times New Roman CYR"/>
          <w:sz w:val="28"/>
          <w:szCs w:val="28"/>
        </w:rPr>
        <w:t xml:space="preserve"> ГК РФ обязательства должны исполняться надлежащим образом в соответствии с условиями обязательства и требованиями закона, иных правовых актов.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14:paraId="21AFD929" w14:textId="77777777" w:rsidR="005C7F10" w:rsidRPr="005C7F10" w:rsidRDefault="005C7F10" w:rsidP="005C7F10">
      <w:pPr>
        <w:ind w:firstLine="510"/>
        <w:jc w:val="both"/>
        <w:rPr>
          <w:rFonts w:cs="Times New Roman CYR"/>
          <w:sz w:val="28"/>
          <w:szCs w:val="28"/>
        </w:rPr>
      </w:pPr>
      <w:r w:rsidRPr="005C7F10">
        <w:rPr>
          <w:rFonts w:cs="Times New Roman CYR"/>
          <w:sz w:val="28"/>
          <w:szCs w:val="28"/>
        </w:rPr>
        <w:t xml:space="preserve">В силу </w:t>
      </w:r>
      <w:hyperlink r:id="rId6" w:history="1">
        <w:r w:rsidRPr="005C7F10">
          <w:rPr>
            <w:rFonts w:cs="Times New Roman CYR"/>
            <w:sz w:val="28"/>
            <w:szCs w:val="28"/>
          </w:rPr>
          <w:t>ст. 819</w:t>
        </w:r>
      </w:hyperlink>
      <w:r w:rsidRPr="005C7F10">
        <w:rPr>
          <w:rFonts w:cs="Times New Roman CYR"/>
          <w:sz w:val="28"/>
          <w:szCs w:val="28"/>
        </w:rPr>
        <w:t xml:space="preserve">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w:t>
      </w:r>
      <w:hyperlink r:id="rId7" w:history="1">
        <w:r w:rsidRPr="005C7F10">
          <w:rPr>
            <w:rFonts w:cs="Times New Roman CYR"/>
            <w:sz w:val="28"/>
            <w:szCs w:val="28"/>
          </w:rPr>
          <w:t>ст. ст. 807</w:t>
        </w:r>
      </w:hyperlink>
      <w:r w:rsidRPr="005C7F10">
        <w:rPr>
          <w:rFonts w:cs="Times New Roman CYR"/>
          <w:sz w:val="28"/>
          <w:szCs w:val="28"/>
        </w:rPr>
        <w:t xml:space="preserve"> - </w:t>
      </w:r>
      <w:hyperlink r:id="rId8" w:history="1">
        <w:r w:rsidRPr="005C7F10">
          <w:rPr>
            <w:rFonts w:cs="Times New Roman CYR"/>
            <w:sz w:val="28"/>
            <w:szCs w:val="28"/>
          </w:rPr>
          <w:t>818</w:t>
        </w:r>
      </w:hyperlink>
      <w:r w:rsidRPr="005C7F10">
        <w:rPr>
          <w:rFonts w:cs="Times New Roman CYR"/>
          <w:sz w:val="28"/>
          <w:szCs w:val="28"/>
        </w:rPr>
        <w:t xml:space="preserve"> ГК РФ.</w:t>
      </w:r>
    </w:p>
    <w:p w14:paraId="722ACB44" w14:textId="77777777" w:rsidR="005C7F10" w:rsidRPr="005C7F10" w:rsidRDefault="005C7F10" w:rsidP="005C7F10">
      <w:pPr>
        <w:ind w:firstLine="510"/>
        <w:jc w:val="both"/>
        <w:rPr>
          <w:rFonts w:cs="Times New Roman CYR"/>
          <w:sz w:val="28"/>
          <w:szCs w:val="28"/>
        </w:rPr>
      </w:pPr>
      <w:r w:rsidRPr="005C7F10">
        <w:rPr>
          <w:rFonts w:cs="Times New Roman CYR"/>
          <w:sz w:val="28"/>
          <w:szCs w:val="28"/>
        </w:rPr>
        <w:t xml:space="preserve">В силу </w:t>
      </w:r>
      <w:hyperlink r:id="rId9" w:history="1">
        <w:r w:rsidRPr="005C7F10">
          <w:rPr>
            <w:rFonts w:cs="Times New Roman CYR"/>
            <w:sz w:val="28"/>
            <w:szCs w:val="28"/>
          </w:rPr>
          <w:t>п. 1 ст. 810</w:t>
        </w:r>
      </w:hyperlink>
      <w:r w:rsidRPr="005C7F10">
        <w:rPr>
          <w:rFonts w:cs="Times New Roman CYR"/>
          <w:sz w:val="28"/>
          <w:szCs w:val="28"/>
        </w:rPr>
        <w:t xml:space="preserve"> ГК РФ заемщик обязан возвратить заимодавцу полученную сумму займа в срок и в порядке, которые предусмотрены договором займа.</w:t>
      </w:r>
    </w:p>
    <w:p w14:paraId="6EC4DF15" w14:textId="77777777" w:rsidR="005C7F10" w:rsidRPr="005C7F10" w:rsidRDefault="005C7F10" w:rsidP="005C7F10">
      <w:pPr>
        <w:ind w:firstLine="510"/>
        <w:jc w:val="both"/>
        <w:rPr>
          <w:rFonts w:cs="Times New Roman CYR"/>
          <w:sz w:val="28"/>
          <w:szCs w:val="28"/>
        </w:rPr>
      </w:pPr>
      <w:r w:rsidRPr="005C7F10">
        <w:rPr>
          <w:rFonts w:cs="Times New Roman CYR"/>
          <w:sz w:val="28"/>
          <w:szCs w:val="28"/>
        </w:rPr>
        <w:t xml:space="preserve">Согласно </w:t>
      </w:r>
      <w:hyperlink r:id="rId10" w:history="1">
        <w:r w:rsidRPr="005C7F10">
          <w:rPr>
            <w:rFonts w:cs="Times New Roman CYR"/>
            <w:sz w:val="28"/>
            <w:szCs w:val="28"/>
          </w:rPr>
          <w:t>ч. 2 ст. 811</w:t>
        </w:r>
      </w:hyperlink>
      <w:r w:rsidRPr="005C7F10">
        <w:rPr>
          <w:rFonts w:cs="Times New Roman CYR"/>
          <w:sz w:val="28"/>
          <w:szCs w:val="28"/>
        </w:rPr>
        <w:t xml:space="preserve">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вместе с причитающимися процентами.</w:t>
      </w:r>
    </w:p>
    <w:p w14:paraId="11AF161A" w14:textId="77777777" w:rsidR="005C7F10" w:rsidRPr="005C7F10" w:rsidRDefault="005C7F10" w:rsidP="005C7F10">
      <w:pPr>
        <w:ind w:firstLine="510"/>
        <w:jc w:val="both"/>
        <w:rPr>
          <w:rFonts w:cs="Times New Roman CYR"/>
          <w:sz w:val="28"/>
          <w:szCs w:val="28"/>
        </w:rPr>
      </w:pPr>
      <w:r w:rsidRPr="005C7F10">
        <w:rPr>
          <w:rFonts w:cs="Times New Roman CYR"/>
          <w:sz w:val="28"/>
          <w:szCs w:val="28"/>
        </w:rPr>
        <w:t xml:space="preserve">Согласно </w:t>
      </w:r>
      <w:hyperlink r:id="rId11" w:history="1">
        <w:r w:rsidRPr="005C7F10">
          <w:rPr>
            <w:rFonts w:cs="Times New Roman CYR"/>
            <w:sz w:val="28"/>
            <w:szCs w:val="28"/>
          </w:rPr>
          <w:t>п. 2 ст. 450</w:t>
        </w:r>
      </w:hyperlink>
      <w:r w:rsidRPr="005C7F10">
        <w:rPr>
          <w:rFonts w:cs="Times New Roman CYR"/>
          <w:sz w:val="28"/>
          <w:szCs w:val="28"/>
        </w:rPr>
        <w:t xml:space="preserve">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04EFA576" w14:textId="77777777" w:rsidR="005C7F10" w:rsidRPr="005C7F10" w:rsidRDefault="005C7F10" w:rsidP="005C7F10">
      <w:pPr>
        <w:ind w:firstLine="510"/>
        <w:jc w:val="both"/>
        <w:rPr>
          <w:rFonts w:cs="Times New Roman CYR"/>
          <w:sz w:val="28"/>
          <w:szCs w:val="28"/>
        </w:rPr>
      </w:pPr>
      <w:hyperlink r:id="rId12" w:history="1">
        <w:r w:rsidRPr="005C7F10">
          <w:rPr>
            <w:rFonts w:cs="Times New Roman CYR"/>
            <w:sz w:val="28"/>
            <w:szCs w:val="28"/>
          </w:rPr>
          <w:t>Ч. 2 ст. 452</w:t>
        </w:r>
      </w:hyperlink>
      <w:r w:rsidRPr="005C7F10">
        <w:rPr>
          <w:rFonts w:cs="Times New Roman CYR"/>
          <w:sz w:val="28"/>
          <w:szCs w:val="28"/>
        </w:rPr>
        <w:t xml:space="preserve"> ГК РФ установлено, что требование об изменении или о расторжении договора может быть заявлено стороной в суд только после получения отказа другой стороны на предложение изменить или расторгнуть договор либо неполучения ответа в срок, указанный в предложении или установленный законом либо договором, а при его отсутствии - в тридцатидневный срок.</w:t>
      </w:r>
    </w:p>
    <w:p w14:paraId="78AB5450" w14:textId="77777777" w:rsidR="005C7F10" w:rsidRPr="005C7F10" w:rsidRDefault="005C7F10" w:rsidP="005C7F10">
      <w:pPr>
        <w:ind w:firstLine="510"/>
        <w:jc w:val="both"/>
        <w:rPr>
          <w:rFonts w:cs="Times New Roman CYR"/>
          <w:sz w:val="28"/>
          <w:szCs w:val="28"/>
        </w:rPr>
      </w:pPr>
      <w:r w:rsidRPr="005C7F10">
        <w:rPr>
          <w:rFonts w:cs="Times New Roman CYR"/>
          <w:sz w:val="28"/>
          <w:szCs w:val="28"/>
        </w:rPr>
        <w:t>Как установлено судом и следует из материалов дела, 30 сентября 2013 года между Акционерным коммерческим Сберегательным банком РФ и   Пыхтеевой Дарьей Васильевной заключен кредитный договор № 1</w:t>
      </w:r>
      <w:r w:rsidR="00DE04E4">
        <w:rPr>
          <w:rFonts w:cs="Times New Roman CYR"/>
          <w:sz w:val="28"/>
          <w:szCs w:val="28"/>
        </w:rPr>
        <w:t>ххх</w:t>
      </w:r>
      <w:r w:rsidRPr="005C7F10">
        <w:rPr>
          <w:rFonts w:cs="Times New Roman CYR"/>
          <w:sz w:val="28"/>
          <w:szCs w:val="28"/>
        </w:rPr>
        <w:t xml:space="preserve">, по условиям которого кредитор обязался предоставить заемщику «Потребительский кредит» в сумме </w:t>
      </w:r>
      <w:proofErr w:type="spellStart"/>
      <w:r w:rsidR="00DE04E4">
        <w:rPr>
          <w:rFonts w:cs="Times New Roman CYR"/>
          <w:sz w:val="28"/>
          <w:szCs w:val="28"/>
        </w:rPr>
        <w:t>ххх</w:t>
      </w:r>
      <w:proofErr w:type="spellEnd"/>
      <w:r w:rsidRPr="005C7F10">
        <w:rPr>
          <w:rFonts w:cs="Times New Roman CYR"/>
          <w:sz w:val="28"/>
          <w:szCs w:val="28"/>
        </w:rPr>
        <w:t xml:space="preserve"> на срок 36 месяцев с даты предоставления. Датой фактического предоставления кредита является дата зачисления суммы кредита на вклад заемщика № </w:t>
      </w:r>
      <w:proofErr w:type="spellStart"/>
      <w:r w:rsidR="00DE04E4">
        <w:rPr>
          <w:rFonts w:cs="Times New Roman CYR"/>
          <w:sz w:val="28"/>
          <w:szCs w:val="28"/>
        </w:rPr>
        <w:t>ххх</w:t>
      </w:r>
      <w:proofErr w:type="spellEnd"/>
      <w:r w:rsidRPr="005C7F10">
        <w:rPr>
          <w:rFonts w:cs="Times New Roman CYR"/>
          <w:sz w:val="28"/>
          <w:szCs w:val="28"/>
        </w:rPr>
        <w:t xml:space="preserve"> а заемщик обязался возвратить кредитору полученный кредит и уплатить проценты за пользование кредитом в размере, в сроки и на условиях настоящего договора (п. 1.1).</w:t>
      </w:r>
    </w:p>
    <w:p w14:paraId="5FCE86F5" w14:textId="77777777" w:rsidR="005C7F10" w:rsidRPr="005C7F10" w:rsidRDefault="005C7F10" w:rsidP="005C7F10">
      <w:pPr>
        <w:ind w:firstLine="510"/>
        <w:jc w:val="both"/>
        <w:rPr>
          <w:rFonts w:cs="Times New Roman CYR"/>
          <w:sz w:val="28"/>
          <w:szCs w:val="28"/>
        </w:rPr>
      </w:pPr>
      <w:r w:rsidRPr="005C7F10">
        <w:rPr>
          <w:rFonts w:cs="Times New Roman CYR"/>
          <w:sz w:val="28"/>
          <w:szCs w:val="28"/>
        </w:rPr>
        <w:t xml:space="preserve">В соответствии с п. 3.1. договора, погашение кредита и уплата процентов за пользование производится заемщиком ежемесячными </w:t>
      </w:r>
      <w:proofErr w:type="spellStart"/>
      <w:r w:rsidRPr="005C7F10">
        <w:rPr>
          <w:rFonts w:cs="Times New Roman CYR"/>
          <w:sz w:val="28"/>
          <w:szCs w:val="28"/>
        </w:rPr>
        <w:t>аннуитетными</w:t>
      </w:r>
      <w:proofErr w:type="spellEnd"/>
      <w:r w:rsidRPr="005C7F10">
        <w:rPr>
          <w:rFonts w:cs="Times New Roman CYR"/>
          <w:sz w:val="28"/>
          <w:szCs w:val="28"/>
        </w:rPr>
        <w:t xml:space="preserve"> платежами в соответствии с графиком платежей (приложение к договору).</w:t>
      </w:r>
    </w:p>
    <w:p w14:paraId="111C55A0" w14:textId="77777777" w:rsidR="005C7F10" w:rsidRPr="005C7F10" w:rsidRDefault="005C7F10" w:rsidP="005C7F10">
      <w:pPr>
        <w:ind w:firstLine="510"/>
        <w:jc w:val="both"/>
        <w:rPr>
          <w:rFonts w:cs="Times New Roman CYR"/>
          <w:sz w:val="28"/>
          <w:szCs w:val="28"/>
        </w:rPr>
      </w:pPr>
      <w:r w:rsidRPr="005C7F10">
        <w:rPr>
          <w:rFonts w:cs="Times New Roman CYR"/>
          <w:sz w:val="28"/>
          <w:szCs w:val="28"/>
        </w:rPr>
        <w:t xml:space="preserve">Пунктом 3.3. договора предусмотрено, что при несвоевременном внесении платежа в погашение кредита и/или уплату процентов за пользование кредитом заемщик уплачивает кредитору неустойку в размере двукратной процентной </w:t>
      </w:r>
      <w:r w:rsidRPr="005C7F10">
        <w:rPr>
          <w:rFonts w:cs="Times New Roman CYR"/>
          <w:sz w:val="28"/>
          <w:szCs w:val="28"/>
        </w:rPr>
        <w:lastRenderedPageBreak/>
        <w:t>ставки по договору, действующей на дату возникновения просроченной задолженности по договору, с суммы просроченного платежа за период просрочки с даты, следующей за датой наступления исполнения обязательства, установленной договором, по дату погашения просроченной задолженности (включительно).</w:t>
      </w:r>
    </w:p>
    <w:p w14:paraId="070D8ED4" w14:textId="77777777" w:rsidR="005C7F10" w:rsidRPr="005C7F10" w:rsidRDefault="005C7F10" w:rsidP="005C7F10">
      <w:pPr>
        <w:ind w:firstLine="510"/>
        <w:jc w:val="both"/>
        <w:rPr>
          <w:rFonts w:cs="Times New Roman CYR"/>
          <w:sz w:val="28"/>
          <w:szCs w:val="28"/>
        </w:rPr>
      </w:pPr>
      <w:r w:rsidRPr="005C7F10">
        <w:rPr>
          <w:rFonts w:cs="Times New Roman CYR"/>
          <w:sz w:val="28"/>
          <w:szCs w:val="28"/>
        </w:rPr>
        <w:t>Согласно п. 4.2.5 кредитор имеет право потребовать от заемщика досрочно возвратить всю сумму кредита, уплатить причитающиеся проценты за его пользование и неустойку, предусмотренные условиями договора, в случаях: неисполнения или ненадлежащего исполнения заемщиком его обязательств по погашению кредита и/или уплате процентов за пользование кредитом по договору, а также по другим договорам о предоставлении кредита, заключенным кредитором.</w:t>
      </w:r>
    </w:p>
    <w:p w14:paraId="2E2D1B3B" w14:textId="77777777" w:rsidR="005C7F10" w:rsidRPr="005C7F10" w:rsidRDefault="005C7F10" w:rsidP="005C7F10">
      <w:pPr>
        <w:ind w:firstLine="510"/>
        <w:jc w:val="both"/>
        <w:rPr>
          <w:rFonts w:cs="Times New Roman CYR"/>
          <w:sz w:val="28"/>
          <w:szCs w:val="28"/>
        </w:rPr>
      </w:pPr>
      <w:r w:rsidRPr="005C7F10">
        <w:rPr>
          <w:rFonts w:cs="Times New Roman CYR"/>
          <w:sz w:val="28"/>
          <w:szCs w:val="28"/>
        </w:rPr>
        <w:t>Сберегательным банком РФ направлялось требованию заемщику с требованием погасить кредит с причитающимися процентами за пользование кредитом и неустойки.</w:t>
      </w:r>
    </w:p>
    <w:p w14:paraId="137A7377" w14:textId="77777777" w:rsidR="005C7F10" w:rsidRPr="005C7F10" w:rsidRDefault="005C7F10" w:rsidP="005C7F10">
      <w:pPr>
        <w:ind w:firstLine="510"/>
        <w:jc w:val="both"/>
        <w:rPr>
          <w:rFonts w:cs="Times New Roman CYR"/>
          <w:sz w:val="28"/>
          <w:szCs w:val="28"/>
        </w:rPr>
      </w:pPr>
      <w:r w:rsidRPr="005C7F10">
        <w:rPr>
          <w:rFonts w:cs="Times New Roman CYR"/>
          <w:sz w:val="28"/>
          <w:szCs w:val="28"/>
        </w:rPr>
        <w:t xml:space="preserve">Из представленного расчета задолженности следует, что по состоянию на 02 ноября 2015 года полная сумма задолженности по кредитному договору составила </w:t>
      </w:r>
      <w:proofErr w:type="spellStart"/>
      <w:r w:rsidR="00DE04E4">
        <w:rPr>
          <w:rFonts w:cs="Times New Roman CYR"/>
          <w:sz w:val="28"/>
          <w:szCs w:val="28"/>
        </w:rPr>
        <w:t>ххх</w:t>
      </w:r>
      <w:proofErr w:type="spellEnd"/>
      <w:r w:rsidRPr="005C7F10">
        <w:rPr>
          <w:rFonts w:cs="Times New Roman CYR"/>
          <w:sz w:val="28"/>
          <w:szCs w:val="28"/>
        </w:rPr>
        <w:t xml:space="preserve"> копеек, до настоящего времени указанная сумма долга не погашена.</w:t>
      </w:r>
    </w:p>
    <w:p w14:paraId="5BAC4537" w14:textId="77777777" w:rsidR="005C7F10" w:rsidRPr="005C7F10" w:rsidRDefault="005C7F10" w:rsidP="005C7F10">
      <w:pPr>
        <w:ind w:firstLine="510"/>
        <w:jc w:val="both"/>
        <w:rPr>
          <w:rFonts w:cs="Times New Roman CYR"/>
          <w:sz w:val="28"/>
          <w:szCs w:val="28"/>
        </w:rPr>
      </w:pPr>
      <w:r w:rsidRPr="005C7F10">
        <w:rPr>
          <w:rFonts w:cs="Times New Roman CYR"/>
          <w:sz w:val="28"/>
          <w:szCs w:val="28"/>
        </w:rPr>
        <w:t>Данный договор сторонами подписан и никем из сторон не оспаривается.</w:t>
      </w:r>
    </w:p>
    <w:p w14:paraId="7AE83687" w14:textId="77777777" w:rsidR="005C7F10" w:rsidRPr="005C7F10" w:rsidRDefault="005C7F10" w:rsidP="005C7F10">
      <w:pPr>
        <w:ind w:firstLine="510"/>
        <w:jc w:val="both"/>
        <w:rPr>
          <w:rFonts w:cs="Times New Roman CYR"/>
          <w:sz w:val="28"/>
          <w:szCs w:val="28"/>
        </w:rPr>
      </w:pPr>
      <w:r w:rsidRPr="005C7F10">
        <w:rPr>
          <w:rFonts w:cs="Times New Roman CYR"/>
          <w:sz w:val="28"/>
          <w:szCs w:val="28"/>
        </w:rPr>
        <w:t>Ответчиком не представлено суду доказательств, опровергающих доводы истца и подтверждающих надлежащее исполнение обязательств по кредитному договору.</w:t>
      </w:r>
    </w:p>
    <w:p w14:paraId="3980DA4C" w14:textId="77777777" w:rsidR="005C7F10" w:rsidRPr="005C7F10" w:rsidRDefault="005C7F10" w:rsidP="005C7F10">
      <w:pPr>
        <w:ind w:firstLine="510"/>
        <w:jc w:val="both"/>
        <w:rPr>
          <w:rFonts w:cs="Times New Roman CYR"/>
          <w:sz w:val="28"/>
          <w:szCs w:val="28"/>
        </w:rPr>
      </w:pPr>
      <w:r w:rsidRPr="005C7F10">
        <w:rPr>
          <w:rFonts w:cs="Times New Roman CYR"/>
          <w:sz w:val="28"/>
          <w:szCs w:val="28"/>
        </w:rPr>
        <w:t>В соответствии со ст. 56 ГПК РФ каждая из сторон должна доказать те обстоятельства, на которые она ссылается как на основание своих требований и возражений. Согласно ч. 1 ст. 68 ГПК РФ в случае, если сторона, обязанная доказывать свои требования или возражения, не представляет их суду, суд вправе обосновать свои выводы объяснениями другой стороны. Учитывая требования принципа состязательности гражданского судопроизводства (ст. ст. 12, 56 ГПК РФ), неблагоприятные последствия рассмотрения дела по имеющимся в деле доказательствам возлагаются на ответчика.</w:t>
      </w:r>
    </w:p>
    <w:p w14:paraId="1F4355D3" w14:textId="77777777" w:rsidR="005C7F10" w:rsidRPr="005C7F10" w:rsidRDefault="005C7F10" w:rsidP="005C7F10">
      <w:pPr>
        <w:ind w:firstLine="510"/>
        <w:jc w:val="both"/>
        <w:rPr>
          <w:rFonts w:cs="Times New Roman CYR"/>
          <w:sz w:val="28"/>
          <w:szCs w:val="28"/>
        </w:rPr>
      </w:pPr>
      <w:r w:rsidRPr="005C7F10">
        <w:rPr>
          <w:rFonts w:cs="Times New Roman CYR"/>
          <w:sz w:val="28"/>
          <w:szCs w:val="28"/>
        </w:rPr>
        <w:t xml:space="preserve">В соответствии со ст. 98 ГПК РФ стороне, в пользу которой состоялось решение суда, суд присуждает возместить с другой стороны все понесенные по делу судебные расходы. </w:t>
      </w:r>
    </w:p>
    <w:p w14:paraId="75404CAD" w14:textId="77777777" w:rsidR="005C7F10" w:rsidRPr="005C7F10" w:rsidRDefault="005C7F10" w:rsidP="005C7F10">
      <w:pPr>
        <w:ind w:firstLine="510"/>
        <w:jc w:val="both"/>
        <w:rPr>
          <w:rFonts w:cs="Times New Roman CYR"/>
          <w:sz w:val="28"/>
          <w:szCs w:val="28"/>
        </w:rPr>
      </w:pPr>
      <w:r w:rsidRPr="005C7F10">
        <w:rPr>
          <w:rFonts w:cs="Times New Roman CYR"/>
          <w:sz w:val="28"/>
          <w:szCs w:val="28"/>
        </w:rPr>
        <w:t xml:space="preserve">Истцом при подаче искового заявления была оплачена госпошлина в сумме 4 523 рублей 19 копейки </w:t>
      </w:r>
    </w:p>
    <w:p w14:paraId="3ECA7E8F" w14:textId="77777777" w:rsidR="005C7F10" w:rsidRPr="005C7F10" w:rsidRDefault="005C7F10" w:rsidP="005C7F10">
      <w:pPr>
        <w:ind w:firstLine="510"/>
        <w:jc w:val="both"/>
        <w:rPr>
          <w:rFonts w:cs="Times New Roman CYR"/>
          <w:sz w:val="28"/>
          <w:szCs w:val="28"/>
        </w:rPr>
      </w:pPr>
      <w:r w:rsidRPr="005C7F10">
        <w:rPr>
          <w:rFonts w:cs="Times New Roman CYR"/>
          <w:sz w:val="28"/>
          <w:szCs w:val="28"/>
        </w:rPr>
        <w:t xml:space="preserve">Следовательно, с ответчика в пользу истца подлежит взысканию государственная пошлина в сумме </w:t>
      </w:r>
      <w:proofErr w:type="spellStart"/>
      <w:r w:rsidR="00DE04E4">
        <w:rPr>
          <w:rFonts w:cs="Times New Roman CYR"/>
          <w:sz w:val="28"/>
          <w:szCs w:val="28"/>
        </w:rPr>
        <w:t>ххх</w:t>
      </w:r>
      <w:proofErr w:type="spellEnd"/>
      <w:r w:rsidRPr="005C7F10">
        <w:rPr>
          <w:rFonts w:cs="Times New Roman CYR"/>
          <w:sz w:val="28"/>
          <w:szCs w:val="28"/>
        </w:rPr>
        <w:t xml:space="preserve"> копейки. </w:t>
      </w:r>
    </w:p>
    <w:p w14:paraId="79661B92" w14:textId="77777777" w:rsidR="005C7F10" w:rsidRPr="005C7F10" w:rsidRDefault="005C7F10" w:rsidP="005C7F10">
      <w:pPr>
        <w:ind w:firstLine="510"/>
        <w:jc w:val="both"/>
        <w:rPr>
          <w:rFonts w:cs="Times New Roman CYR"/>
          <w:sz w:val="28"/>
          <w:szCs w:val="28"/>
        </w:rPr>
      </w:pPr>
      <w:r w:rsidRPr="005C7F10">
        <w:rPr>
          <w:rFonts w:cs="Times New Roman CYR"/>
          <w:sz w:val="28"/>
          <w:szCs w:val="28"/>
        </w:rPr>
        <w:t>Руководствуясь ст. ст. 194 – 199, 233 – 235 ГПК РФ суд,</w:t>
      </w:r>
    </w:p>
    <w:p w14:paraId="5D3CB842" w14:textId="77777777" w:rsidR="005C7F10" w:rsidRPr="005C7F10" w:rsidRDefault="005C7F10" w:rsidP="005C7F10">
      <w:pPr>
        <w:ind w:firstLine="510"/>
        <w:jc w:val="both"/>
        <w:rPr>
          <w:rFonts w:cs="Times New Roman CYR"/>
          <w:sz w:val="28"/>
          <w:szCs w:val="28"/>
        </w:rPr>
      </w:pPr>
    </w:p>
    <w:p w14:paraId="7D759E81" w14:textId="77777777" w:rsidR="005C7F10" w:rsidRPr="005C7F10" w:rsidRDefault="005C7F10" w:rsidP="005C7F10">
      <w:pPr>
        <w:ind w:firstLine="510"/>
        <w:jc w:val="center"/>
        <w:rPr>
          <w:rFonts w:cs="Times New Roman CYR"/>
          <w:sz w:val="28"/>
          <w:szCs w:val="28"/>
        </w:rPr>
      </w:pPr>
      <w:r w:rsidRPr="005C7F10">
        <w:rPr>
          <w:rFonts w:cs="Times New Roman CYR"/>
          <w:sz w:val="28"/>
          <w:szCs w:val="28"/>
        </w:rPr>
        <w:t>РЕШИЛ:</w:t>
      </w:r>
    </w:p>
    <w:p w14:paraId="244EB599" w14:textId="77777777" w:rsidR="005C7F10" w:rsidRPr="005C7F10" w:rsidRDefault="005C7F10" w:rsidP="005C7F10">
      <w:pPr>
        <w:ind w:firstLine="510"/>
        <w:jc w:val="both"/>
        <w:rPr>
          <w:rFonts w:cs="Times New Roman CYR"/>
          <w:sz w:val="28"/>
          <w:szCs w:val="28"/>
        </w:rPr>
      </w:pPr>
    </w:p>
    <w:p w14:paraId="7A99766F" w14:textId="77777777" w:rsidR="005C7F10" w:rsidRPr="005C7F10" w:rsidRDefault="005C7F10" w:rsidP="005C7F10">
      <w:pPr>
        <w:ind w:firstLine="510"/>
        <w:jc w:val="both"/>
        <w:rPr>
          <w:rFonts w:cs="Times New Roman CYR"/>
          <w:sz w:val="28"/>
          <w:szCs w:val="28"/>
        </w:rPr>
      </w:pPr>
      <w:r w:rsidRPr="005C7F10">
        <w:rPr>
          <w:rFonts w:cs="Times New Roman CYR"/>
          <w:sz w:val="28"/>
          <w:szCs w:val="28"/>
        </w:rPr>
        <w:t xml:space="preserve">Исковое заявление </w:t>
      </w:r>
      <w:r>
        <w:rPr>
          <w:rFonts w:cs="Times New Roman CYR"/>
          <w:sz w:val="28"/>
          <w:szCs w:val="28"/>
        </w:rPr>
        <w:t>Публичного</w:t>
      </w:r>
      <w:r w:rsidRPr="005C7F10">
        <w:rPr>
          <w:rFonts w:cs="Times New Roman CYR"/>
          <w:sz w:val="28"/>
          <w:szCs w:val="28"/>
        </w:rPr>
        <w:t xml:space="preserve"> акционерного общества «Сбербанк России» в лице филиала – Московского банка «Сбербанка России» </w:t>
      </w:r>
      <w:r>
        <w:rPr>
          <w:rFonts w:cs="Times New Roman CYR"/>
          <w:sz w:val="28"/>
          <w:szCs w:val="28"/>
        </w:rPr>
        <w:t>ПАО</w:t>
      </w:r>
      <w:r w:rsidRPr="005C7F10">
        <w:rPr>
          <w:rFonts w:cs="Times New Roman CYR"/>
          <w:sz w:val="28"/>
          <w:szCs w:val="28"/>
        </w:rPr>
        <w:t xml:space="preserve"> к </w:t>
      </w:r>
      <w:proofErr w:type="spellStart"/>
      <w:r w:rsidR="00DE04E4">
        <w:rPr>
          <w:rFonts w:cs="Times New Roman CYR"/>
          <w:sz w:val="28"/>
          <w:szCs w:val="28"/>
        </w:rPr>
        <w:t>хх</w:t>
      </w:r>
      <w:proofErr w:type="spellEnd"/>
    </w:p>
    <w:p w14:paraId="6C6187F1" w14:textId="77777777" w:rsidR="005C7F10" w:rsidRPr="005C7F10" w:rsidRDefault="005C7F10" w:rsidP="005C7F10">
      <w:pPr>
        <w:ind w:firstLine="510"/>
        <w:jc w:val="both"/>
        <w:rPr>
          <w:rFonts w:cs="Times New Roman CYR"/>
          <w:sz w:val="28"/>
          <w:szCs w:val="28"/>
        </w:rPr>
      </w:pPr>
      <w:r w:rsidRPr="005C7F10">
        <w:rPr>
          <w:rFonts w:cs="Times New Roman CYR"/>
          <w:sz w:val="28"/>
          <w:szCs w:val="28"/>
        </w:rPr>
        <w:t xml:space="preserve">Расторгнуть кредитный договор № </w:t>
      </w:r>
      <w:proofErr w:type="spellStart"/>
      <w:r w:rsidR="00DE04E4">
        <w:rPr>
          <w:rFonts w:cs="Times New Roman CYR"/>
          <w:sz w:val="28"/>
          <w:szCs w:val="28"/>
        </w:rPr>
        <w:t>ххх</w:t>
      </w:r>
      <w:proofErr w:type="spellEnd"/>
      <w:r w:rsidRPr="005C7F10">
        <w:rPr>
          <w:rFonts w:cs="Times New Roman CYR"/>
          <w:sz w:val="28"/>
          <w:szCs w:val="28"/>
        </w:rPr>
        <w:t xml:space="preserve">, заключенный </w:t>
      </w:r>
      <w:proofErr w:type="spellStart"/>
      <w:r w:rsidR="00DE04E4">
        <w:rPr>
          <w:rFonts w:cs="Times New Roman CYR"/>
          <w:sz w:val="28"/>
          <w:szCs w:val="28"/>
        </w:rPr>
        <w:t>ххх</w:t>
      </w:r>
      <w:proofErr w:type="spellEnd"/>
      <w:r w:rsidRPr="005C7F10">
        <w:rPr>
          <w:rFonts w:cs="Times New Roman CYR"/>
          <w:sz w:val="28"/>
          <w:szCs w:val="28"/>
        </w:rPr>
        <w:t xml:space="preserve"> года Открытым акционерным обществом «Сбербанк России» в лице филиала – Московского банка «Сбербанка России» </w:t>
      </w:r>
      <w:r>
        <w:rPr>
          <w:rFonts w:cs="Times New Roman CYR"/>
          <w:sz w:val="28"/>
          <w:szCs w:val="28"/>
        </w:rPr>
        <w:t>ПАО</w:t>
      </w:r>
      <w:r w:rsidRPr="005C7F10">
        <w:rPr>
          <w:rFonts w:cs="Times New Roman CYR"/>
          <w:sz w:val="28"/>
          <w:szCs w:val="28"/>
        </w:rPr>
        <w:t xml:space="preserve"> с </w:t>
      </w:r>
      <w:proofErr w:type="spellStart"/>
      <w:r w:rsidR="00DE04E4">
        <w:rPr>
          <w:rFonts w:cs="Times New Roman CYR"/>
          <w:sz w:val="28"/>
          <w:szCs w:val="28"/>
        </w:rPr>
        <w:t>ххх</w:t>
      </w:r>
      <w:proofErr w:type="spellEnd"/>
      <w:r w:rsidRPr="005C7F10">
        <w:rPr>
          <w:rFonts w:cs="Times New Roman CYR"/>
          <w:sz w:val="28"/>
          <w:szCs w:val="28"/>
        </w:rPr>
        <w:t>.</w:t>
      </w:r>
    </w:p>
    <w:p w14:paraId="74A9200F" w14:textId="77777777" w:rsidR="005C7F10" w:rsidRPr="005C7F10" w:rsidRDefault="005C7F10" w:rsidP="005C7F10">
      <w:pPr>
        <w:ind w:firstLine="510"/>
        <w:jc w:val="both"/>
        <w:rPr>
          <w:rFonts w:cs="Times New Roman CYR"/>
          <w:sz w:val="28"/>
          <w:szCs w:val="28"/>
        </w:rPr>
      </w:pPr>
      <w:r w:rsidRPr="005C7F10">
        <w:rPr>
          <w:rFonts w:cs="Times New Roman CYR"/>
          <w:sz w:val="28"/>
          <w:szCs w:val="28"/>
        </w:rPr>
        <w:t xml:space="preserve">Взыскать с Пыхтеевой Дарьи Васильевны в пользу </w:t>
      </w:r>
      <w:r>
        <w:rPr>
          <w:rFonts w:cs="Times New Roman CYR"/>
          <w:sz w:val="28"/>
          <w:szCs w:val="28"/>
        </w:rPr>
        <w:t>Публичного</w:t>
      </w:r>
      <w:r w:rsidRPr="005C7F10">
        <w:rPr>
          <w:rFonts w:cs="Times New Roman CYR"/>
          <w:sz w:val="28"/>
          <w:szCs w:val="28"/>
        </w:rPr>
        <w:t xml:space="preserve"> акционерного общества «Сбербанк России» в лице филиала – Московского банка «Сбербанка России» </w:t>
      </w:r>
      <w:r>
        <w:rPr>
          <w:rFonts w:cs="Times New Roman CYR"/>
          <w:sz w:val="28"/>
          <w:szCs w:val="28"/>
        </w:rPr>
        <w:t>ПАО</w:t>
      </w:r>
      <w:r w:rsidRPr="005C7F10">
        <w:rPr>
          <w:rFonts w:cs="Times New Roman CYR"/>
          <w:sz w:val="28"/>
          <w:szCs w:val="28"/>
        </w:rPr>
        <w:t xml:space="preserve"> в счет задолженности по кредитному договору в размере </w:t>
      </w:r>
      <w:r w:rsidR="00DE04E4">
        <w:rPr>
          <w:rFonts w:cs="Times New Roman CYR"/>
          <w:sz w:val="28"/>
          <w:szCs w:val="28"/>
        </w:rPr>
        <w:t>ххх</w:t>
      </w:r>
    </w:p>
    <w:p w14:paraId="173FD4DD" w14:textId="77777777" w:rsidR="005C7F10" w:rsidRPr="005C7F10" w:rsidRDefault="005C7F10" w:rsidP="005C7F10">
      <w:pPr>
        <w:ind w:firstLine="510"/>
        <w:jc w:val="both"/>
        <w:rPr>
          <w:rFonts w:cs="Times New Roman CYR"/>
          <w:sz w:val="28"/>
          <w:szCs w:val="28"/>
        </w:rPr>
      </w:pPr>
      <w:r w:rsidRPr="005C7F10">
        <w:rPr>
          <w:rFonts w:cs="Times New Roman CYR"/>
          <w:sz w:val="28"/>
          <w:szCs w:val="28"/>
        </w:rPr>
        <w:t xml:space="preserve">Ответчик вправе подать в суд, принявший заочное решение, заявление об отмене этого решения суда в течение семи дней со дня вручения ему копии этого решения. </w:t>
      </w:r>
    </w:p>
    <w:p w14:paraId="06D5EE0B" w14:textId="77777777" w:rsidR="005C7F10" w:rsidRPr="005C7F10" w:rsidRDefault="005C7F10" w:rsidP="005C7F10">
      <w:pPr>
        <w:ind w:firstLine="510"/>
        <w:jc w:val="both"/>
        <w:rPr>
          <w:rFonts w:cs="Times New Roman CYR"/>
          <w:sz w:val="28"/>
          <w:szCs w:val="28"/>
        </w:rPr>
      </w:pPr>
      <w:r w:rsidRPr="005C7F10">
        <w:rPr>
          <w:rFonts w:cs="Times New Roman CYR"/>
          <w:sz w:val="28"/>
          <w:szCs w:val="28"/>
        </w:rPr>
        <w:t xml:space="preserve">Заочное решение суда может быть обжаловано сторонами также в апелляционном порядке в Московский городской суд, путем подачи апелляционной жалобы в </w:t>
      </w:r>
      <w:proofErr w:type="spellStart"/>
      <w:r w:rsidRPr="005C7F10">
        <w:rPr>
          <w:rFonts w:cs="Times New Roman CYR"/>
          <w:sz w:val="28"/>
          <w:szCs w:val="28"/>
        </w:rPr>
        <w:t>Нагатинский</w:t>
      </w:r>
      <w:proofErr w:type="spellEnd"/>
      <w:r w:rsidRPr="005C7F10">
        <w:rPr>
          <w:rFonts w:cs="Times New Roman CYR"/>
          <w:sz w:val="28"/>
          <w:szCs w:val="28"/>
        </w:rPr>
        <w:t xml:space="preserve"> районный суд г. Москвы,  в течение месяца по истечении срока подачи ответчиком заявления об отмене этого решения суда, а в случае, если такое заявление подано, - в течение месяца со дня вынесения определения суда об отказе в удовлетворении этого заявления. </w:t>
      </w:r>
    </w:p>
    <w:p w14:paraId="5819C19C" w14:textId="77777777" w:rsidR="005C7F10" w:rsidRPr="001731AB" w:rsidRDefault="005C7F10" w:rsidP="005C7F10">
      <w:pPr>
        <w:ind w:firstLine="510"/>
        <w:jc w:val="both"/>
        <w:rPr>
          <w:rFonts w:cs="Times New Roman CYR"/>
          <w:sz w:val="28"/>
          <w:szCs w:val="28"/>
        </w:rPr>
      </w:pPr>
    </w:p>
    <w:p w14:paraId="6F255E8D" w14:textId="77777777" w:rsidR="005C7F10" w:rsidRPr="001731AB" w:rsidRDefault="005C7F10" w:rsidP="005C7F10">
      <w:pPr>
        <w:ind w:firstLine="510"/>
        <w:jc w:val="both"/>
        <w:rPr>
          <w:rFonts w:cs="Times New Roman CYR"/>
          <w:sz w:val="28"/>
          <w:szCs w:val="28"/>
        </w:rPr>
      </w:pPr>
    </w:p>
    <w:p w14:paraId="07A9421C" w14:textId="77777777" w:rsidR="005C7F10" w:rsidRPr="001731AB" w:rsidRDefault="005C7F10" w:rsidP="005C7F10">
      <w:pPr>
        <w:ind w:firstLine="510"/>
        <w:jc w:val="both"/>
        <w:rPr>
          <w:rFonts w:cs="Times New Roman CYR"/>
          <w:sz w:val="28"/>
          <w:szCs w:val="28"/>
        </w:rPr>
      </w:pPr>
      <w:r w:rsidRPr="001731AB">
        <w:rPr>
          <w:rFonts w:cs="Times New Roman CYR"/>
          <w:sz w:val="28"/>
          <w:szCs w:val="28"/>
        </w:rPr>
        <w:t xml:space="preserve">Судья:                                                                 Е.Г. Зайцева </w:t>
      </w:r>
    </w:p>
    <w:p w14:paraId="0359DB75" w14:textId="77777777" w:rsidR="005C7F10" w:rsidRPr="001731AB" w:rsidRDefault="005C7F10" w:rsidP="005C7F10">
      <w:pPr>
        <w:ind w:firstLine="510"/>
        <w:jc w:val="both"/>
        <w:rPr>
          <w:rFonts w:cs="Times New Roman CYR"/>
          <w:sz w:val="28"/>
          <w:szCs w:val="28"/>
        </w:rPr>
      </w:pPr>
    </w:p>
    <w:p w14:paraId="2944BC38" w14:textId="77777777" w:rsidR="005C7F10" w:rsidRDefault="005C7F10" w:rsidP="005C7F10">
      <w:pPr>
        <w:ind w:firstLine="510"/>
        <w:jc w:val="both"/>
        <w:rPr>
          <w:rFonts w:ascii="Arial CYR" w:hAnsi="Arial CYR" w:cs="Arial CYR"/>
          <w:color w:val="000000"/>
        </w:rPr>
      </w:pPr>
      <w:r>
        <w:rPr>
          <w:rFonts w:ascii="Arial CYR" w:hAnsi="Arial CYR" w:cs="Arial CYR"/>
          <w:color w:val="000000"/>
          <w:sz w:val="28"/>
          <w:szCs w:val="28"/>
        </w:rPr>
        <w:t xml:space="preserve"> </w:t>
      </w:r>
    </w:p>
    <w:p w14:paraId="4CF58A55" w14:textId="77777777" w:rsidR="005C7F10" w:rsidRPr="001747EB" w:rsidRDefault="005C7F10" w:rsidP="005C7F10">
      <w:pPr>
        <w:pStyle w:val="2"/>
        <w:keepNext/>
        <w:spacing w:before="240" w:after="60"/>
        <w:jc w:val="both"/>
        <w:rPr>
          <w:rFonts w:ascii="Arial CYR" w:hAnsi="Arial CYR" w:cs="Arial CYR"/>
          <w:i/>
          <w:iCs/>
          <w:sz w:val="22"/>
          <w:szCs w:val="22"/>
        </w:rPr>
      </w:pPr>
      <w:r>
        <w:rPr>
          <w:rFonts w:ascii="Arial CYR" w:hAnsi="Arial CYR" w:cs="Arial CYR"/>
          <w:b/>
          <w:bCs/>
          <w:i/>
          <w:iCs/>
        </w:rPr>
        <w:br w:type="page"/>
      </w:r>
      <w:r w:rsidRPr="001747EB">
        <w:rPr>
          <w:rFonts w:ascii="Arial CYR" w:hAnsi="Arial CYR" w:cs="Arial CYR"/>
          <w:i/>
          <w:iCs/>
          <w:sz w:val="22"/>
          <w:szCs w:val="22"/>
        </w:rPr>
        <w:t xml:space="preserve">Протокол судебного заседания по делу </w:t>
      </w:r>
      <w:r w:rsidRPr="001747EB">
        <w:rPr>
          <w:rFonts w:ascii="Arial CYR" w:hAnsi="Arial CYR" w:cs="Arial CYR"/>
          <w:i/>
          <w:iCs/>
          <w:color w:val="FF0000"/>
          <w:sz w:val="22"/>
          <w:szCs w:val="22"/>
        </w:rPr>
        <w:t>№ 2 – 3</w:t>
      </w:r>
      <w:r>
        <w:rPr>
          <w:rFonts w:ascii="Arial CYR" w:hAnsi="Arial CYR" w:cs="Arial CYR"/>
          <w:i/>
          <w:iCs/>
          <w:color w:val="FF0000"/>
          <w:sz w:val="22"/>
          <w:szCs w:val="22"/>
        </w:rPr>
        <w:t>617</w:t>
      </w:r>
      <w:r w:rsidRPr="001747EB">
        <w:rPr>
          <w:rFonts w:ascii="Arial CYR" w:hAnsi="Arial CYR" w:cs="Arial CYR"/>
          <w:i/>
          <w:iCs/>
          <w:color w:val="FF0000"/>
          <w:sz w:val="22"/>
          <w:szCs w:val="22"/>
        </w:rPr>
        <w:t>/16</w:t>
      </w:r>
      <w:r w:rsidRPr="001747EB">
        <w:rPr>
          <w:rFonts w:ascii="Arial CYR" w:hAnsi="Arial CYR" w:cs="Arial CYR"/>
          <w:i/>
          <w:iCs/>
          <w:sz w:val="22"/>
          <w:szCs w:val="22"/>
        </w:rPr>
        <w:t xml:space="preserve">  </w:t>
      </w:r>
    </w:p>
    <w:p w14:paraId="02C8BE7E" w14:textId="77777777" w:rsidR="005C7F10" w:rsidRPr="001747EB" w:rsidRDefault="005C7F10" w:rsidP="005C7F10">
      <w:pPr>
        <w:rPr>
          <w:rFonts w:ascii="Arial CYR" w:hAnsi="Arial CYR" w:cs="Arial CYR"/>
          <w:color w:val="000000"/>
          <w:sz w:val="22"/>
          <w:szCs w:val="22"/>
        </w:rPr>
      </w:pPr>
      <w:r w:rsidRPr="001747EB">
        <w:rPr>
          <w:rFonts w:ascii="Arial CYR" w:hAnsi="Arial CYR" w:cs="Arial CYR"/>
          <w:color w:val="000000"/>
          <w:sz w:val="22"/>
          <w:szCs w:val="22"/>
        </w:rPr>
        <w:t xml:space="preserve">29 марта </w:t>
      </w:r>
      <w:smartTag w:uri="urn:schemas-microsoft-com:office:smarttags" w:element="metricconverter">
        <w:smartTagPr>
          <w:attr w:name="ProductID" w:val="2016 г"/>
        </w:smartTagPr>
        <w:r w:rsidRPr="001747EB">
          <w:rPr>
            <w:rFonts w:ascii="Arial CYR" w:hAnsi="Arial CYR" w:cs="Arial CYR"/>
            <w:color w:val="000000"/>
            <w:sz w:val="22"/>
            <w:szCs w:val="22"/>
          </w:rPr>
          <w:t>2016 г</w:t>
        </w:r>
      </w:smartTag>
      <w:r w:rsidRPr="001747EB">
        <w:rPr>
          <w:rFonts w:ascii="Arial CYR" w:hAnsi="Arial CYR" w:cs="Arial CYR"/>
          <w:color w:val="000000"/>
          <w:sz w:val="22"/>
          <w:szCs w:val="22"/>
        </w:rPr>
        <w:t xml:space="preserve">. в составе председательствующего федерального судьи </w:t>
      </w:r>
      <w:proofErr w:type="spellStart"/>
      <w:r w:rsidRPr="001747EB">
        <w:rPr>
          <w:rFonts w:ascii="Arial CYR" w:hAnsi="Arial CYR" w:cs="Arial CYR"/>
          <w:color w:val="000000"/>
          <w:sz w:val="22"/>
          <w:szCs w:val="22"/>
        </w:rPr>
        <w:t>Нагатинского</w:t>
      </w:r>
      <w:proofErr w:type="spellEnd"/>
      <w:r w:rsidRPr="001747EB">
        <w:rPr>
          <w:rFonts w:ascii="Arial CYR" w:hAnsi="Arial CYR" w:cs="Arial CYR"/>
          <w:color w:val="000000"/>
          <w:sz w:val="22"/>
          <w:szCs w:val="22"/>
        </w:rPr>
        <w:t xml:space="preserve"> районного суда  г. Москвы Зайцевой Е.Г. </w:t>
      </w:r>
    </w:p>
    <w:p w14:paraId="6A40928E" w14:textId="77777777" w:rsidR="005C7F10" w:rsidRPr="001747EB" w:rsidRDefault="005C7F10" w:rsidP="005C7F10">
      <w:pPr>
        <w:rPr>
          <w:rFonts w:ascii="Arial CYR" w:hAnsi="Arial CYR" w:cs="Arial CYR"/>
          <w:color w:val="000000"/>
          <w:sz w:val="22"/>
          <w:szCs w:val="22"/>
        </w:rPr>
      </w:pPr>
      <w:r w:rsidRPr="001747EB">
        <w:rPr>
          <w:rFonts w:ascii="Arial CYR" w:hAnsi="Arial CYR" w:cs="Arial CYR"/>
          <w:color w:val="000000"/>
          <w:sz w:val="22"/>
          <w:szCs w:val="22"/>
        </w:rPr>
        <w:t>при секретаре Солдатовой А.Д.</w:t>
      </w:r>
    </w:p>
    <w:p w14:paraId="4A4346ED" w14:textId="77777777" w:rsidR="005C7F10" w:rsidRPr="001747EB" w:rsidRDefault="005C7F10" w:rsidP="005C7F10">
      <w:pPr>
        <w:rPr>
          <w:rFonts w:ascii="Arial CYR" w:hAnsi="Arial CYR" w:cs="Arial CYR"/>
          <w:color w:val="000000"/>
          <w:sz w:val="22"/>
          <w:szCs w:val="22"/>
        </w:rPr>
      </w:pPr>
      <w:r w:rsidRPr="001747EB">
        <w:rPr>
          <w:rFonts w:ascii="Arial CYR" w:hAnsi="Arial CYR" w:cs="Arial CYR"/>
          <w:color w:val="000000"/>
          <w:sz w:val="22"/>
          <w:szCs w:val="22"/>
        </w:rPr>
        <w:t xml:space="preserve">рассмотрев в открытом судебном заседании в зале суда № 203 гражданское дело   по иску </w:t>
      </w:r>
      <w:r>
        <w:rPr>
          <w:rFonts w:ascii="Arial CYR" w:hAnsi="Arial CYR" w:cs="Arial CYR"/>
          <w:color w:val="000000"/>
          <w:sz w:val="22"/>
          <w:szCs w:val="22"/>
        </w:rPr>
        <w:t>Публичного</w:t>
      </w:r>
      <w:r w:rsidRPr="001747EB">
        <w:rPr>
          <w:rFonts w:ascii="Arial CYR" w:hAnsi="Arial CYR" w:cs="Arial CYR"/>
          <w:color w:val="000000"/>
          <w:sz w:val="22"/>
          <w:szCs w:val="22"/>
        </w:rPr>
        <w:t xml:space="preserve"> акционерного общества «Сбербанк России» в лице филиала – Московского банка «Сбербанка России» </w:t>
      </w:r>
      <w:r>
        <w:rPr>
          <w:rFonts w:ascii="Arial CYR" w:hAnsi="Arial CYR" w:cs="Arial CYR"/>
          <w:color w:val="000000"/>
          <w:sz w:val="22"/>
          <w:szCs w:val="22"/>
        </w:rPr>
        <w:t>ПАО</w:t>
      </w:r>
      <w:r w:rsidRPr="001747EB">
        <w:rPr>
          <w:rFonts w:ascii="Arial CYR" w:hAnsi="Arial CYR" w:cs="Arial CYR"/>
          <w:color w:val="000000"/>
          <w:sz w:val="22"/>
          <w:szCs w:val="22"/>
        </w:rPr>
        <w:t xml:space="preserve"> к </w:t>
      </w:r>
      <w:r>
        <w:rPr>
          <w:rFonts w:ascii="Arial CYR" w:hAnsi="Arial CYR" w:cs="Arial CYR"/>
          <w:color w:val="FF0000"/>
          <w:sz w:val="22"/>
          <w:szCs w:val="22"/>
        </w:rPr>
        <w:t>Пыхтеевой Д.В.</w:t>
      </w:r>
      <w:r w:rsidRPr="001747EB">
        <w:rPr>
          <w:rFonts w:ascii="Arial CYR" w:hAnsi="Arial CYR" w:cs="Arial CYR"/>
          <w:color w:val="FF0000"/>
          <w:sz w:val="22"/>
          <w:szCs w:val="22"/>
        </w:rPr>
        <w:t xml:space="preserve"> </w:t>
      </w:r>
      <w:r w:rsidRPr="001747EB">
        <w:rPr>
          <w:rFonts w:ascii="Arial CYR" w:hAnsi="Arial CYR" w:cs="Arial CYR"/>
          <w:color w:val="000000"/>
          <w:sz w:val="22"/>
          <w:szCs w:val="22"/>
        </w:rPr>
        <w:t>о взыскании ссудной задолженности по кредитному договору.</w:t>
      </w:r>
    </w:p>
    <w:p w14:paraId="1204CDD0" w14:textId="77777777" w:rsidR="005C7F10" w:rsidRPr="001747EB" w:rsidRDefault="005C7F10" w:rsidP="005C7F10">
      <w:pPr>
        <w:rPr>
          <w:rFonts w:ascii="Arial CYR" w:hAnsi="Arial CYR" w:cs="Arial CYR"/>
          <w:color w:val="000000"/>
          <w:sz w:val="22"/>
          <w:szCs w:val="22"/>
        </w:rPr>
      </w:pPr>
      <w:r w:rsidRPr="001747EB">
        <w:rPr>
          <w:rFonts w:ascii="Arial CYR" w:hAnsi="Arial CYR" w:cs="Arial CYR"/>
          <w:color w:val="000000"/>
          <w:sz w:val="22"/>
          <w:szCs w:val="22"/>
        </w:rPr>
        <w:t xml:space="preserve">Судебное заседание открыто в </w:t>
      </w:r>
      <w:r>
        <w:rPr>
          <w:rFonts w:ascii="Arial CYR" w:hAnsi="Arial CYR" w:cs="Arial CYR"/>
          <w:color w:val="FF0000"/>
          <w:sz w:val="22"/>
          <w:szCs w:val="22"/>
        </w:rPr>
        <w:t>12</w:t>
      </w:r>
      <w:r w:rsidRPr="001747EB">
        <w:rPr>
          <w:rFonts w:ascii="Arial CYR" w:hAnsi="Arial CYR" w:cs="Arial CYR"/>
          <w:color w:val="000000"/>
          <w:sz w:val="22"/>
          <w:szCs w:val="22"/>
        </w:rPr>
        <w:t xml:space="preserve"> часов </w:t>
      </w:r>
      <w:r>
        <w:rPr>
          <w:rFonts w:ascii="Arial CYR" w:hAnsi="Arial CYR" w:cs="Arial CYR"/>
          <w:color w:val="000000"/>
          <w:sz w:val="22"/>
          <w:szCs w:val="22"/>
        </w:rPr>
        <w:t>00</w:t>
      </w:r>
      <w:r w:rsidRPr="001747EB">
        <w:rPr>
          <w:rFonts w:ascii="Arial CYR" w:hAnsi="Arial CYR" w:cs="Arial CYR"/>
          <w:color w:val="000000"/>
          <w:sz w:val="22"/>
          <w:szCs w:val="22"/>
        </w:rPr>
        <w:t xml:space="preserve">  минут.</w:t>
      </w:r>
    </w:p>
    <w:p w14:paraId="5D5864A0" w14:textId="77777777" w:rsidR="005C7F10" w:rsidRPr="001747EB" w:rsidRDefault="005C7F10" w:rsidP="005C7F10">
      <w:pPr>
        <w:rPr>
          <w:rFonts w:ascii="Arial CYR" w:hAnsi="Arial CYR" w:cs="Arial CYR"/>
          <w:color w:val="000000"/>
          <w:sz w:val="22"/>
          <w:szCs w:val="22"/>
        </w:rPr>
      </w:pPr>
      <w:r w:rsidRPr="001747EB">
        <w:rPr>
          <w:rFonts w:ascii="Arial CYR" w:hAnsi="Arial CYR" w:cs="Arial CYR"/>
          <w:color w:val="000000"/>
          <w:sz w:val="22"/>
          <w:szCs w:val="22"/>
        </w:rPr>
        <w:t>Председательствующий открывает судебное заседание и объявляет, какое дело подлежит рассмотрению.</w:t>
      </w:r>
    </w:p>
    <w:p w14:paraId="23193394" w14:textId="77777777" w:rsidR="005C7F10" w:rsidRPr="001747EB" w:rsidRDefault="005C7F10" w:rsidP="005C7F10">
      <w:pPr>
        <w:rPr>
          <w:rFonts w:ascii="Arial CYR" w:hAnsi="Arial CYR" w:cs="Arial CYR"/>
          <w:color w:val="000000"/>
          <w:sz w:val="22"/>
          <w:szCs w:val="22"/>
        </w:rPr>
      </w:pPr>
      <w:r w:rsidRPr="001747EB">
        <w:rPr>
          <w:rFonts w:ascii="Arial CYR" w:hAnsi="Arial CYR" w:cs="Arial CYR"/>
          <w:color w:val="000000"/>
          <w:sz w:val="22"/>
          <w:szCs w:val="22"/>
        </w:rPr>
        <w:t>Секретарь докладывает явку.</w:t>
      </w:r>
    </w:p>
    <w:p w14:paraId="18DC8C5C" w14:textId="77777777" w:rsidR="005C7F10" w:rsidRPr="001747EB" w:rsidRDefault="005C7F10" w:rsidP="005C7F10">
      <w:pPr>
        <w:rPr>
          <w:rFonts w:ascii="Arial CYR" w:hAnsi="Arial CYR" w:cs="Arial CYR"/>
          <w:color w:val="000000"/>
          <w:sz w:val="22"/>
          <w:szCs w:val="22"/>
        </w:rPr>
      </w:pPr>
      <w:r w:rsidRPr="001747EB">
        <w:rPr>
          <w:rFonts w:ascii="Arial CYR" w:hAnsi="Arial CYR" w:cs="Arial CYR"/>
          <w:color w:val="000000"/>
          <w:sz w:val="22"/>
          <w:szCs w:val="22"/>
        </w:rPr>
        <w:t xml:space="preserve">В судебное заседание  не явились: </w:t>
      </w:r>
    </w:p>
    <w:p w14:paraId="600165DC" w14:textId="77777777" w:rsidR="005C7F10" w:rsidRPr="001747EB" w:rsidRDefault="005C7F10" w:rsidP="005C7F10">
      <w:pPr>
        <w:rPr>
          <w:rFonts w:ascii="Arial CYR" w:hAnsi="Arial CYR" w:cs="Arial CYR"/>
          <w:color w:val="000000"/>
          <w:sz w:val="22"/>
          <w:szCs w:val="22"/>
        </w:rPr>
      </w:pPr>
      <w:r w:rsidRPr="001747EB">
        <w:rPr>
          <w:rFonts w:ascii="Arial CYR" w:hAnsi="Arial CYR" w:cs="Arial CYR"/>
          <w:color w:val="000000"/>
          <w:sz w:val="22"/>
          <w:szCs w:val="22"/>
        </w:rPr>
        <w:t xml:space="preserve">Представитель истца </w:t>
      </w:r>
      <w:r>
        <w:rPr>
          <w:rFonts w:ascii="Arial CYR" w:hAnsi="Arial CYR" w:cs="Arial CYR"/>
          <w:color w:val="000000"/>
          <w:sz w:val="22"/>
          <w:szCs w:val="22"/>
        </w:rPr>
        <w:t>ПАО</w:t>
      </w:r>
      <w:r w:rsidRPr="001747EB">
        <w:rPr>
          <w:rFonts w:ascii="Arial CYR" w:hAnsi="Arial CYR" w:cs="Arial CYR"/>
          <w:color w:val="000000"/>
          <w:sz w:val="22"/>
          <w:szCs w:val="22"/>
        </w:rPr>
        <w:t xml:space="preserve"> «Сбербанк России», извещен судом, надлежащим образом, просил суд рассмотреть дело в его отсутствие. </w:t>
      </w:r>
    </w:p>
    <w:p w14:paraId="30AD8ADB" w14:textId="77777777" w:rsidR="005C7F10" w:rsidRPr="001747EB" w:rsidRDefault="005C7F10" w:rsidP="005C7F10">
      <w:pPr>
        <w:rPr>
          <w:rFonts w:ascii="Arial CYR" w:hAnsi="Arial CYR" w:cs="Arial CYR"/>
          <w:color w:val="000000"/>
          <w:sz w:val="22"/>
          <w:szCs w:val="22"/>
        </w:rPr>
      </w:pPr>
      <w:r w:rsidRPr="001747EB">
        <w:rPr>
          <w:rFonts w:ascii="Arial CYR" w:hAnsi="Arial CYR" w:cs="Arial CYR"/>
          <w:color w:val="000000"/>
          <w:sz w:val="22"/>
          <w:szCs w:val="22"/>
        </w:rPr>
        <w:t xml:space="preserve">Ответчик -извещен судом, надлежащим образом, причины не явки не известны. </w:t>
      </w:r>
    </w:p>
    <w:p w14:paraId="0CB4B68C" w14:textId="77777777" w:rsidR="005C7F10" w:rsidRPr="001747EB" w:rsidRDefault="005C7F10" w:rsidP="005C7F10">
      <w:pPr>
        <w:rPr>
          <w:rFonts w:ascii="Arial CYR" w:hAnsi="Arial CYR" w:cs="Arial CYR"/>
          <w:color w:val="000000"/>
          <w:sz w:val="22"/>
          <w:szCs w:val="22"/>
        </w:rPr>
      </w:pPr>
      <w:r w:rsidRPr="001747EB">
        <w:rPr>
          <w:rFonts w:ascii="Arial CYR" w:hAnsi="Arial CYR" w:cs="Arial CYR"/>
          <w:color w:val="000000"/>
          <w:sz w:val="22"/>
          <w:szCs w:val="22"/>
        </w:rPr>
        <w:t>Председательствующий объявляет состав суда, разъясняет право отводов в соответствии со ст.16, 17, 18 ГПК РФ.</w:t>
      </w:r>
    </w:p>
    <w:p w14:paraId="0BCBDB2D" w14:textId="77777777" w:rsidR="005C7F10" w:rsidRPr="001747EB" w:rsidRDefault="005C7F10" w:rsidP="005C7F10">
      <w:pPr>
        <w:rPr>
          <w:rFonts w:ascii="Arial CYR" w:hAnsi="Arial CYR" w:cs="Arial CYR"/>
          <w:color w:val="000000"/>
          <w:sz w:val="22"/>
          <w:szCs w:val="22"/>
        </w:rPr>
      </w:pPr>
      <w:r w:rsidRPr="001747EB">
        <w:rPr>
          <w:rFonts w:ascii="Arial CYR" w:hAnsi="Arial CYR" w:cs="Arial CYR"/>
          <w:color w:val="000000"/>
          <w:sz w:val="22"/>
          <w:szCs w:val="22"/>
        </w:rPr>
        <w:t>Отводов не заявлено.</w:t>
      </w:r>
    </w:p>
    <w:p w14:paraId="26A3F74F" w14:textId="77777777" w:rsidR="005C7F10" w:rsidRPr="001747EB" w:rsidRDefault="005C7F10" w:rsidP="005C7F10">
      <w:pPr>
        <w:rPr>
          <w:rFonts w:ascii="Arial CYR" w:hAnsi="Arial CYR" w:cs="Arial CYR"/>
          <w:color w:val="000000"/>
          <w:sz w:val="22"/>
          <w:szCs w:val="22"/>
        </w:rPr>
      </w:pPr>
      <w:r w:rsidRPr="001747EB">
        <w:rPr>
          <w:rFonts w:ascii="Arial CYR" w:hAnsi="Arial CYR" w:cs="Arial CYR"/>
          <w:color w:val="000000"/>
          <w:sz w:val="22"/>
          <w:szCs w:val="22"/>
        </w:rPr>
        <w:t>Председательствующий разъясняет процессуальные права и обязанности, предусмотренные ст. ст.  12, 35, 56, 158, 159  ГПК РФ, а также права, предусмотренные ст. 39 ГПК РФ.</w:t>
      </w:r>
    </w:p>
    <w:p w14:paraId="7B5360BF" w14:textId="77777777" w:rsidR="005C7F10" w:rsidRPr="001747EB" w:rsidRDefault="005C7F10" w:rsidP="005C7F10">
      <w:pPr>
        <w:rPr>
          <w:rFonts w:ascii="Arial CYR" w:hAnsi="Arial CYR" w:cs="Arial CYR"/>
          <w:color w:val="000000"/>
          <w:sz w:val="22"/>
          <w:szCs w:val="22"/>
        </w:rPr>
      </w:pPr>
      <w:r w:rsidRPr="001747EB">
        <w:rPr>
          <w:rFonts w:ascii="Arial CYR" w:hAnsi="Arial CYR" w:cs="Arial CYR"/>
          <w:color w:val="000000"/>
          <w:sz w:val="22"/>
          <w:szCs w:val="22"/>
        </w:rPr>
        <w:t xml:space="preserve">Права и обязанности ясны. </w:t>
      </w:r>
    </w:p>
    <w:p w14:paraId="48B3716D" w14:textId="77777777" w:rsidR="005C7F10" w:rsidRPr="001747EB" w:rsidRDefault="005C7F10" w:rsidP="005C7F10">
      <w:pPr>
        <w:rPr>
          <w:rFonts w:ascii="Arial CYR" w:hAnsi="Arial CYR" w:cs="Arial CYR"/>
          <w:color w:val="000000"/>
          <w:sz w:val="22"/>
          <w:szCs w:val="22"/>
        </w:rPr>
      </w:pPr>
      <w:r w:rsidRPr="001747EB">
        <w:rPr>
          <w:rFonts w:ascii="Arial CYR" w:hAnsi="Arial CYR" w:cs="Arial CYR"/>
          <w:color w:val="000000"/>
          <w:sz w:val="22"/>
          <w:szCs w:val="22"/>
        </w:rPr>
        <w:t>Председательствующий выясняет, имеются ли ходатайства до начала рассмотрения дела по существу.</w:t>
      </w:r>
    </w:p>
    <w:p w14:paraId="27134E1F" w14:textId="77777777" w:rsidR="005C7F10" w:rsidRPr="001747EB" w:rsidRDefault="005C7F10" w:rsidP="005C7F10">
      <w:pPr>
        <w:rPr>
          <w:rFonts w:ascii="Arial CYR" w:hAnsi="Arial CYR" w:cs="Arial CYR"/>
          <w:color w:val="000000"/>
          <w:sz w:val="22"/>
          <w:szCs w:val="22"/>
        </w:rPr>
      </w:pPr>
      <w:r w:rsidRPr="001747EB">
        <w:rPr>
          <w:rFonts w:ascii="Arial CYR" w:hAnsi="Arial CYR" w:cs="Arial CYR"/>
          <w:color w:val="000000"/>
          <w:sz w:val="22"/>
          <w:szCs w:val="22"/>
        </w:rPr>
        <w:t>Ходатайств не имеется.</w:t>
      </w:r>
    </w:p>
    <w:p w14:paraId="2AA8C7D7" w14:textId="77777777" w:rsidR="005C7F10" w:rsidRPr="001747EB" w:rsidRDefault="005C7F10" w:rsidP="005C7F10">
      <w:pPr>
        <w:rPr>
          <w:rFonts w:ascii="Arial CYR" w:hAnsi="Arial CYR" w:cs="Arial CYR"/>
          <w:color w:val="000000"/>
          <w:sz w:val="22"/>
          <w:szCs w:val="22"/>
        </w:rPr>
      </w:pPr>
      <w:r w:rsidRPr="001747EB">
        <w:rPr>
          <w:rFonts w:ascii="Arial CYR" w:hAnsi="Arial CYR" w:cs="Arial CYR"/>
          <w:color w:val="000000"/>
          <w:sz w:val="22"/>
          <w:szCs w:val="22"/>
        </w:rPr>
        <w:t xml:space="preserve">Обсуждается вопрос о возможности рассмотрения дела при данной явке, порядке заочного производства. </w:t>
      </w:r>
    </w:p>
    <w:p w14:paraId="28074F02" w14:textId="77777777" w:rsidR="005C7F10" w:rsidRPr="001747EB" w:rsidRDefault="005C7F10" w:rsidP="005C7F10">
      <w:pPr>
        <w:jc w:val="both"/>
        <w:rPr>
          <w:rFonts w:ascii="Arial CYR" w:hAnsi="Arial CYR" w:cs="Arial CYR"/>
          <w:color w:val="000000"/>
          <w:sz w:val="22"/>
          <w:szCs w:val="22"/>
        </w:rPr>
      </w:pPr>
      <w:r w:rsidRPr="001747EB">
        <w:rPr>
          <w:rFonts w:ascii="Arial CYR" w:hAnsi="Arial CYR" w:cs="Arial CYR"/>
          <w:color w:val="000000"/>
          <w:sz w:val="22"/>
          <w:szCs w:val="22"/>
        </w:rPr>
        <w:t xml:space="preserve">Возражений не поступало. </w:t>
      </w:r>
    </w:p>
    <w:p w14:paraId="3B6ED9A4" w14:textId="77777777" w:rsidR="005C7F10" w:rsidRPr="001747EB" w:rsidRDefault="005C7F10" w:rsidP="005C7F10">
      <w:pPr>
        <w:jc w:val="center"/>
        <w:rPr>
          <w:rFonts w:ascii="Arial CYR" w:hAnsi="Arial CYR" w:cs="Arial CYR"/>
          <w:color w:val="000000"/>
          <w:sz w:val="22"/>
          <w:szCs w:val="22"/>
        </w:rPr>
      </w:pPr>
      <w:r w:rsidRPr="001747EB">
        <w:rPr>
          <w:rFonts w:ascii="Arial CYR" w:hAnsi="Arial CYR" w:cs="Arial CYR"/>
          <w:color w:val="000000"/>
          <w:sz w:val="22"/>
          <w:szCs w:val="22"/>
        </w:rPr>
        <w:t xml:space="preserve">Суд, на </w:t>
      </w:r>
      <w:proofErr w:type="spellStart"/>
      <w:r w:rsidRPr="001747EB">
        <w:rPr>
          <w:rFonts w:ascii="Arial CYR" w:hAnsi="Arial CYR" w:cs="Arial CYR"/>
          <w:color w:val="000000"/>
          <w:sz w:val="22"/>
          <w:szCs w:val="22"/>
        </w:rPr>
        <w:t>месте,определил</w:t>
      </w:r>
      <w:proofErr w:type="spellEnd"/>
      <w:r w:rsidRPr="001747EB">
        <w:rPr>
          <w:rFonts w:ascii="Arial CYR" w:hAnsi="Arial CYR" w:cs="Arial CYR"/>
          <w:color w:val="000000"/>
          <w:sz w:val="22"/>
          <w:szCs w:val="22"/>
        </w:rPr>
        <w:t>:</w:t>
      </w:r>
    </w:p>
    <w:p w14:paraId="26A04138" w14:textId="77777777" w:rsidR="005C7F10" w:rsidRPr="001747EB" w:rsidRDefault="005C7F10" w:rsidP="005C7F10">
      <w:pPr>
        <w:rPr>
          <w:rFonts w:ascii="Arial CYR" w:hAnsi="Arial CYR" w:cs="Arial CYR"/>
          <w:color w:val="000000"/>
          <w:sz w:val="22"/>
          <w:szCs w:val="22"/>
        </w:rPr>
      </w:pPr>
      <w:r w:rsidRPr="001747EB">
        <w:rPr>
          <w:rFonts w:ascii="Arial CYR" w:hAnsi="Arial CYR" w:cs="Arial CYR"/>
          <w:color w:val="000000"/>
          <w:sz w:val="22"/>
          <w:szCs w:val="22"/>
        </w:rPr>
        <w:t xml:space="preserve">рассмотреть дело при данной явке, в порядке заочного производства. </w:t>
      </w:r>
    </w:p>
    <w:p w14:paraId="6CF2D69C" w14:textId="77777777" w:rsidR="005C7F10" w:rsidRPr="001747EB" w:rsidRDefault="005C7F10" w:rsidP="005C7F10">
      <w:pPr>
        <w:rPr>
          <w:rFonts w:ascii="Arial CYR" w:hAnsi="Arial CYR" w:cs="Arial CYR"/>
          <w:color w:val="000000"/>
          <w:sz w:val="22"/>
          <w:szCs w:val="22"/>
        </w:rPr>
      </w:pPr>
      <w:r w:rsidRPr="001747EB">
        <w:rPr>
          <w:rFonts w:ascii="Arial CYR" w:hAnsi="Arial CYR" w:cs="Arial CYR"/>
          <w:color w:val="000000"/>
          <w:sz w:val="22"/>
          <w:szCs w:val="22"/>
        </w:rPr>
        <w:t>Суд переходит к рассмотрению дела по существу.</w:t>
      </w:r>
    </w:p>
    <w:p w14:paraId="3B2013A3" w14:textId="77777777" w:rsidR="005C7F10" w:rsidRPr="001747EB" w:rsidRDefault="005C7F10" w:rsidP="005C7F10">
      <w:pPr>
        <w:rPr>
          <w:rFonts w:ascii="Arial CYR" w:hAnsi="Arial CYR" w:cs="Arial CYR"/>
          <w:color w:val="000000"/>
          <w:sz w:val="22"/>
          <w:szCs w:val="22"/>
        </w:rPr>
      </w:pPr>
      <w:r w:rsidRPr="001747EB">
        <w:rPr>
          <w:rFonts w:ascii="Arial CYR" w:hAnsi="Arial CYR" w:cs="Arial CYR"/>
          <w:color w:val="000000"/>
          <w:sz w:val="22"/>
          <w:szCs w:val="22"/>
        </w:rPr>
        <w:t>Председательствующий докладывает дело.</w:t>
      </w:r>
    </w:p>
    <w:p w14:paraId="589E1C85" w14:textId="77777777" w:rsidR="005C7F10" w:rsidRPr="001747EB" w:rsidRDefault="005C7F10" w:rsidP="005C7F10">
      <w:pPr>
        <w:rPr>
          <w:rFonts w:ascii="Arial CYR" w:hAnsi="Arial CYR" w:cs="Arial CYR"/>
          <w:color w:val="000000"/>
          <w:sz w:val="22"/>
          <w:szCs w:val="22"/>
        </w:rPr>
      </w:pPr>
      <w:r w:rsidRPr="001747EB">
        <w:rPr>
          <w:rFonts w:ascii="Arial CYR" w:hAnsi="Arial CYR" w:cs="Arial CYR"/>
          <w:color w:val="000000"/>
          <w:sz w:val="22"/>
          <w:szCs w:val="22"/>
        </w:rPr>
        <w:t xml:space="preserve">Вопрос не имеется. </w:t>
      </w:r>
    </w:p>
    <w:p w14:paraId="44B8FF05" w14:textId="77777777" w:rsidR="005C7F10" w:rsidRPr="001747EB" w:rsidRDefault="005C7F10" w:rsidP="005C7F10">
      <w:pPr>
        <w:ind w:left="567"/>
        <w:jc w:val="center"/>
        <w:rPr>
          <w:rFonts w:ascii="Arial CYR" w:hAnsi="Arial CYR" w:cs="Arial CYR"/>
          <w:color w:val="000000"/>
          <w:sz w:val="22"/>
          <w:szCs w:val="22"/>
        </w:rPr>
      </w:pPr>
      <w:r w:rsidRPr="001747EB">
        <w:rPr>
          <w:rFonts w:ascii="Arial CYR" w:hAnsi="Arial CYR" w:cs="Arial CYR"/>
          <w:color w:val="000000"/>
          <w:sz w:val="22"/>
          <w:szCs w:val="22"/>
        </w:rPr>
        <w:t xml:space="preserve">Исследуются материалы дела. </w:t>
      </w:r>
    </w:p>
    <w:p w14:paraId="081C4174" w14:textId="77777777" w:rsidR="005C7F10" w:rsidRPr="001747EB" w:rsidRDefault="005C7F10" w:rsidP="005C7F10">
      <w:pPr>
        <w:ind w:firstLine="567"/>
        <w:rPr>
          <w:rFonts w:ascii="Arial CYR" w:hAnsi="Arial CYR" w:cs="Arial CYR"/>
          <w:color w:val="FF0000"/>
          <w:sz w:val="22"/>
          <w:szCs w:val="22"/>
        </w:rPr>
      </w:pPr>
      <w:r w:rsidRPr="001747EB">
        <w:rPr>
          <w:rFonts w:ascii="Arial CYR" w:hAnsi="Arial CYR" w:cs="Arial CYR"/>
          <w:color w:val="000000"/>
          <w:sz w:val="22"/>
          <w:szCs w:val="22"/>
        </w:rPr>
        <w:t>л</w:t>
      </w:r>
      <w:r w:rsidRPr="001747EB">
        <w:rPr>
          <w:rFonts w:ascii="Arial CYR" w:hAnsi="Arial CYR" w:cs="Arial CYR"/>
          <w:color w:val="FF0000"/>
          <w:sz w:val="22"/>
          <w:szCs w:val="22"/>
        </w:rPr>
        <w:t>.д. 2-4 – определения</w:t>
      </w:r>
    </w:p>
    <w:p w14:paraId="3F07C26D" w14:textId="77777777" w:rsidR="005C7F10" w:rsidRPr="001747EB" w:rsidRDefault="005C7F10" w:rsidP="005C7F10">
      <w:pPr>
        <w:ind w:firstLine="567"/>
        <w:rPr>
          <w:rFonts w:ascii="Arial CYR" w:hAnsi="Arial CYR" w:cs="Arial CYR"/>
          <w:color w:val="FF0000"/>
          <w:sz w:val="22"/>
          <w:szCs w:val="22"/>
        </w:rPr>
      </w:pPr>
      <w:r w:rsidRPr="001747EB">
        <w:rPr>
          <w:rFonts w:ascii="Arial CYR" w:hAnsi="Arial CYR" w:cs="Arial CYR"/>
          <w:color w:val="FF0000"/>
          <w:sz w:val="22"/>
          <w:szCs w:val="22"/>
        </w:rPr>
        <w:t>л.д.5-6 исковое заявление</w:t>
      </w:r>
    </w:p>
    <w:p w14:paraId="27BAADC9" w14:textId="77777777" w:rsidR="005C7F10" w:rsidRPr="001747EB" w:rsidRDefault="005C7F10" w:rsidP="005C7F10">
      <w:pPr>
        <w:ind w:firstLine="567"/>
        <w:rPr>
          <w:rFonts w:ascii="Arial CYR" w:hAnsi="Arial CYR" w:cs="Arial CYR"/>
          <w:color w:val="FF0000"/>
          <w:sz w:val="22"/>
          <w:szCs w:val="22"/>
        </w:rPr>
      </w:pPr>
      <w:r w:rsidRPr="001747EB">
        <w:rPr>
          <w:rFonts w:ascii="Arial CYR" w:hAnsi="Arial CYR" w:cs="Arial CYR"/>
          <w:color w:val="FF0000"/>
          <w:sz w:val="22"/>
          <w:szCs w:val="22"/>
        </w:rPr>
        <w:t>л.д.7-8 расчет цены иска</w:t>
      </w:r>
    </w:p>
    <w:p w14:paraId="3FA9B7DC" w14:textId="77777777" w:rsidR="005C7F10" w:rsidRPr="001747EB" w:rsidRDefault="005C7F10" w:rsidP="005C7F10">
      <w:pPr>
        <w:ind w:firstLine="567"/>
        <w:rPr>
          <w:rFonts w:ascii="Arial CYR" w:hAnsi="Arial CYR" w:cs="Arial CYR"/>
          <w:color w:val="FF0000"/>
          <w:sz w:val="22"/>
          <w:szCs w:val="22"/>
        </w:rPr>
      </w:pPr>
      <w:r w:rsidRPr="001747EB">
        <w:rPr>
          <w:rFonts w:ascii="Arial CYR" w:hAnsi="Arial CYR" w:cs="Arial CYR"/>
          <w:color w:val="FF0000"/>
          <w:sz w:val="22"/>
          <w:szCs w:val="22"/>
        </w:rPr>
        <w:t>л.д.9-14 кредитный договор</w:t>
      </w:r>
    </w:p>
    <w:p w14:paraId="6CFF4378" w14:textId="77777777" w:rsidR="005C7F10" w:rsidRPr="001747EB" w:rsidRDefault="005C7F10" w:rsidP="005C7F10">
      <w:pPr>
        <w:ind w:firstLine="567"/>
        <w:rPr>
          <w:rFonts w:ascii="Arial CYR" w:hAnsi="Arial CYR" w:cs="Arial CYR"/>
          <w:color w:val="FF0000"/>
          <w:sz w:val="22"/>
          <w:szCs w:val="22"/>
        </w:rPr>
      </w:pPr>
      <w:r w:rsidRPr="001747EB">
        <w:rPr>
          <w:rFonts w:ascii="Arial CYR" w:hAnsi="Arial CYR" w:cs="Arial CYR"/>
          <w:color w:val="FF0000"/>
          <w:sz w:val="22"/>
          <w:szCs w:val="22"/>
        </w:rPr>
        <w:t>л.д.15- график платежей</w:t>
      </w:r>
    </w:p>
    <w:p w14:paraId="17CC368D" w14:textId="77777777" w:rsidR="005C7F10" w:rsidRPr="001747EB" w:rsidRDefault="005C7F10" w:rsidP="005C7F10">
      <w:pPr>
        <w:ind w:firstLine="567"/>
        <w:rPr>
          <w:rFonts w:ascii="Arial CYR" w:hAnsi="Arial CYR" w:cs="Arial CYR"/>
          <w:color w:val="FF0000"/>
          <w:sz w:val="22"/>
          <w:szCs w:val="22"/>
        </w:rPr>
      </w:pPr>
      <w:r w:rsidRPr="001747EB">
        <w:rPr>
          <w:rFonts w:ascii="Arial CYR" w:hAnsi="Arial CYR" w:cs="Arial CYR"/>
          <w:color w:val="FF0000"/>
          <w:sz w:val="22"/>
          <w:szCs w:val="22"/>
        </w:rPr>
        <w:t>л.д.16-заявление заемщика</w:t>
      </w:r>
    </w:p>
    <w:p w14:paraId="10557EB1" w14:textId="77777777" w:rsidR="005C7F10" w:rsidRPr="001747EB" w:rsidRDefault="005C7F10" w:rsidP="005C7F10">
      <w:pPr>
        <w:ind w:firstLine="567"/>
        <w:rPr>
          <w:rFonts w:ascii="Arial CYR" w:hAnsi="Arial CYR" w:cs="Arial CYR"/>
          <w:color w:val="FF0000"/>
          <w:sz w:val="22"/>
          <w:szCs w:val="22"/>
        </w:rPr>
      </w:pPr>
      <w:r w:rsidRPr="001747EB">
        <w:rPr>
          <w:rFonts w:ascii="Arial CYR" w:hAnsi="Arial CYR" w:cs="Arial CYR"/>
          <w:color w:val="FF0000"/>
          <w:sz w:val="22"/>
          <w:szCs w:val="22"/>
        </w:rPr>
        <w:t>л.д.17- дополнительное соглашение</w:t>
      </w:r>
    </w:p>
    <w:p w14:paraId="3AE9FA02" w14:textId="77777777" w:rsidR="005C7F10" w:rsidRPr="001747EB" w:rsidRDefault="005C7F10" w:rsidP="005C7F10">
      <w:pPr>
        <w:ind w:firstLine="567"/>
        <w:rPr>
          <w:rFonts w:ascii="Arial CYR" w:hAnsi="Arial CYR" w:cs="Arial CYR"/>
          <w:color w:val="FF0000"/>
          <w:sz w:val="22"/>
          <w:szCs w:val="22"/>
        </w:rPr>
      </w:pPr>
      <w:r w:rsidRPr="001747EB">
        <w:rPr>
          <w:rFonts w:ascii="Arial CYR" w:hAnsi="Arial CYR" w:cs="Arial CYR"/>
          <w:color w:val="FF0000"/>
          <w:sz w:val="22"/>
          <w:szCs w:val="22"/>
        </w:rPr>
        <w:t>л.д.18 - копия паспорта</w:t>
      </w:r>
    </w:p>
    <w:p w14:paraId="3D28F0EC" w14:textId="77777777" w:rsidR="005C7F10" w:rsidRPr="001747EB" w:rsidRDefault="005C7F10" w:rsidP="005C7F10">
      <w:pPr>
        <w:ind w:firstLine="567"/>
        <w:rPr>
          <w:rFonts w:ascii="Arial CYR" w:hAnsi="Arial CYR" w:cs="Arial CYR"/>
          <w:color w:val="FF0000"/>
          <w:sz w:val="22"/>
          <w:szCs w:val="22"/>
        </w:rPr>
      </w:pPr>
      <w:r w:rsidRPr="001747EB">
        <w:rPr>
          <w:rFonts w:ascii="Arial CYR" w:hAnsi="Arial CYR" w:cs="Arial CYR"/>
          <w:color w:val="FF0000"/>
          <w:sz w:val="22"/>
          <w:szCs w:val="22"/>
        </w:rPr>
        <w:t>л.д.19-20 требования</w:t>
      </w:r>
    </w:p>
    <w:p w14:paraId="66AF7189" w14:textId="77777777" w:rsidR="005C7F10" w:rsidRPr="001747EB" w:rsidRDefault="005C7F10" w:rsidP="005C7F10">
      <w:pPr>
        <w:ind w:firstLine="567"/>
        <w:rPr>
          <w:rFonts w:ascii="Arial CYR" w:hAnsi="Arial CYR" w:cs="Arial CYR"/>
          <w:color w:val="FF0000"/>
          <w:sz w:val="22"/>
          <w:szCs w:val="22"/>
        </w:rPr>
      </w:pPr>
      <w:r w:rsidRPr="001747EB">
        <w:rPr>
          <w:rFonts w:ascii="Arial CYR" w:hAnsi="Arial CYR" w:cs="Arial CYR"/>
          <w:color w:val="FF0000"/>
          <w:sz w:val="22"/>
          <w:szCs w:val="22"/>
        </w:rPr>
        <w:t>л.д.21-24- список писем требований</w:t>
      </w:r>
    </w:p>
    <w:p w14:paraId="73A392DF" w14:textId="77777777" w:rsidR="005C7F10" w:rsidRPr="001747EB" w:rsidRDefault="005C7F10" w:rsidP="005C7F10">
      <w:pPr>
        <w:ind w:firstLine="567"/>
        <w:rPr>
          <w:rFonts w:ascii="Arial CYR" w:hAnsi="Arial CYR" w:cs="Arial CYR"/>
          <w:color w:val="FF0000"/>
          <w:sz w:val="22"/>
          <w:szCs w:val="22"/>
        </w:rPr>
      </w:pPr>
      <w:r w:rsidRPr="001747EB">
        <w:rPr>
          <w:rFonts w:ascii="Arial CYR" w:hAnsi="Arial CYR" w:cs="Arial CYR"/>
          <w:color w:val="FF0000"/>
          <w:sz w:val="22"/>
          <w:szCs w:val="22"/>
        </w:rPr>
        <w:t>л.д.25 устав</w:t>
      </w:r>
    </w:p>
    <w:p w14:paraId="654669C0" w14:textId="77777777" w:rsidR="005C7F10" w:rsidRPr="001747EB" w:rsidRDefault="005C7F10" w:rsidP="005C7F10">
      <w:pPr>
        <w:ind w:firstLine="567"/>
        <w:rPr>
          <w:rFonts w:ascii="Arial CYR" w:hAnsi="Arial CYR" w:cs="Arial CYR"/>
          <w:color w:val="FF0000"/>
          <w:sz w:val="22"/>
          <w:szCs w:val="22"/>
        </w:rPr>
      </w:pPr>
      <w:r w:rsidRPr="001747EB">
        <w:rPr>
          <w:rFonts w:ascii="Arial CYR" w:hAnsi="Arial CYR" w:cs="Arial CYR"/>
          <w:color w:val="FF0000"/>
          <w:sz w:val="22"/>
          <w:szCs w:val="22"/>
        </w:rPr>
        <w:t>л.д.26-27 лист записи ЕГРЮЛ</w:t>
      </w:r>
    </w:p>
    <w:p w14:paraId="5953C496" w14:textId="77777777" w:rsidR="005C7F10" w:rsidRPr="001747EB" w:rsidRDefault="005C7F10" w:rsidP="005C7F10">
      <w:pPr>
        <w:ind w:firstLine="567"/>
        <w:rPr>
          <w:rFonts w:ascii="Arial CYR" w:hAnsi="Arial CYR" w:cs="Arial CYR"/>
          <w:color w:val="FF0000"/>
          <w:sz w:val="22"/>
          <w:szCs w:val="22"/>
        </w:rPr>
      </w:pPr>
      <w:r w:rsidRPr="001747EB">
        <w:rPr>
          <w:rFonts w:ascii="Arial CYR" w:hAnsi="Arial CYR" w:cs="Arial CYR"/>
          <w:color w:val="FF0000"/>
          <w:sz w:val="22"/>
          <w:szCs w:val="22"/>
        </w:rPr>
        <w:t>л.д.28-29 список писем</w:t>
      </w:r>
    </w:p>
    <w:p w14:paraId="7DA9A686" w14:textId="77777777" w:rsidR="005C7F10" w:rsidRPr="001747EB" w:rsidRDefault="005C7F10" w:rsidP="005C7F10">
      <w:pPr>
        <w:rPr>
          <w:rFonts w:ascii="Arial CYR" w:hAnsi="Arial CYR" w:cs="Arial CYR"/>
          <w:color w:val="000000"/>
          <w:sz w:val="22"/>
          <w:szCs w:val="22"/>
        </w:rPr>
      </w:pPr>
      <w:r w:rsidRPr="001747EB">
        <w:rPr>
          <w:rFonts w:ascii="Arial CYR" w:hAnsi="Arial CYR" w:cs="Arial CYR"/>
          <w:color w:val="000000"/>
          <w:sz w:val="22"/>
          <w:szCs w:val="22"/>
        </w:rPr>
        <w:t>Суд закончил исследование письменных материалов дела.</w:t>
      </w:r>
    </w:p>
    <w:p w14:paraId="7066626E" w14:textId="77777777" w:rsidR="005C7F10" w:rsidRPr="001747EB" w:rsidRDefault="005C7F10" w:rsidP="005C7F10">
      <w:pPr>
        <w:rPr>
          <w:rFonts w:ascii="Arial CYR" w:hAnsi="Arial CYR" w:cs="Arial CYR"/>
          <w:color w:val="000000"/>
          <w:sz w:val="22"/>
          <w:szCs w:val="22"/>
        </w:rPr>
      </w:pPr>
      <w:r w:rsidRPr="001747EB">
        <w:rPr>
          <w:rFonts w:ascii="Arial CYR" w:hAnsi="Arial CYR" w:cs="Arial CYR"/>
          <w:color w:val="000000"/>
          <w:sz w:val="22"/>
          <w:szCs w:val="22"/>
        </w:rPr>
        <w:t xml:space="preserve">Суд удаляется в совещательную комнату для вынесения заочного  решения. </w:t>
      </w:r>
    </w:p>
    <w:p w14:paraId="22DB0AA0" w14:textId="77777777" w:rsidR="005C7F10" w:rsidRPr="001747EB" w:rsidRDefault="005C7F10" w:rsidP="005C7F10">
      <w:pPr>
        <w:jc w:val="center"/>
        <w:rPr>
          <w:rFonts w:ascii="Arial CYR" w:hAnsi="Arial CYR" w:cs="Arial CYR"/>
          <w:color w:val="000000"/>
          <w:sz w:val="22"/>
          <w:szCs w:val="22"/>
        </w:rPr>
      </w:pPr>
      <w:r w:rsidRPr="001747EB">
        <w:rPr>
          <w:rFonts w:ascii="Arial CYR" w:hAnsi="Arial CYR" w:cs="Arial CYR"/>
          <w:color w:val="000000"/>
          <w:sz w:val="22"/>
          <w:szCs w:val="22"/>
        </w:rPr>
        <w:t>Резолютивная часть  заочного решения вынесена и оглашена.</w:t>
      </w:r>
    </w:p>
    <w:p w14:paraId="48336EEC" w14:textId="77777777" w:rsidR="005C7F10" w:rsidRPr="001747EB" w:rsidRDefault="005C7F10" w:rsidP="005C7F10">
      <w:pPr>
        <w:rPr>
          <w:rFonts w:ascii="Arial CYR" w:hAnsi="Arial CYR" w:cs="Arial CYR"/>
          <w:color w:val="000000"/>
          <w:sz w:val="22"/>
          <w:szCs w:val="22"/>
        </w:rPr>
      </w:pPr>
      <w:r w:rsidRPr="001747EB">
        <w:rPr>
          <w:rFonts w:ascii="Arial CYR" w:hAnsi="Arial CYR" w:cs="Arial CYR"/>
          <w:color w:val="000000"/>
          <w:sz w:val="22"/>
          <w:szCs w:val="22"/>
        </w:rPr>
        <w:t>Председательствующий разъясняет содержание заочного решения, срок и порядок обжалования заочного решения.</w:t>
      </w:r>
    </w:p>
    <w:p w14:paraId="7833228E" w14:textId="77777777" w:rsidR="005C7F10" w:rsidRPr="001747EB" w:rsidRDefault="005C7F10" w:rsidP="005C7F10">
      <w:pPr>
        <w:rPr>
          <w:rFonts w:ascii="Arial CYR" w:hAnsi="Arial CYR" w:cs="Arial CYR"/>
          <w:color w:val="000000"/>
          <w:sz w:val="22"/>
          <w:szCs w:val="22"/>
        </w:rPr>
      </w:pPr>
      <w:r w:rsidRPr="001747EB">
        <w:rPr>
          <w:rFonts w:ascii="Arial CYR" w:hAnsi="Arial CYR" w:cs="Arial CYR"/>
          <w:color w:val="000000"/>
          <w:sz w:val="22"/>
          <w:szCs w:val="22"/>
        </w:rPr>
        <w:t>Разъясняется право на ознакомление с протоколом судебного заседания и порядок принесения на него замечаний, предусмотренных ст. ст. 231, 232 ГПК РФ.</w:t>
      </w:r>
    </w:p>
    <w:p w14:paraId="5CC1A515" w14:textId="77777777" w:rsidR="005C7F10" w:rsidRPr="001747EB" w:rsidRDefault="005C7F10" w:rsidP="005C7F10">
      <w:pPr>
        <w:rPr>
          <w:rFonts w:ascii="Arial CYR" w:hAnsi="Arial CYR" w:cs="Arial CYR"/>
          <w:color w:val="000000"/>
          <w:sz w:val="22"/>
          <w:szCs w:val="22"/>
        </w:rPr>
      </w:pPr>
      <w:r w:rsidRPr="001747EB">
        <w:rPr>
          <w:rFonts w:ascii="Arial CYR" w:hAnsi="Arial CYR" w:cs="Arial CYR"/>
          <w:color w:val="000000"/>
          <w:sz w:val="22"/>
          <w:szCs w:val="22"/>
        </w:rPr>
        <w:t>Судебное заседание  закрыто.</w:t>
      </w:r>
    </w:p>
    <w:p w14:paraId="0BE70E71" w14:textId="77777777" w:rsidR="005C7F10" w:rsidRPr="001747EB" w:rsidRDefault="005C7F10" w:rsidP="005C7F10">
      <w:pPr>
        <w:ind w:left="993"/>
        <w:rPr>
          <w:rFonts w:ascii="Arial CYR" w:hAnsi="Arial CYR" w:cs="Arial CYR"/>
          <w:color w:val="000000"/>
          <w:sz w:val="22"/>
          <w:szCs w:val="22"/>
        </w:rPr>
      </w:pPr>
      <w:r w:rsidRPr="001747EB">
        <w:rPr>
          <w:rFonts w:ascii="Arial CYR" w:hAnsi="Arial CYR" w:cs="Arial CYR"/>
          <w:color w:val="000000"/>
          <w:sz w:val="22"/>
          <w:szCs w:val="22"/>
        </w:rPr>
        <w:t>Судья:                                                                                              Секретарь:</w:t>
      </w:r>
    </w:p>
    <w:p w14:paraId="3A21C989" w14:textId="77777777" w:rsidR="005C7F10" w:rsidRDefault="005C7F10" w:rsidP="005C7F10">
      <w:pPr>
        <w:jc w:val="both"/>
        <w:rPr>
          <w:rFonts w:ascii="Arial CYR" w:hAnsi="Arial CYR" w:cs="Arial CYR"/>
          <w:color w:val="000000"/>
        </w:rPr>
      </w:pPr>
      <w:r>
        <w:rPr>
          <w:rFonts w:ascii="Arial CYR" w:hAnsi="Arial CYR" w:cs="Arial CYR"/>
          <w:color w:val="000000"/>
        </w:rPr>
        <w:t xml:space="preserve"> </w:t>
      </w:r>
    </w:p>
    <w:p w14:paraId="3D3D675C" w14:textId="77777777" w:rsidR="005C7F10" w:rsidRDefault="005C7F10" w:rsidP="005C7F10">
      <w:pPr>
        <w:jc w:val="both"/>
        <w:rPr>
          <w:rFonts w:ascii="Arial CYR" w:hAnsi="Arial CYR" w:cs="Arial CYR"/>
          <w:color w:val="000000"/>
        </w:rPr>
      </w:pPr>
      <w:r>
        <w:rPr>
          <w:rFonts w:ascii="Arial CYR" w:hAnsi="Arial CYR" w:cs="Arial CYR"/>
          <w:color w:val="000000"/>
        </w:rPr>
        <w:br w:type="page"/>
      </w:r>
    </w:p>
    <w:p w14:paraId="77B2FF0C" w14:textId="77777777" w:rsidR="005C7F10" w:rsidRDefault="005C7F10" w:rsidP="005C7F10">
      <w:pPr>
        <w:ind w:right="-694"/>
        <w:jc w:val="center"/>
        <w:rPr>
          <w:rFonts w:ascii="Arial CYR" w:hAnsi="Arial CYR" w:cs="Arial CYR"/>
          <w:b/>
          <w:bCs/>
          <w:color w:val="000000"/>
          <w:sz w:val="22"/>
          <w:szCs w:val="22"/>
        </w:rPr>
      </w:pPr>
      <w:r>
        <w:rPr>
          <w:rFonts w:ascii="Arial CYR" w:hAnsi="Arial CYR" w:cs="Arial CYR"/>
          <w:b/>
          <w:bCs/>
          <w:color w:val="000000"/>
        </w:rPr>
        <w:t xml:space="preserve"> </w:t>
      </w:r>
    </w:p>
    <w:p w14:paraId="28EF6C44" w14:textId="77777777" w:rsidR="005C7F10" w:rsidRDefault="005C7F10" w:rsidP="005C7F10">
      <w:pPr>
        <w:ind w:right="-710" w:firstLine="709"/>
        <w:jc w:val="both"/>
        <w:rPr>
          <w:rFonts w:ascii="Arial CYR" w:hAnsi="Arial CYR" w:cs="Arial CYR"/>
          <w:color w:val="000000"/>
        </w:rPr>
      </w:pPr>
    </w:p>
    <w:p w14:paraId="04193EC1" w14:textId="77777777" w:rsidR="005C7F10" w:rsidRDefault="005C7F10" w:rsidP="005C7F10">
      <w:pPr>
        <w:tabs>
          <w:tab w:val="left" w:pos="6070"/>
        </w:tabs>
        <w:ind w:right="-710" w:firstLine="709"/>
        <w:jc w:val="both"/>
        <w:rPr>
          <w:rFonts w:ascii="Arial CYR" w:hAnsi="Arial CYR" w:cs="Arial CYR"/>
          <w:color w:val="000000"/>
        </w:rPr>
      </w:pPr>
      <w:r>
        <w:rPr>
          <w:rFonts w:ascii="Arial CYR" w:hAnsi="Arial CYR" w:cs="Arial CYR"/>
          <w:noProof/>
          <w:color w:val="000000"/>
        </w:rPr>
        <w:pict w14:anchorId="015D9D3A">
          <v:rect id="_x0000_s1027" style="position:absolute;left:0;text-align:left;margin-left:237.6pt;margin-top:-28.55pt;width:252pt;height:171pt;z-index:251658240" filled="f" stroked="f" strokeweight="0">
            <v:textbox inset="0,0,0,0">
              <w:txbxContent>
                <w:p w14:paraId="734D6CD4" w14:textId="77777777" w:rsidR="005C7F10" w:rsidRPr="00625FBD" w:rsidRDefault="005C7F10" w:rsidP="005C7F10">
                  <w:pPr>
                    <w:ind w:right="-694"/>
                    <w:jc w:val="center"/>
                    <w:rPr>
                      <w:rFonts w:ascii="Arial" w:hAnsi="Arial" w:cs="Arial"/>
                      <w:b/>
                      <w:bCs/>
                      <w:sz w:val="22"/>
                      <w:szCs w:val="22"/>
                    </w:rPr>
                  </w:pPr>
                  <w:r w:rsidRPr="00625FBD">
                    <w:rPr>
                      <w:b/>
                      <w:bCs/>
                    </w:rPr>
                    <w:t xml:space="preserve"> </w:t>
                  </w:r>
                </w:p>
                <w:p w14:paraId="7C54F886" w14:textId="77777777" w:rsidR="005C7F10" w:rsidRDefault="005C7F10" w:rsidP="005C7F10">
                  <w:r>
                    <w:t>ПАО</w:t>
                  </w:r>
                  <w:r w:rsidRPr="008E3FE6">
                    <w:t xml:space="preserve"> «Сбербанк России» в лице филиала – Московского банка «Сбербанка России»</w:t>
                  </w:r>
                </w:p>
                <w:p w14:paraId="62CF2217" w14:textId="77777777" w:rsidR="005C7F10" w:rsidRDefault="005C7F10" w:rsidP="005C7F10">
                  <w:r>
                    <w:t xml:space="preserve">119034, Москва, </w:t>
                  </w:r>
                  <w:proofErr w:type="spellStart"/>
                  <w:r>
                    <w:t>Саймоновский</w:t>
                  </w:r>
                  <w:proofErr w:type="spellEnd"/>
                  <w:r>
                    <w:t xml:space="preserve"> </w:t>
                  </w:r>
                  <w:proofErr w:type="spellStart"/>
                  <w:r>
                    <w:t>пр-д</w:t>
                  </w:r>
                  <w:proofErr w:type="spellEnd"/>
                  <w:r>
                    <w:t>, 5</w:t>
                  </w:r>
                </w:p>
                <w:p w14:paraId="3F5BBE79" w14:textId="77777777" w:rsidR="005C7F10" w:rsidRDefault="005C7F10" w:rsidP="005C7F10"/>
                <w:p w14:paraId="3DA6F3EF" w14:textId="77777777" w:rsidR="005C7F10" w:rsidRDefault="005C7F10" w:rsidP="005C7F10">
                  <w:r>
                    <w:t>Пыхтеева Д.В.</w:t>
                  </w:r>
                </w:p>
                <w:p w14:paraId="48E8F8B5" w14:textId="77777777" w:rsidR="005C7F10" w:rsidRPr="00666098" w:rsidRDefault="005C7F10" w:rsidP="005C7F10">
                  <w:r>
                    <w:t>115304, Москва, Кантемировская, 17-1-14</w:t>
                  </w:r>
                </w:p>
                <w:p w14:paraId="2C9A0C46" w14:textId="77777777" w:rsidR="005C7F10" w:rsidRPr="001A226D" w:rsidRDefault="005C7F10" w:rsidP="005C7F10">
                  <w:pPr>
                    <w:jc w:val="center"/>
                  </w:pPr>
                  <w:r>
                    <w:rPr>
                      <w:b/>
                      <w:bCs/>
                    </w:rPr>
                    <w:t xml:space="preserve"> </w:t>
                  </w:r>
                </w:p>
              </w:txbxContent>
            </v:textbox>
          </v:rect>
        </w:pict>
      </w:r>
      <w:r>
        <w:rPr>
          <w:rFonts w:ascii="Arial CYR" w:hAnsi="Arial CYR" w:cs="Arial CYR"/>
          <w:noProof/>
          <w:color w:val="000000"/>
        </w:rPr>
        <w:pict w14:anchorId="7F657BDB">
          <v:rect id="_x0000_s1026" style="position:absolute;left:0;text-align:left;margin-left:-14.4pt;margin-top:-6.3pt;width:3in;height:243pt;z-index:251657216;mso-position-horizontal-relative:margin;mso-position-vertical-relative:margin" filled="f" stroked="f" strokeweight="0">
            <v:textbox inset="0,0,0,0">
              <w:txbxContent>
                <w:p w14:paraId="1CAA36FC" w14:textId="77777777" w:rsidR="005C7F10" w:rsidRDefault="005C7F10" w:rsidP="005C7F10">
                  <w:pPr>
                    <w:pStyle w:val="1"/>
                    <w:jc w:val="center"/>
                  </w:pPr>
                </w:p>
                <w:p w14:paraId="490C152C" w14:textId="77777777" w:rsidR="005C7F10" w:rsidRDefault="005C7F10" w:rsidP="005C7F10">
                  <w:pPr>
                    <w:pStyle w:val="1"/>
                    <w:jc w:val="center"/>
                    <w:rPr>
                      <w:sz w:val="8"/>
                      <w:szCs w:val="8"/>
                    </w:rPr>
                  </w:pPr>
                </w:p>
                <w:p w14:paraId="6F951897" w14:textId="77777777" w:rsidR="005C7F10" w:rsidRDefault="005C7F10" w:rsidP="005C7F10">
                  <w:pPr>
                    <w:jc w:val="center"/>
                    <w:rPr>
                      <w:b/>
                      <w:bCs/>
                      <w:sz w:val="22"/>
                      <w:szCs w:val="22"/>
                    </w:rPr>
                  </w:pPr>
                  <w:r>
                    <w:rPr>
                      <w:b/>
                      <w:bCs/>
                      <w:sz w:val="22"/>
                      <w:szCs w:val="22"/>
                    </w:rPr>
                    <w:t>РОССИЙСКАЯ ФЕДЕРАЦИЯ</w:t>
                  </w:r>
                </w:p>
                <w:p w14:paraId="45DD505E" w14:textId="77777777" w:rsidR="005C7F10" w:rsidRDefault="005C7F10" w:rsidP="005C7F10">
                  <w:pPr>
                    <w:jc w:val="center"/>
                    <w:rPr>
                      <w:b/>
                      <w:bCs/>
                      <w:sz w:val="22"/>
                      <w:szCs w:val="22"/>
                    </w:rPr>
                  </w:pPr>
                </w:p>
                <w:p w14:paraId="5660F532" w14:textId="77777777" w:rsidR="005C7F10" w:rsidRDefault="005C7F10" w:rsidP="005C7F10">
                  <w:pPr>
                    <w:jc w:val="center"/>
                    <w:rPr>
                      <w:b/>
                      <w:bCs/>
                      <w:sz w:val="22"/>
                      <w:szCs w:val="22"/>
                    </w:rPr>
                  </w:pPr>
                  <w:proofErr w:type="spellStart"/>
                  <w:r>
                    <w:rPr>
                      <w:b/>
                      <w:bCs/>
                      <w:sz w:val="22"/>
                      <w:szCs w:val="22"/>
                    </w:rPr>
                    <w:t>Нагатинский</w:t>
                  </w:r>
                  <w:proofErr w:type="spellEnd"/>
                </w:p>
                <w:p w14:paraId="60AB7134" w14:textId="77777777" w:rsidR="005C7F10" w:rsidRDefault="005C7F10" w:rsidP="005C7F10">
                  <w:pPr>
                    <w:jc w:val="center"/>
                    <w:rPr>
                      <w:b/>
                      <w:bCs/>
                      <w:sz w:val="22"/>
                      <w:szCs w:val="22"/>
                    </w:rPr>
                  </w:pPr>
                  <w:r>
                    <w:rPr>
                      <w:b/>
                      <w:bCs/>
                      <w:sz w:val="22"/>
                      <w:szCs w:val="22"/>
                    </w:rPr>
                    <w:t>районный суд г. Москвы</w:t>
                  </w:r>
                </w:p>
                <w:p w14:paraId="2C22C344" w14:textId="77777777" w:rsidR="005C7F10" w:rsidRDefault="005C7F10" w:rsidP="005C7F10">
                  <w:pPr>
                    <w:pStyle w:val="5"/>
                    <w:jc w:val="center"/>
                  </w:pPr>
                  <w:r>
                    <w:rPr>
                      <w:sz w:val="20"/>
                      <w:szCs w:val="20"/>
                    </w:rPr>
                    <w:object w:dxaOrig="2805" w:dyaOrig="3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58.5pt">
                        <v:imagedata r:id="rId13" o:title=""/>
                      </v:shape>
                      <o:OLEObject Type="Embed" ProgID="PBrush" ShapeID="_x0000_i1025" DrawAspect="Content" ObjectID="_1774300715" r:id="rId14"/>
                    </w:object>
                  </w:r>
                </w:p>
                <w:p w14:paraId="4CA9C658" w14:textId="77777777" w:rsidR="005C7F10" w:rsidRDefault="005C7F10" w:rsidP="005C7F10">
                  <w:pPr>
                    <w:jc w:val="center"/>
                    <w:rPr>
                      <w:sz w:val="22"/>
                      <w:szCs w:val="22"/>
                    </w:rPr>
                  </w:pPr>
                </w:p>
                <w:p w14:paraId="282AF21D" w14:textId="77777777" w:rsidR="005C7F10" w:rsidRDefault="005C7F10" w:rsidP="005C7F10">
                  <w:pPr>
                    <w:jc w:val="center"/>
                    <w:rPr>
                      <w:sz w:val="20"/>
                      <w:szCs w:val="20"/>
                    </w:rPr>
                  </w:pPr>
                  <w:r>
                    <w:rPr>
                      <w:sz w:val="20"/>
                      <w:szCs w:val="20"/>
                    </w:rPr>
                    <w:t>Каширский проезд, д.3</w:t>
                  </w:r>
                </w:p>
                <w:p w14:paraId="12971BB4" w14:textId="77777777" w:rsidR="005C7F10" w:rsidRDefault="005C7F10" w:rsidP="005C7F10">
                  <w:pPr>
                    <w:ind w:firstLine="720"/>
                    <w:rPr>
                      <w:sz w:val="20"/>
                      <w:szCs w:val="20"/>
                    </w:rPr>
                  </w:pPr>
                  <w:r>
                    <w:rPr>
                      <w:sz w:val="20"/>
                      <w:szCs w:val="20"/>
                    </w:rPr>
                    <w:t xml:space="preserve">        Москва, 115201,</w:t>
                  </w:r>
                </w:p>
                <w:p w14:paraId="4A0E81B6" w14:textId="77777777" w:rsidR="005C7F10" w:rsidRDefault="005C7F10" w:rsidP="005C7F10">
                  <w:pPr>
                    <w:jc w:val="center"/>
                    <w:rPr>
                      <w:sz w:val="20"/>
                      <w:szCs w:val="20"/>
                    </w:rPr>
                  </w:pPr>
                  <w:r>
                    <w:rPr>
                      <w:sz w:val="20"/>
                      <w:szCs w:val="20"/>
                    </w:rPr>
                    <w:t>тел/факс 613-80-80</w:t>
                  </w:r>
                </w:p>
                <w:p w14:paraId="2992FB3C" w14:textId="77777777" w:rsidR="005C7F10" w:rsidRDefault="005C7F10" w:rsidP="005C7F10">
                  <w:pPr>
                    <w:jc w:val="center"/>
                    <w:rPr>
                      <w:sz w:val="20"/>
                      <w:szCs w:val="20"/>
                    </w:rPr>
                  </w:pPr>
                </w:p>
                <w:p w14:paraId="06BCF7A7" w14:textId="77777777" w:rsidR="005C7F10" w:rsidRDefault="005C7F10" w:rsidP="005C7F10">
                  <w:pPr>
                    <w:jc w:val="center"/>
                    <w:rPr>
                      <w:sz w:val="2"/>
                      <w:szCs w:val="2"/>
                    </w:rPr>
                  </w:pPr>
                </w:p>
                <w:tbl>
                  <w:tblPr>
                    <w:tblW w:w="3794" w:type="dxa"/>
                    <w:jc w:val="center"/>
                    <w:tblLayout w:type="fixed"/>
                    <w:tblLook w:val="0000" w:firstRow="0" w:lastRow="0" w:firstColumn="0" w:lastColumn="0" w:noHBand="0" w:noVBand="0"/>
                  </w:tblPr>
                  <w:tblGrid>
                    <w:gridCol w:w="108"/>
                    <w:gridCol w:w="851"/>
                    <w:gridCol w:w="691"/>
                    <w:gridCol w:w="339"/>
                    <w:gridCol w:w="87"/>
                    <w:gridCol w:w="301"/>
                    <w:gridCol w:w="1076"/>
                    <w:gridCol w:w="341"/>
                  </w:tblGrid>
                  <w:tr w:rsidR="005C7F10" w14:paraId="6E8A0CF8" w14:textId="77777777">
                    <w:tblPrEx>
                      <w:tblCellMar>
                        <w:top w:w="0" w:type="dxa"/>
                        <w:bottom w:w="0" w:type="dxa"/>
                      </w:tblCellMar>
                    </w:tblPrEx>
                    <w:trPr>
                      <w:gridAfter w:val="1"/>
                      <w:wAfter w:w="341" w:type="dxa"/>
                      <w:jc w:val="center"/>
                    </w:trPr>
                    <w:tc>
                      <w:tcPr>
                        <w:tcW w:w="1650" w:type="dxa"/>
                        <w:gridSpan w:val="3"/>
                        <w:tcBorders>
                          <w:bottom w:val="single" w:sz="6" w:space="0" w:color="auto"/>
                        </w:tcBorders>
                      </w:tcPr>
                      <w:p w14:paraId="1A7586C1" w14:textId="77777777" w:rsidR="005C7F10" w:rsidRPr="000E32D5" w:rsidRDefault="005C7F10">
                        <w:pPr>
                          <w:rPr>
                            <w:b/>
                            <w:bCs/>
                            <w:sz w:val="22"/>
                            <w:szCs w:val="22"/>
                          </w:rPr>
                        </w:pPr>
                      </w:p>
                    </w:tc>
                    <w:tc>
                      <w:tcPr>
                        <w:tcW w:w="426" w:type="dxa"/>
                        <w:gridSpan w:val="2"/>
                      </w:tcPr>
                      <w:p w14:paraId="29BF5FB9" w14:textId="77777777" w:rsidR="005C7F10" w:rsidRDefault="005C7F10">
                        <w:pPr>
                          <w:jc w:val="center"/>
                          <w:rPr>
                            <w:sz w:val="22"/>
                            <w:szCs w:val="22"/>
                            <w:vertAlign w:val="subscript"/>
                          </w:rPr>
                        </w:pPr>
                        <w:r>
                          <w:rPr>
                            <w:sz w:val="22"/>
                            <w:szCs w:val="22"/>
                            <w:vertAlign w:val="subscript"/>
                          </w:rPr>
                          <w:t>№</w:t>
                        </w:r>
                      </w:p>
                    </w:tc>
                    <w:tc>
                      <w:tcPr>
                        <w:tcW w:w="1377" w:type="dxa"/>
                        <w:gridSpan w:val="2"/>
                        <w:tcBorders>
                          <w:bottom w:val="single" w:sz="6" w:space="0" w:color="auto"/>
                        </w:tcBorders>
                      </w:tcPr>
                      <w:p w14:paraId="2DC80C3B" w14:textId="77777777" w:rsidR="005C7F10" w:rsidRDefault="005C7F10" w:rsidP="00F315BC">
                        <w:pPr>
                          <w:ind w:left="-242"/>
                          <w:jc w:val="center"/>
                          <w:rPr>
                            <w:sz w:val="22"/>
                            <w:szCs w:val="22"/>
                          </w:rPr>
                        </w:pPr>
                      </w:p>
                    </w:tc>
                  </w:tr>
                  <w:tr w:rsidR="005C7F10" w14:paraId="457D3B97" w14:textId="77777777">
                    <w:tblPrEx>
                      <w:jc w:val="left"/>
                      <w:tblCellMar>
                        <w:top w:w="0" w:type="dxa"/>
                        <w:bottom w:w="0" w:type="dxa"/>
                      </w:tblCellMar>
                    </w:tblPrEx>
                    <w:trPr>
                      <w:gridBefore w:val="1"/>
                      <w:wBefore w:w="108" w:type="dxa"/>
                    </w:trPr>
                    <w:tc>
                      <w:tcPr>
                        <w:tcW w:w="851" w:type="dxa"/>
                      </w:tcPr>
                      <w:p w14:paraId="4120889E" w14:textId="77777777" w:rsidR="005C7F10" w:rsidRDefault="005C7F10">
                        <w:pPr>
                          <w:rPr>
                            <w:sz w:val="22"/>
                            <w:szCs w:val="22"/>
                            <w:vertAlign w:val="subscript"/>
                          </w:rPr>
                        </w:pPr>
                        <w:r>
                          <w:rPr>
                            <w:sz w:val="22"/>
                            <w:szCs w:val="22"/>
                            <w:vertAlign w:val="subscript"/>
                          </w:rPr>
                          <w:t>На №</w:t>
                        </w:r>
                      </w:p>
                    </w:tc>
                    <w:tc>
                      <w:tcPr>
                        <w:tcW w:w="1030" w:type="dxa"/>
                        <w:gridSpan w:val="2"/>
                        <w:tcBorders>
                          <w:bottom w:val="single" w:sz="6" w:space="0" w:color="auto"/>
                        </w:tcBorders>
                      </w:tcPr>
                      <w:p w14:paraId="1825FF6D" w14:textId="77777777" w:rsidR="005C7F10" w:rsidRDefault="005C7F10">
                        <w:pPr>
                          <w:jc w:val="center"/>
                          <w:rPr>
                            <w:sz w:val="22"/>
                            <w:szCs w:val="22"/>
                          </w:rPr>
                        </w:pPr>
                      </w:p>
                    </w:tc>
                    <w:tc>
                      <w:tcPr>
                        <w:tcW w:w="388" w:type="dxa"/>
                        <w:gridSpan w:val="2"/>
                      </w:tcPr>
                      <w:p w14:paraId="04C4ACE7" w14:textId="77777777" w:rsidR="005C7F10" w:rsidRDefault="005C7F10">
                        <w:pPr>
                          <w:jc w:val="center"/>
                          <w:rPr>
                            <w:sz w:val="22"/>
                            <w:szCs w:val="22"/>
                            <w:vertAlign w:val="subscript"/>
                          </w:rPr>
                        </w:pPr>
                        <w:r>
                          <w:rPr>
                            <w:sz w:val="22"/>
                            <w:szCs w:val="22"/>
                            <w:vertAlign w:val="subscript"/>
                          </w:rPr>
                          <w:t>от</w:t>
                        </w:r>
                      </w:p>
                    </w:tc>
                    <w:tc>
                      <w:tcPr>
                        <w:tcW w:w="1417" w:type="dxa"/>
                        <w:gridSpan w:val="2"/>
                        <w:tcBorders>
                          <w:bottom w:val="single" w:sz="6" w:space="0" w:color="auto"/>
                        </w:tcBorders>
                      </w:tcPr>
                      <w:p w14:paraId="0829C528" w14:textId="77777777" w:rsidR="005C7F10" w:rsidRDefault="005C7F10">
                        <w:pPr>
                          <w:jc w:val="center"/>
                          <w:rPr>
                            <w:sz w:val="22"/>
                            <w:szCs w:val="22"/>
                          </w:rPr>
                        </w:pPr>
                      </w:p>
                    </w:tc>
                  </w:tr>
                </w:tbl>
                <w:p w14:paraId="7063E233" w14:textId="77777777" w:rsidR="005C7F10" w:rsidRDefault="005C7F10" w:rsidP="005C7F10">
                  <w:pPr>
                    <w:jc w:val="center"/>
                  </w:pPr>
                </w:p>
              </w:txbxContent>
            </v:textbox>
            <w10:wrap anchorx="margin" anchory="margin"/>
          </v:rect>
        </w:pict>
      </w:r>
      <w:r>
        <w:rPr>
          <w:rFonts w:ascii="Arial CYR" w:hAnsi="Arial CYR" w:cs="Arial CYR"/>
          <w:color w:val="000000"/>
        </w:rPr>
        <w:tab/>
      </w:r>
    </w:p>
    <w:p w14:paraId="5789219E" w14:textId="77777777" w:rsidR="005C7F10" w:rsidRDefault="005C7F10" w:rsidP="005C7F10">
      <w:pPr>
        <w:ind w:right="-710" w:firstLine="709"/>
        <w:jc w:val="both"/>
        <w:rPr>
          <w:rFonts w:ascii="Arial CYR" w:hAnsi="Arial CYR" w:cs="Arial CYR"/>
          <w:color w:val="000000"/>
        </w:rPr>
      </w:pPr>
    </w:p>
    <w:p w14:paraId="42DB8A62" w14:textId="77777777" w:rsidR="005C7F10" w:rsidRDefault="005C7F10" w:rsidP="005C7F10">
      <w:pPr>
        <w:ind w:right="-710" w:firstLine="709"/>
        <w:jc w:val="both"/>
        <w:rPr>
          <w:rFonts w:ascii="Arial CYR" w:hAnsi="Arial CYR" w:cs="Arial CYR"/>
          <w:color w:val="000000"/>
        </w:rPr>
      </w:pPr>
    </w:p>
    <w:p w14:paraId="7B589F39" w14:textId="77777777" w:rsidR="005C7F10" w:rsidRDefault="005C7F10" w:rsidP="005C7F10">
      <w:pPr>
        <w:ind w:right="-710" w:firstLine="709"/>
        <w:jc w:val="both"/>
        <w:rPr>
          <w:rFonts w:ascii="Arial CYR" w:hAnsi="Arial CYR" w:cs="Arial CYR"/>
          <w:color w:val="000000"/>
        </w:rPr>
      </w:pPr>
    </w:p>
    <w:p w14:paraId="11E154CE" w14:textId="77777777" w:rsidR="005C7F10" w:rsidRDefault="005C7F10" w:rsidP="005C7F10">
      <w:pPr>
        <w:ind w:right="-710" w:firstLine="709"/>
        <w:jc w:val="both"/>
        <w:rPr>
          <w:rFonts w:ascii="Arial CYR" w:hAnsi="Arial CYR" w:cs="Arial CYR"/>
          <w:color w:val="000000"/>
        </w:rPr>
      </w:pPr>
    </w:p>
    <w:p w14:paraId="0C7F297F" w14:textId="77777777" w:rsidR="005C7F10" w:rsidRDefault="005C7F10" w:rsidP="005C7F10">
      <w:pPr>
        <w:ind w:right="-710" w:firstLine="709"/>
        <w:jc w:val="both"/>
        <w:rPr>
          <w:rFonts w:ascii="Arial CYR" w:hAnsi="Arial CYR" w:cs="Arial CYR"/>
          <w:color w:val="000000"/>
        </w:rPr>
      </w:pPr>
    </w:p>
    <w:p w14:paraId="0567ABA1" w14:textId="77777777" w:rsidR="005C7F10" w:rsidRDefault="005C7F10" w:rsidP="005C7F10">
      <w:pPr>
        <w:ind w:right="-710" w:firstLine="709"/>
        <w:jc w:val="both"/>
        <w:rPr>
          <w:rFonts w:ascii="Arial CYR" w:hAnsi="Arial CYR" w:cs="Arial CYR"/>
          <w:color w:val="000000"/>
        </w:rPr>
      </w:pPr>
    </w:p>
    <w:p w14:paraId="753005B1" w14:textId="77777777" w:rsidR="005C7F10" w:rsidRDefault="005C7F10" w:rsidP="005C7F10">
      <w:pPr>
        <w:ind w:right="-710" w:firstLine="709"/>
        <w:jc w:val="both"/>
        <w:rPr>
          <w:rFonts w:ascii="Arial CYR" w:hAnsi="Arial CYR" w:cs="Arial CYR"/>
          <w:color w:val="000000"/>
        </w:rPr>
      </w:pPr>
    </w:p>
    <w:p w14:paraId="4E575F12" w14:textId="77777777" w:rsidR="005C7F10" w:rsidRDefault="005C7F10" w:rsidP="005C7F10">
      <w:pPr>
        <w:ind w:right="-710" w:firstLine="709"/>
        <w:jc w:val="both"/>
        <w:rPr>
          <w:rFonts w:ascii="Arial CYR" w:hAnsi="Arial CYR" w:cs="Arial CYR"/>
          <w:color w:val="000000"/>
        </w:rPr>
      </w:pPr>
    </w:p>
    <w:p w14:paraId="08E7147A" w14:textId="77777777" w:rsidR="005C7F10" w:rsidRDefault="005C7F10" w:rsidP="005C7F10">
      <w:pPr>
        <w:ind w:right="-710" w:firstLine="709"/>
        <w:jc w:val="both"/>
        <w:rPr>
          <w:rFonts w:ascii="Arial CYR" w:hAnsi="Arial CYR" w:cs="Arial CYR"/>
          <w:color w:val="000000"/>
        </w:rPr>
      </w:pPr>
    </w:p>
    <w:p w14:paraId="2409451E" w14:textId="77777777" w:rsidR="005C7F10" w:rsidRDefault="005C7F10" w:rsidP="005C7F10">
      <w:pPr>
        <w:ind w:right="-710" w:firstLine="709"/>
        <w:jc w:val="both"/>
        <w:rPr>
          <w:rFonts w:ascii="Arial CYR" w:hAnsi="Arial CYR" w:cs="Arial CYR"/>
          <w:color w:val="000000"/>
        </w:rPr>
      </w:pPr>
    </w:p>
    <w:p w14:paraId="12AD5D9A" w14:textId="77777777" w:rsidR="005C7F10" w:rsidRDefault="005C7F10" w:rsidP="005C7F10">
      <w:pPr>
        <w:ind w:right="-710" w:firstLine="709"/>
        <w:jc w:val="both"/>
        <w:rPr>
          <w:rFonts w:ascii="Arial CYR" w:hAnsi="Arial CYR" w:cs="Arial CYR"/>
          <w:color w:val="000000"/>
        </w:rPr>
      </w:pPr>
    </w:p>
    <w:p w14:paraId="1FEC9E49" w14:textId="77777777" w:rsidR="005C7F10" w:rsidRDefault="005C7F10" w:rsidP="005C7F10">
      <w:pPr>
        <w:ind w:right="-710" w:firstLine="709"/>
        <w:jc w:val="both"/>
        <w:rPr>
          <w:rFonts w:ascii="Arial CYR" w:hAnsi="Arial CYR" w:cs="Arial CYR"/>
          <w:color w:val="000000"/>
        </w:rPr>
      </w:pPr>
    </w:p>
    <w:p w14:paraId="538118FB" w14:textId="77777777" w:rsidR="005C7F10" w:rsidRDefault="005C7F10" w:rsidP="005C7F10">
      <w:pPr>
        <w:ind w:right="-710" w:firstLine="709"/>
        <w:jc w:val="both"/>
        <w:rPr>
          <w:rFonts w:ascii="Arial CYR" w:hAnsi="Arial CYR" w:cs="Arial CYR"/>
          <w:color w:val="000000"/>
        </w:rPr>
      </w:pPr>
    </w:p>
    <w:p w14:paraId="1AA83372" w14:textId="77777777" w:rsidR="005C7F10" w:rsidRDefault="005C7F10" w:rsidP="005C7F10">
      <w:pPr>
        <w:ind w:right="-5" w:firstLine="709"/>
        <w:jc w:val="both"/>
        <w:rPr>
          <w:rFonts w:ascii="Arial CYR" w:hAnsi="Arial CYR" w:cs="Arial CYR"/>
          <w:color w:val="FF0000"/>
        </w:rPr>
      </w:pPr>
      <w:proofErr w:type="spellStart"/>
      <w:r>
        <w:rPr>
          <w:rFonts w:ascii="Arial CYR" w:hAnsi="Arial CYR" w:cs="Arial CYR"/>
          <w:color w:val="000000"/>
        </w:rPr>
        <w:t>Нагатинский</w:t>
      </w:r>
      <w:proofErr w:type="spellEnd"/>
      <w:r>
        <w:rPr>
          <w:rFonts w:ascii="Arial CYR" w:hAnsi="Arial CYR" w:cs="Arial CYR"/>
          <w:color w:val="000000"/>
        </w:rPr>
        <w:t xml:space="preserve"> районный суд направляет в Ваш адрес копию заочного решения суда  от </w:t>
      </w:r>
      <w:r>
        <w:rPr>
          <w:rFonts w:ascii="Arial CYR" w:hAnsi="Arial CYR" w:cs="Arial CYR"/>
          <w:color w:val="FF0000"/>
        </w:rPr>
        <w:t>29.03.2016 года по гражданскому делу по иску Публичного акционерного общества «Сбербанк России» в лице филиала – Московского банка «Сбербанка России» ПАО к Пыхтеевой Д.В.</w:t>
      </w:r>
      <w:r>
        <w:rPr>
          <w:rFonts w:ascii="Arial CYR" w:hAnsi="Arial CYR" w:cs="Arial CYR"/>
          <w:color w:val="FF0000"/>
          <w:sz w:val="28"/>
          <w:szCs w:val="28"/>
        </w:rPr>
        <w:t xml:space="preserve"> </w:t>
      </w:r>
      <w:r>
        <w:rPr>
          <w:rFonts w:ascii="Arial CYR" w:hAnsi="Arial CYR" w:cs="Arial CYR"/>
          <w:color w:val="FF0000"/>
        </w:rPr>
        <w:t>о взыскании ссудной задолженности по кредитному договору.</w:t>
      </w:r>
    </w:p>
    <w:p w14:paraId="41CA6339" w14:textId="77777777" w:rsidR="005C7F10" w:rsidRDefault="005C7F10" w:rsidP="005C7F10">
      <w:pPr>
        <w:ind w:right="-5" w:firstLine="709"/>
        <w:jc w:val="both"/>
        <w:rPr>
          <w:rFonts w:ascii="Arial CYR" w:hAnsi="Arial CYR" w:cs="Arial CYR"/>
          <w:color w:val="000000"/>
        </w:rPr>
      </w:pPr>
      <w:r>
        <w:rPr>
          <w:rFonts w:ascii="Arial CYR" w:hAnsi="Arial CYR" w:cs="Arial CYR"/>
          <w:color w:val="000000"/>
        </w:rPr>
        <w:t>В соответствии с ч. 1 ст. 237 ГПК РФ, ответчик вправе подать в суд, принявший заочное решение, заявление об отмене этого решения суда в течение семи дней со дня вручения ему копии этого решения.</w:t>
      </w:r>
    </w:p>
    <w:p w14:paraId="0C4D4E23" w14:textId="77777777" w:rsidR="005C7F10" w:rsidRDefault="005C7F10" w:rsidP="005C7F10">
      <w:pPr>
        <w:ind w:right="-5" w:firstLine="709"/>
        <w:jc w:val="both"/>
        <w:rPr>
          <w:rFonts w:ascii="Arial CYR" w:hAnsi="Arial CYR" w:cs="Arial CYR"/>
          <w:color w:val="000000"/>
        </w:rPr>
      </w:pPr>
      <w:r>
        <w:rPr>
          <w:rFonts w:ascii="Arial CYR" w:hAnsi="Arial CYR" w:cs="Arial CYR"/>
          <w:color w:val="000000"/>
        </w:rPr>
        <w:t>В соответствии с ч. 2 ст. 237 ГПК РФ, заочное решение суда может быть обжаловано сторонами также в апелляционном порядке в течение месяца по истечении срока подачи ответчиком заявления об отмене этого решения суда, а в случае, если такое заявление подано, - в течение месяца со дня вынесения определения суда об отказе в удовлетворении этого заявления.</w:t>
      </w:r>
    </w:p>
    <w:p w14:paraId="0CBB52AF" w14:textId="77777777" w:rsidR="005C7F10" w:rsidRDefault="005C7F10" w:rsidP="005C7F10">
      <w:pPr>
        <w:ind w:right="-5" w:firstLine="709"/>
        <w:jc w:val="both"/>
        <w:rPr>
          <w:rFonts w:ascii="Arial CYR" w:hAnsi="Arial CYR" w:cs="Arial CYR"/>
          <w:color w:val="000000"/>
        </w:rPr>
      </w:pPr>
      <w:r>
        <w:rPr>
          <w:rFonts w:ascii="Arial CYR" w:hAnsi="Arial CYR" w:cs="Arial CYR"/>
          <w:color w:val="000000"/>
        </w:rPr>
        <w:t>В соответствии со ст. 112 ГПК РФ лицам, пропустившим установленный  федеральным законом процессуальный срок по причинам, признанным судом уважительными, пропущенный срок может быть восстановлен. Заявление  о восстановлении пропущенного процессуального срока подается в суд, в котором надлежало совершить процессуальное действие.</w:t>
      </w:r>
    </w:p>
    <w:p w14:paraId="095FBF5F" w14:textId="77777777" w:rsidR="005C7F10" w:rsidRDefault="005C7F10" w:rsidP="005C7F10">
      <w:pPr>
        <w:ind w:right="-5" w:firstLine="709"/>
        <w:jc w:val="both"/>
        <w:rPr>
          <w:rFonts w:ascii="Arial CYR" w:hAnsi="Arial CYR" w:cs="Arial CYR"/>
          <w:color w:val="000000"/>
        </w:rPr>
      </w:pPr>
      <w:r>
        <w:rPr>
          <w:rFonts w:ascii="Arial CYR" w:hAnsi="Arial CYR" w:cs="Arial CYR"/>
          <w:color w:val="000000"/>
        </w:rPr>
        <w:t>Согласно ст.376 ГПК РФ, вступившие в законную силу судебные постановления, могут быть обжалованными в суд кассационной инстанции в течение шести месяцев со дня их вступления в законную силу.</w:t>
      </w:r>
    </w:p>
    <w:p w14:paraId="393D510A" w14:textId="77777777" w:rsidR="005C7F10" w:rsidRDefault="005C7F10" w:rsidP="005C7F10">
      <w:pPr>
        <w:ind w:right="-5" w:firstLine="709"/>
        <w:jc w:val="both"/>
        <w:rPr>
          <w:rFonts w:ascii="Arial CYR" w:hAnsi="Arial CYR" w:cs="Arial CYR"/>
          <w:color w:val="000000"/>
        </w:rPr>
      </w:pPr>
      <w:r>
        <w:rPr>
          <w:rFonts w:ascii="Arial CYR" w:hAnsi="Arial CYR" w:cs="Arial CYR"/>
          <w:color w:val="000000"/>
        </w:rPr>
        <w:t xml:space="preserve">Указанное дело сдано в отдел делопроизводства по гражданским делам </w:t>
      </w:r>
      <w:proofErr w:type="spellStart"/>
      <w:r>
        <w:rPr>
          <w:rFonts w:ascii="Arial CYR" w:hAnsi="Arial CYR" w:cs="Arial CYR"/>
          <w:color w:val="000000"/>
        </w:rPr>
        <w:t>Нагатинского</w:t>
      </w:r>
      <w:proofErr w:type="spellEnd"/>
      <w:r>
        <w:rPr>
          <w:rFonts w:ascii="Arial CYR" w:hAnsi="Arial CYR" w:cs="Arial CYR"/>
          <w:color w:val="000000"/>
        </w:rPr>
        <w:t xml:space="preserve"> суда районного г. Москвы, по адресу: г. Москва, Каширский проезд,  д.3, где Вы можете ознакомиться с данным гражданским делом с понедельника по четверг с 09.00 до 18.00, пятницу с 09.00 до 15.00, обед с 13.00 до 14.00.</w:t>
      </w:r>
    </w:p>
    <w:p w14:paraId="005AC8F3" w14:textId="77777777" w:rsidR="005C7F10" w:rsidRDefault="005C7F10" w:rsidP="005C7F10">
      <w:pPr>
        <w:ind w:right="-710" w:firstLine="709"/>
        <w:jc w:val="both"/>
        <w:rPr>
          <w:rFonts w:ascii="Arial CYR" w:hAnsi="Arial CYR" w:cs="Arial CYR"/>
          <w:color w:val="000000"/>
        </w:rPr>
      </w:pPr>
    </w:p>
    <w:p w14:paraId="35DBBD5D" w14:textId="77777777" w:rsidR="005C7F10" w:rsidRDefault="005C7F10" w:rsidP="005C7F10">
      <w:pPr>
        <w:ind w:right="-852"/>
        <w:jc w:val="both"/>
        <w:rPr>
          <w:rFonts w:ascii="Arial CYR" w:hAnsi="Arial CYR" w:cs="Arial CYR"/>
          <w:color w:val="000000"/>
        </w:rPr>
      </w:pPr>
      <w:r>
        <w:rPr>
          <w:rFonts w:ascii="Arial CYR" w:hAnsi="Arial CYR" w:cs="Arial CYR"/>
          <w:color w:val="000000"/>
        </w:rPr>
        <w:t xml:space="preserve"> </w:t>
      </w:r>
    </w:p>
    <w:p w14:paraId="49FC5D45" w14:textId="77777777" w:rsidR="005C7F10" w:rsidRDefault="005C7F10" w:rsidP="005C7F10">
      <w:pPr>
        <w:ind w:right="-852"/>
        <w:jc w:val="both"/>
        <w:rPr>
          <w:rFonts w:ascii="Arial CYR" w:hAnsi="Arial CYR" w:cs="Arial CYR"/>
          <w:color w:val="000000"/>
        </w:rPr>
      </w:pPr>
    </w:p>
    <w:p w14:paraId="7193090A" w14:textId="77777777" w:rsidR="005C7F10" w:rsidRDefault="005C7F10" w:rsidP="005C7F10">
      <w:pPr>
        <w:ind w:right="-852"/>
        <w:jc w:val="both"/>
        <w:rPr>
          <w:rFonts w:ascii="Arial CYR" w:hAnsi="Arial CYR" w:cs="Arial CYR"/>
          <w:color w:val="000000"/>
        </w:rPr>
      </w:pPr>
    </w:p>
    <w:p w14:paraId="30CEB0D5" w14:textId="77777777" w:rsidR="005C7F10" w:rsidRDefault="005C7F10" w:rsidP="005C7F10">
      <w:pPr>
        <w:ind w:right="-852"/>
        <w:jc w:val="both"/>
        <w:rPr>
          <w:rFonts w:ascii="Georgia" w:hAnsi="Georgia" w:cs="Georgia"/>
          <w:b/>
          <w:bCs/>
          <w:color w:val="000000"/>
        </w:rPr>
      </w:pPr>
      <w:r>
        <w:rPr>
          <w:rFonts w:ascii="Georgia" w:hAnsi="Georgia" w:cs="Georgia"/>
          <w:b/>
          <w:bCs/>
          <w:color w:val="000000"/>
        </w:rPr>
        <w:t xml:space="preserve">Федеральный судья                                                                                     Е.Г.Зайцева  </w:t>
      </w:r>
    </w:p>
    <w:p w14:paraId="046299F3" w14:textId="77777777" w:rsidR="005C7F10" w:rsidRDefault="005C7F10" w:rsidP="005C7F10">
      <w:pPr>
        <w:ind w:right="-852"/>
        <w:jc w:val="both"/>
        <w:rPr>
          <w:rFonts w:ascii="Arial CYR" w:hAnsi="Arial CYR" w:cs="Arial CYR"/>
          <w:b/>
          <w:bCs/>
          <w:color w:val="000000"/>
        </w:rPr>
      </w:pPr>
    </w:p>
    <w:p w14:paraId="55B8A617" w14:textId="77777777" w:rsidR="005C7F10" w:rsidRDefault="005C7F10" w:rsidP="005C7F10">
      <w:pPr>
        <w:ind w:right="-852"/>
        <w:jc w:val="both"/>
        <w:rPr>
          <w:rFonts w:ascii="Arial CYR" w:hAnsi="Arial CYR" w:cs="Arial CYR"/>
          <w:b/>
          <w:bCs/>
          <w:color w:val="000000"/>
          <w:sz w:val="22"/>
          <w:szCs w:val="22"/>
        </w:rPr>
      </w:pPr>
      <w:r>
        <w:rPr>
          <w:rFonts w:ascii="Arial CYR" w:hAnsi="Arial CYR" w:cs="Arial CYR"/>
          <w:b/>
          <w:bCs/>
          <w:color w:val="000000"/>
        </w:rPr>
        <w:t>Приложение:</w:t>
      </w:r>
      <w:r>
        <w:rPr>
          <w:rFonts w:ascii="Arial CYR" w:hAnsi="Arial CYR" w:cs="Arial CYR"/>
          <w:b/>
          <w:bCs/>
          <w:color w:val="000000"/>
          <w:sz w:val="16"/>
          <w:szCs w:val="16"/>
        </w:rPr>
        <w:t xml:space="preserve">  </w:t>
      </w:r>
      <w:r>
        <w:rPr>
          <w:rFonts w:ascii="Arial CYR" w:hAnsi="Arial CYR" w:cs="Arial CYR"/>
          <w:b/>
          <w:bCs/>
          <w:color w:val="000000"/>
          <w:sz w:val="22"/>
          <w:szCs w:val="22"/>
        </w:rPr>
        <w:softHyphen/>
      </w:r>
      <w:r>
        <w:rPr>
          <w:rFonts w:ascii="Arial CYR" w:hAnsi="Arial CYR" w:cs="Arial CYR"/>
          <w:b/>
          <w:bCs/>
          <w:color w:val="000000"/>
          <w:sz w:val="22"/>
          <w:szCs w:val="22"/>
        </w:rPr>
        <w:softHyphen/>
      </w:r>
      <w:r>
        <w:rPr>
          <w:rFonts w:ascii="Arial CYR" w:hAnsi="Arial CYR" w:cs="Arial CYR"/>
          <w:b/>
          <w:bCs/>
          <w:color w:val="000000"/>
          <w:sz w:val="22"/>
          <w:szCs w:val="22"/>
        </w:rPr>
        <w:softHyphen/>
      </w:r>
      <w:r>
        <w:rPr>
          <w:rFonts w:ascii="Arial CYR" w:hAnsi="Arial CYR" w:cs="Arial CYR"/>
          <w:b/>
          <w:bCs/>
          <w:color w:val="000000"/>
          <w:sz w:val="22"/>
          <w:szCs w:val="22"/>
        </w:rPr>
        <w:softHyphen/>
      </w:r>
      <w:r>
        <w:rPr>
          <w:rFonts w:ascii="Arial CYR" w:hAnsi="Arial CYR" w:cs="Arial CYR"/>
          <w:b/>
          <w:bCs/>
          <w:color w:val="000000"/>
          <w:sz w:val="22"/>
          <w:szCs w:val="22"/>
        </w:rPr>
        <w:softHyphen/>
      </w:r>
      <w:r>
        <w:rPr>
          <w:rFonts w:ascii="Arial CYR" w:hAnsi="Arial CYR" w:cs="Arial CYR"/>
          <w:b/>
          <w:bCs/>
          <w:color w:val="000000"/>
          <w:sz w:val="22"/>
          <w:szCs w:val="22"/>
        </w:rPr>
        <w:softHyphen/>
      </w:r>
      <w:r>
        <w:rPr>
          <w:rFonts w:ascii="Arial CYR" w:hAnsi="Arial CYR" w:cs="Arial CYR"/>
          <w:b/>
          <w:bCs/>
          <w:color w:val="000000"/>
          <w:sz w:val="22"/>
          <w:szCs w:val="22"/>
        </w:rPr>
        <w:softHyphen/>
      </w:r>
      <w:r>
        <w:rPr>
          <w:rFonts w:ascii="Arial CYR" w:hAnsi="Arial CYR" w:cs="Arial CYR"/>
          <w:b/>
          <w:bCs/>
          <w:color w:val="000000"/>
          <w:sz w:val="22"/>
          <w:szCs w:val="22"/>
        </w:rPr>
        <w:softHyphen/>
        <w:t xml:space="preserve">      Копия заочного решения суда  от 30.03.2016 </w:t>
      </w:r>
      <w:r>
        <w:rPr>
          <w:rFonts w:ascii="Arial CYR" w:hAnsi="Arial CYR" w:cs="Arial CYR"/>
          <w:b/>
          <w:bCs/>
          <w:color w:val="FF0000"/>
          <w:sz w:val="22"/>
          <w:szCs w:val="22"/>
        </w:rPr>
        <w:t>на 4</w:t>
      </w:r>
      <w:r>
        <w:rPr>
          <w:rFonts w:ascii="Arial CYR" w:hAnsi="Arial CYR" w:cs="Arial CYR"/>
          <w:b/>
          <w:bCs/>
          <w:color w:val="000000"/>
          <w:sz w:val="22"/>
          <w:szCs w:val="22"/>
        </w:rPr>
        <w:t xml:space="preserve"> листах. </w:t>
      </w:r>
    </w:p>
    <w:p w14:paraId="27C89DA5" w14:textId="77777777" w:rsidR="005C7F10" w:rsidRDefault="005C7F10" w:rsidP="005C7F10">
      <w:pPr>
        <w:ind w:right="-852"/>
        <w:rPr>
          <w:rFonts w:ascii="Arial CYR" w:hAnsi="Arial CYR" w:cs="Arial CYR"/>
          <w:b/>
          <w:bCs/>
          <w:color w:val="000000"/>
          <w:sz w:val="22"/>
          <w:szCs w:val="22"/>
        </w:rPr>
      </w:pPr>
      <w:r>
        <w:rPr>
          <w:rFonts w:ascii="Arial CYR" w:hAnsi="Arial CYR" w:cs="Arial CYR"/>
          <w:b/>
          <w:bCs/>
          <w:color w:val="000000"/>
          <w:sz w:val="22"/>
          <w:szCs w:val="22"/>
        </w:rPr>
        <w:t xml:space="preserve"> </w:t>
      </w:r>
    </w:p>
    <w:p w14:paraId="56547BE3" w14:textId="77777777" w:rsidR="005C7F10" w:rsidRDefault="005C7F10" w:rsidP="005C7F10">
      <w:pPr>
        <w:ind w:right="-852"/>
        <w:rPr>
          <w:rFonts w:ascii="Arial CYR" w:hAnsi="Arial CYR" w:cs="Arial CYR"/>
          <w:b/>
          <w:bCs/>
          <w:color w:val="000000"/>
          <w:sz w:val="22"/>
          <w:szCs w:val="22"/>
        </w:rPr>
      </w:pPr>
    </w:p>
    <w:p w14:paraId="02218F1B" w14:textId="77777777" w:rsidR="005C7F10" w:rsidRDefault="005C7F10" w:rsidP="005C7F10">
      <w:pPr>
        <w:ind w:right="-852"/>
        <w:rPr>
          <w:rFonts w:ascii="Arial CYR" w:hAnsi="Arial CYR" w:cs="Arial CYR"/>
          <w:b/>
          <w:bCs/>
          <w:color w:val="000000"/>
          <w:sz w:val="22"/>
          <w:szCs w:val="22"/>
        </w:rPr>
      </w:pPr>
    </w:p>
    <w:p w14:paraId="5C7BB7E7" w14:textId="77777777" w:rsidR="005C7F10" w:rsidRDefault="005C7F10" w:rsidP="005C7F10">
      <w:pPr>
        <w:ind w:right="-852"/>
        <w:rPr>
          <w:rFonts w:ascii="Arial CYR" w:hAnsi="Arial CYR" w:cs="Arial CYR"/>
          <w:b/>
          <w:bCs/>
          <w:color w:val="000000"/>
          <w:sz w:val="22"/>
          <w:szCs w:val="22"/>
        </w:rPr>
      </w:pPr>
    </w:p>
    <w:p w14:paraId="114B027F" w14:textId="77777777" w:rsidR="005C7F10" w:rsidRDefault="005C7F10" w:rsidP="005C7F10">
      <w:pPr>
        <w:ind w:right="-852"/>
        <w:rPr>
          <w:rFonts w:ascii="Arial CYR" w:hAnsi="Arial CYR" w:cs="Arial CYR"/>
          <w:b/>
          <w:bCs/>
          <w:color w:val="000000"/>
          <w:sz w:val="22"/>
          <w:szCs w:val="22"/>
        </w:rPr>
      </w:pPr>
      <w:r>
        <w:rPr>
          <w:rFonts w:ascii="Arial CYR" w:hAnsi="Arial CYR" w:cs="Arial CYR"/>
          <w:b/>
          <w:bCs/>
          <w:color w:val="000000"/>
          <w:sz w:val="22"/>
          <w:szCs w:val="22"/>
        </w:rPr>
        <w:br w:type="page"/>
      </w:r>
    </w:p>
    <w:p w14:paraId="05AB89FF" w14:textId="77777777" w:rsidR="005C7F10" w:rsidRDefault="005C7F10" w:rsidP="005C7F10">
      <w:pPr>
        <w:ind w:firstLine="708"/>
        <w:jc w:val="both"/>
        <w:rPr>
          <w:rFonts w:ascii="Calibri" w:hAnsi="Calibri" w:cs="Calibri"/>
          <w:sz w:val="22"/>
          <w:szCs w:val="22"/>
        </w:rPr>
      </w:pPr>
    </w:p>
    <w:p w14:paraId="20D9B688" w14:textId="77777777" w:rsidR="005C7F10" w:rsidRDefault="005C7F10" w:rsidP="005C7F10">
      <w:pPr>
        <w:ind w:firstLine="567"/>
        <w:jc w:val="center"/>
        <w:rPr>
          <w:rFonts w:ascii="Calibri" w:hAnsi="Calibri" w:cs="Calibri"/>
          <w:b/>
          <w:bCs/>
          <w:color w:val="000000"/>
          <w:sz w:val="32"/>
          <w:szCs w:val="32"/>
        </w:rPr>
      </w:pPr>
      <w:r>
        <w:rPr>
          <w:rFonts w:ascii="Calibri" w:hAnsi="Calibri" w:cs="Calibri"/>
          <w:b/>
          <w:bCs/>
          <w:color w:val="000000"/>
          <w:sz w:val="32"/>
          <w:szCs w:val="32"/>
        </w:rPr>
        <w:t>СПРАВКА</w:t>
      </w:r>
    </w:p>
    <w:p w14:paraId="5B3C5067" w14:textId="77777777" w:rsidR="005C7F10" w:rsidRDefault="005C7F10" w:rsidP="005C7F10">
      <w:pPr>
        <w:ind w:firstLine="567"/>
        <w:jc w:val="both"/>
        <w:rPr>
          <w:rFonts w:ascii="Calibri" w:hAnsi="Calibri" w:cs="Calibri"/>
          <w:color w:val="000000"/>
        </w:rPr>
      </w:pPr>
    </w:p>
    <w:p w14:paraId="33E566D2" w14:textId="77777777" w:rsidR="005C7F10" w:rsidRPr="001747EB" w:rsidRDefault="005C7F10" w:rsidP="005C7F10">
      <w:pPr>
        <w:ind w:firstLine="567"/>
        <w:jc w:val="both"/>
        <w:rPr>
          <w:rFonts w:cs="Times New Roman CYR"/>
          <w:sz w:val="28"/>
          <w:szCs w:val="28"/>
        </w:rPr>
      </w:pPr>
      <w:r w:rsidRPr="001747EB">
        <w:rPr>
          <w:rFonts w:cs="Times New Roman CYR"/>
          <w:sz w:val="28"/>
          <w:szCs w:val="28"/>
        </w:rPr>
        <w:t xml:space="preserve">Мотивированное решение </w:t>
      </w:r>
      <w:proofErr w:type="spellStart"/>
      <w:r w:rsidRPr="001747EB">
        <w:rPr>
          <w:rFonts w:cs="Times New Roman CYR"/>
          <w:sz w:val="28"/>
          <w:szCs w:val="28"/>
        </w:rPr>
        <w:t>Нагатинского</w:t>
      </w:r>
      <w:proofErr w:type="spellEnd"/>
      <w:r w:rsidRPr="001747EB">
        <w:rPr>
          <w:rFonts w:cs="Times New Roman CYR"/>
          <w:sz w:val="28"/>
          <w:szCs w:val="28"/>
        </w:rPr>
        <w:t xml:space="preserve"> районного суда г. Москвы по гражданскому делу  по иску Публичного акционерного общества «Сбербанк России» (ИНН 7707083893) к </w:t>
      </w:r>
      <w:r>
        <w:rPr>
          <w:rFonts w:cs="Times New Roman CYR"/>
          <w:sz w:val="28"/>
          <w:szCs w:val="28"/>
        </w:rPr>
        <w:t>Пыхтеевой Д.В. о взыскании ссудной задолженности по кредитному договору</w:t>
      </w:r>
      <w:r w:rsidRPr="001747EB">
        <w:rPr>
          <w:rFonts w:cs="Times New Roman CYR"/>
          <w:sz w:val="28"/>
          <w:szCs w:val="28"/>
        </w:rPr>
        <w:t xml:space="preserve"> изготовлено  29 апреля 2016 года.</w:t>
      </w:r>
    </w:p>
    <w:p w14:paraId="02A6533F" w14:textId="77777777" w:rsidR="005C7F10" w:rsidRPr="001747EB" w:rsidRDefault="005C7F10" w:rsidP="005C7F10">
      <w:pPr>
        <w:jc w:val="both"/>
        <w:rPr>
          <w:rFonts w:cs="Times New Roman CYR"/>
          <w:sz w:val="28"/>
          <w:szCs w:val="28"/>
        </w:rPr>
      </w:pPr>
    </w:p>
    <w:p w14:paraId="41D439E8" w14:textId="77777777" w:rsidR="005C7F10" w:rsidRDefault="005C7F10" w:rsidP="005C7F10">
      <w:pPr>
        <w:jc w:val="both"/>
        <w:rPr>
          <w:rFonts w:ascii="Calibri" w:hAnsi="Calibri" w:cs="Calibri"/>
          <w:b/>
          <w:bCs/>
          <w:color w:val="000000"/>
        </w:rPr>
      </w:pPr>
    </w:p>
    <w:p w14:paraId="05BE3E99" w14:textId="77777777" w:rsidR="005C7F10" w:rsidRDefault="005C7F10" w:rsidP="005C7F10">
      <w:pPr>
        <w:jc w:val="both"/>
        <w:rPr>
          <w:rFonts w:ascii="Calibri" w:hAnsi="Calibri" w:cs="Calibri"/>
          <w:b/>
          <w:bCs/>
          <w:color w:val="000000"/>
        </w:rPr>
      </w:pPr>
    </w:p>
    <w:p w14:paraId="6E74185F" w14:textId="77777777" w:rsidR="005C7F10" w:rsidRDefault="005C7F10" w:rsidP="005C7F10">
      <w:pPr>
        <w:ind w:firstLine="567"/>
        <w:jc w:val="both"/>
        <w:rPr>
          <w:rFonts w:ascii="Calibri" w:hAnsi="Calibri" w:cs="Calibri"/>
          <w:color w:val="000000"/>
        </w:rPr>
      </w:pPr>
    </w:p>
    <w:p w14:paraId="76D7D577" w14:textId="77777777" w:rsidR="005C7F10" w:rsidRPr="001747EB" w:rsidRDefault="005C7F10" w:rsidP="005C7F10">
      <w:pPr>
        <w:ind w:firstLine="567"/>
        <w:jc w:val="both"/>
        <w:rPr>
          <w:rFonts w:cs="Times New Roman CYR"/>
          <w:sz w:val="28"/>
          <w:szCs w:val="28"/>
        </w:rPr>
      </w:pPr>
      <w:r w:rsidRPr="001747EB">
        <w:rPr>
          <w:rFonts w:cs="Times New Roman CYR"/>
          <w:sz w:val="28"/>
          <w:szCs w:val="28"/>
        </w:rPr>
        <w:t>Судья                                                                                        Е.Г. Зайцева</w:t>
      </w:r>
    </w:p>
    <w:p w14:paraId="5125383B" w14:textId="77777777" w:rsidR="005C7F10" w:rsidRPr="001747EB" w:rsidRDefault="005C7F10" w:rsidP="005C7F10">
      <w:pPr>
        <w:ind w:firstLine="567"/>
        <w:jc w:val="both"/>
        <w:rPr>
          <w:rFonts w:cs="Times New Roman CYR"/>
          <w:sz w:val="28"/>
          <w:szCs w:val="28"/>
        </w:rPr>
      </w:pPr>
    </w:p>
    <w:p w14:paraId="1BEB0EF8" w14:textId="77777777" w:rsidR="005C7F10" w:rsidRDefault="005C7F10" w:rsidP="005C7F10">
      <w:pPr>
        <w:ind w:firstLine="567"/>
        <w:jc w:val="both"/>
        <w:rPr>
          <w:rFonts w:ascii="Calibri" w:hAnsi="Calibri" w:cs="Calibri"/>
          <w:color w:val="000000"/>
        </w:rPr>
      </w:pPr>
    </w:p>
    <w:p w14:paraId="23AA0A46" w14:textId="77777777" w:rsidR="005C7F10" w:rsidRDefault="005C7F10" w:rsidP="005C7F10">
      <w:pPr>
        <w:ind w:firstLine="567"/>
        <w:jc w:val="both"/>
        <w:rPr>
          <w:rFonts w:ascii="Calibri" w:hAnsi="Calibri" w:cs="Calibri"/>
          <w:color w:val="000000"/>
        </w:rPr>
      </w:pPr>
    </w:p>
    <w:p w14:paraId="4D58F286" w14:textId="77777777" w:rsidR="005C7F10" w:rsidRDefault="005C7F10" w:rsidP="005C7F10">
      <w:pPr>
        <w:ind w:firstLine="567"/>
        <w:jc w:val="both"/>
        <w:rPr>
          <w:rFonts w:ascii="Calibri" w:hAnsi="Calibri" w:cs="Calibri"/>
          <w:color w:val="000000"/>
        </w:rPr>
      </w:pPr>
    </w:p>
    <w:p w14:paraId="685CE960" w14:textId="77777777" w:rsidR="005C7F10" w:rsidRDefault="005C7F10" w:rsidP="005C7F10">
      <w:pPr>
        <w:ind w:firstLine="567"/>
        <w:jc w:val="both"/>
        <w:rPr>
          <w:rFonts w:ascii="Calibri" w:hAnsi="Calibri" w:cs="Calibri"/>
          <w:color w:val="000000"/>
        </w:rPr>
      </w:pPr>
    </w:p>
    <w:p w14:paraId="4F71FAE4" w14:textId="77777777" w:rsidR="005C7F10" w:rsidRDefault="005C7F10" w:rsidP="005C7F10">
      <w:pPr>
        <w:ind w:firstLine="567"/>
        <w:jc w:val="both"/>
        <w:rPr>
          <w:rFonts w:ascii="Calibri" w:hAnsi="Calibri" w:cs="Calibri"/>
          <w:color w:val="000000"/>
        </w:rPr>
      </w:pPr>
    </w:p>
    <w:p w14:paraId="62B2CFB2" w14:textId="77777777" w:rsidR="005C7F10" w:rsidRDefault="005C7F10" w:rsidP="005C7F10">
      <w:pPr>
        <w:ind w:firstLine="567"/>
        <w:jc w:val="both"/>
        <w:rPr>
          <w:rFonts w:ascii="Calibri" w:hAnsi="Calibri" w:cs="Calibri"/>
          <w:color w:val="000000"/>
        </w:rPr>
      </w:pPr>
    </w:p>
    <w:p w14:paraId="00D6DBD3" w14:textId="77777777" w:rsidR="005C7F10" w:rsidRDefault="005C7F10" w:rsidP="005C7F10">
      <w:pPr>
        <w:ind w:firstLine="567"/>
        <w:jc w:val="both"/>
        <w:rPr>
          <w:rFonts w:ascii="Calibri" w:hAnsi="Calibri" w:cs="Calibri"/>
          <w:color w:val="000000"/>
        </w:rPr>
      </w:pPr>
    </w:p>
    <w:p w14:paraId="4DBBE04E" w14:textId="77777777" w:rsidR="005C7F10" w:rsidRDefault="005C7F10" w:rsidP="005C7F10">
      <w:pPr>
        <w:ind w:firstLine="567"/>
        <w:jc w:val="both"/>
        <w:rPr>
          <w:rFonts w:ascii="Calibri" w:hAnsi="Calibri" w:cs="Calibri"/>
          <w:color w:val="000000"/>
        </w:rPr>
      </w:pPr>
    </w:p>
    <w:p w14:paraId="3B98E216" w14:textId="77777777" w:rsidR="005C7F10" w:rsidRDefault="005C7F10" w:rsidP="005C7F10">
      <w:pPr>
        <w:ind w:firstLine="567"/>
        <w:jc w:val="both"/>
        <w:rPr>
          <w:rFonts w:ascii="Calibri" w:hAnsi="Calibri" w:cs="Calibri"/>
          <w:color w:val="000000"/>
        </w:rPr>
      </w:pPr>
    </w:p>
    <w:p w14:paraId="73262B73" w14:textId="77777777" w:rsidR="005C7F10" w:rsidRDefault="005C7F10" w:rsidP="005C7F10">
      <w:pPr>
        <w:ind w:firstLine="567"/>
        <w:jc w:val="both"/>
        <w:rPr>
          <w:rFonts w:ascii="Calibri" w:hAnsi="Calibri" w:cs="Calibri"/>
          <w:color w:val="000000"/>
        </w:rPr>
      </w:pPr>
    </w:p>
    <w:p w14:paraId="1A5DC33B" w14:textId="77777777" w:rsidR="005C7F10" w:rsidRDefault="005C7F10" w:rsidP="005C7F10">
      <w:pPr>
        <w:ind w:firstLine="567"/>
        <w:jc w:val="both"/>
        <w:rPr>
          <w:rFonts w:ascii="Calibri" w:hAnsi="Calibri" w:cs="Calibri"/>
          <w:color w:val="000000"/>
        </w:rPr>
      </w:pPr>
    </w:p>
    <w:p w14:paraId="1A176A01" w14:textId="77777777" w:rsidR="005C7F10" w:rsidRDefault="005C7F10" w:rsidP="005C7F10">
      <w:pPr>
        <w:ind w:firstLine="567"/>
        <w:jc w:val="both"/>
        <w:rPr>
          <w:rFonts w:ascii="Calibri" w:hAnsi="Calibri" w:cs="Calibri"/>
          <w:color w:val="000000"/>
        </w:rPr>
      </w:pPr>
    </w:p>
    <w:p w14:paraId="0F4A6B5A" w14:textId="77777777" w:rsidR="005C7F10" w:rsidRDefault="005C7F10" w:rsidP="005C7F10">
      <w:pPr>
        <w:ind w:firstLine="567"/>
        <w:jc w:val="both"/>
        <w:rPr>
          <w:rFonts w:ascii="Calibri" w:hAnsi="Calibri" w:cs="Calibri"/>
          <w:color w:val="000000"/>
        </w:rPr>
      </w:pPr>
    </w:p>
    <w:p w14:paraId="35051E02" w14:textId="77777777" w:rsidR="005C7F10" w:rsidRDefault="005C7F10" w:rsidP="005C7F10">
      <w:pPr>
        <w:ind w:firstLine="567"/>
        <w:jc w:val="both"/>
        <w:rPr>
          <w:rFonts w:ascii="Calibri" w:hAnsi="Calibri" w:cs="Calibri"/>
          <w:color w:val="000000"/>
        </w:rPr>
      </w:pPr>
    </w:p>
    <w:p w14:paraId="205D030D" w14:textId="77777777" w:rsidR="005C7F10" w:rsidRDefault="005C7F10" w:rsidP="005C7F10">
      <w:pPr>
        <w:ind w:firstLine="567"/>
        <w:jc w:val="both"/>
        <w:rPr>
          <w:rFonts w:ascii="Calibri" w:hAnsi="Calibri" w:cs="Calibri"/>
          <w:color w:val="000000"/>
        </w:rPr>
      </w:pPr>
    </w:p>
    <w:p w14:paraId="2B4AD8C6" w14:textId="77777777" w:rsidR="005C7F10" w:rsidRDefault="005C7F10" w:rsidP="005C7F10">
      <w:pPr>
        <w:ind w:firstLine="567"/>
        <w:jc w:val="both"/>
        <w:rPr>
          <w:rFonts w:ascii="Calibri" w:hAnsi="Calibri" w:cs="Calibri"/>
          <w:color w:val="000000"/>
        </w:rPr>
      </w:pPr>
    </w:p>
    <w:p w14:paraId="716AEF9B" w14:textId="77777777" w:rsidR="005C7F10" w:rsidRDefault="005C7F10" w:rsidP="005C7F10">
      <w:pPr>
        <w:ind w:firstLine="567"/>
        <w:jc w:val="both"/>
        <w:rPr>
          <w:rFonts w:ascii="Calibri" w:hAnsi="Calibri" w:cs="Calibri"/>
          <w:color w:val="000000"/>
        </w:rPr>
      </w:pPr>
    </w:p>
    <w:p w14:paraId="2E76F8AF" w14:textId="77777777" w:rsidR="005C7F10" w:rsidRDefault="005C7F10" w:rsidP="005C7F10">
      <w:pPr>
        <w:ind w:firstLine="567"/>
        <w:jc w:val="both"/>
        <w:rPr>
          <w:rFonts w:ascii="Calibri" w:hAnsi="Calibri" w:cs="Calibri"/>
          <w:color w:val="000000"/>
        </w:rPr>
      </w:pPr>
    </w:p>
    <w:p w14:paraId="252F104B" w14:textId="77777777" w:rsidR="005C7F10" w:rsidRDefault="005C7F10" w:rsidP="005C7F10">
      <w:pPr>
        <w:ind w:firstLine="567"/>
        <w:jc w:val="both"/>
        <w:rPr>
          <w:rFonts w:ascii="Calibri" w:hAnsi="Calibri" w:cs="Calibri"/>
          <w:color w:val="000000"/>
        </w:rPr>
      </w:pPr>
    </w:p>
    <w:p w14:paraId="1990C200" w14:textId="77777777" w:rsidR="005C7F10" w:rsidRDefault="005C7F10" w:rsidP="005C7F10">
      <w:pPr>
        <w:ind w:firstLine="567"/>
        <w:jc w:val="both"/>
        <w:rPr>
          <w:rFonts w:ascii="Calibri" w:hAnsi="Calibri" w:cs="Calibri"/>
          <w:color w:val="000000"/>
        </w:rPr>
      </w:pPr>
    </w:p>
    <w:p w14:paraId="616F28AE" w14:textId="77777777" w:rsidR="005C7F10" w:rsidRDefault="005C7F10" w:rsidP="005C7F10">
      <w:pPr>
        <w:ind w:firstLine="567"/>
        <w:jc w:val="both"/>
        <w:rPr>
          <w:rFonts w:ascii="Calibri" w:hAnsi="Calibri" w:cs="Calibri"/>
          <w:color w:val="000000"/>
        </w:rPr>
      </w:pPr>
    </w:p>
    <w:p w14:paraId="00787B46" w14:textId="77777777" w:rsidR="005C7F10" w:rsidRDefault="005C7F10" w:rsidP="005C7F10">
      <w:pPr>
        <w:ind w:firstLine="567"/>
        <w:jc w:val="both"/>
        <w:rPr>
          <w:rFonts w:ascii="Calibri" w:hAnsi="Calibri" w:cs="Calibri"/>
          <w:color w:val="000000"/>
        </w:rPr>
      </w:pPr>
    </w:p>
    <w:p w14:paraId="291DDAAA" w14:textId="77777777" w:rsidR="005C7F10" w:rsidRDefault="005C7F10" w:rsidP="005C7F10">
      <w:pPr>
        <w:ind w:firstLine="567"/>
        <w:jc w:val="both"/>
        <w:rPr>
          <w:rFonts w:ascii="Calibri" w:hAnsi="Calibri" w:cs="Calibri"/>
          <w:color w:val="000000"/>
        </w:rPr>
      </w:pPr>
    </w:p>
    <w:p w14:paraId="795A6201" w14:textId="77777777" w:rsidR="005C7F10" w:rsidRDefault="005C7F10" w:rsidP="005C7F10">
      <w:pPr>
        <w:ind w:firstLine="567"/>
        <w:jc w:val="both"/>
        <w:rPr>
          <w:rFonts w:ascii="Calibri" w:hAnsi="Calibri" w:cs="Calibri"/>
          <w:color w:val="000000"/>
        </w:rPr>
      </w:pPr>
    </w:p>
    <w:p w14:paraId="1B6EB930" w14:textId="77777777" w:rsidR="005C7F10" w:rsidRDefault="005C7F10" w:rsidP="005C7F10">
      <w:pPr>
        <w:ind w:firstLine="567"/>
        <w:jc w:val="both"/>
        <w:rPr>
          <w:rFonts w:ascii="Calibri" w:hAnsi="Calibri" w:cs="Calibri"/>
          <w:color w:val="000000"/>
        </w:rPr>
      </w:pPr>
    </w:p>
    <w:p w14:paraId="01C32934" w14:textId="77777777" w:rsidR="005C7F10" w:rsidRDefault="005C7F10" w:rsidP="005C7F10">
      <w:pPr>
        <w:ind w:firstLine="567"/>
        <w:jc w:val="both"/>
        <w:rPr>
          <w:rFonts w:ascii="Calibri" w:hAnsi="Calibri" w:cs="Calibri"/>
          <w:color w:val="000000"/>
        </w:rPr>
      </w:pPr>
    </w:p>
    <w:p w14:paraId="37105D4C" w14:textId="77777777" w:rsidR="005C7F10" w:rsidRDefault="005C7F10" w:rsidP="005C7F10">
      <w:pPr>
        <w:ind w:firstLine="567"/>
        <w:jc w:val="both"/>
        <w:rPr>
          <w:rFonts w:ascii="Calibri" w:hAnsi="Calibri" w:cs="Calibri"/>
          <w:color w:val="000000"/>
        </w:rPr>
      </w:pPr>
    </w:p>
    <w:p w14:paraId="09D8094D" w14:textId="77777777" w:rsidR="005C7F10" w:rsidRDefault="005C7F10" w:rsidP="005C7F10">
      <w:pPr>
        <w:ind w:firstLine="567"/>
        <w:jc w:val="both"/>
        <w:rPr>
          <w:rFonts w:ascii="Calibri" w:hAnsi="Calibri" w:cs="Calibri"/>
          <w:color w:val="000000"/>
        </w:rPr>
      </w:pPr>
    </w:p>
    <w:p w14:paraId="3FE98D8A" w14:textId="77777777" w:rsidR="005C7F10" w:rsidRDefault="005C7F10" w:rsidP="005C7F10">
      <w:pPr>
        <w:ind w:firstLine="567"/>
        <w:jc w:val="both"/>
        <w:rPr>
          <w:rFonts w:ascii="Calibri" w:hAnsi="Calibri" w:cs="Calibri"/>
          <w:color w:val="000000"/>
        </w:rPr>
      </w:pPr>
    </w:p>
    <w:p w14:paraId="7DE7B44E" w14:textId="77777777" w:rsidR="005C7F10" w:rsidRDefault="005C7F10" w:rsidP="005C7F10">
      <w:pPr>
        <w:ind w:firstLine="567"/>
        <w:jc w:val="both"/>
        <w:rPr>
          <w:rFonts w:ascii="Calibri" w:hAnsi="Calibri" w:cs="Calibri"/>
          <w:color w:val="000000"/>
        </w:rPr>
      </w:pPr>
    </w:p>
    <w:p w14:paraId="3CFD17FC" w14:textId="77777777" w:rsidR="005C7F10" w:rsidRDefault="005C7F10" w:rsidP="005C7F10">
      <w:pPr>
        <w:ind w:firstLine="567"/>
        <w:jc w:val="both"/>
        <w:rPr>
          <w:rFonts w:ascii="Calibri" w:hAnsi="Calibri" w:cs="Calibri"/>
          <w:color w:val="000000"/>
        </w:rPr>
      </w:pPr>
    </w:p>
    <w:p w14:paraId="548DFDEE" w14:textId="77777777" w:rsidR="005C7F10" w:rsidRDefault="005C7F10" w:rsidP="005C7F10">
      <w:pPr>
        <w:ind w:firstLine="567"/>
        <w:jc w:val="both"/>
        <w:rPr>
          <w:rFonts w:ascii="Calibri" w:hAnsi="Calibri" w:cs="Calibri"/>
          <w:color w:val="000000"/>
        </w:rPr>
      </w:pPr>
    </w:p>
    <w:p w14:paraId="66537611" w14:textId="77777777" w:rsidR="005C7F10" w:rsidRDefault="005C7F10" w:rsidP="005C7F10">
      <w:pPr>
        <w:ind w:firstLine="567"/>
        <w:jc w:val="both"/>
        <w:rPr>
          <w:rFonts w:ascii="Calibri" w:hAnsi="Calibri" w:cs="Calibri"/>
          <w:color w:val="000000"/>
        </w:rPr>
      </w:pPr>
    </w:p>
    <w:p w14:paraId="2AE54584" w14:textId="77777777" w:rsidR="005C7F10" w:rsidRDefault="005C7F10" w:rsidP="005C7F10">
      <w:pPr>
        <w:ind w:firstLine="567"/>
        <w:jc w:val="both"/>
        <w:rPr>
          <w:rFonts w:ascii="Calibri" w:hAnsi="Calibri" w:cs="Calibri"/>
          <w:color w:val="000000"/>
        </w:rPr>
      </w:pPr>
    </w:p>
    <w:p w14:paraId="38A89C8A" w14:textId="77777777" w:rsidR="005C7F10" w:rsidRDefault="005C7F10" w:rsidP="005C7F10">
      <w:pPr>
        <w:ind w:firstLine="567"/>
        <w:jc w:val="both"/>
        <w:rPr>
          <w:rFonts w:ascii="Calibri" w:hAnsi="Calibri" w:cs="Calibri"/>
          <w:color w:val="000000"/>
        </w:rPr>
      </w:pPr>
    </w:p>
    <w:p w14:paraId="378A2DD4" w14:textId="77777777" w:rsidR="005C7F10" w:rsidRDefault="005C7F10" w:rsidP="005C7F10">
      <w:pPr>
        <w:ind w:firstLine="567"/>
        <w:jc w:val="both"/>
        <w:rPr>
          <w:rFonts w:ascii="Calibri" w:hAnsi="Calibri" w:cs="Calibri"/>
          <w:color w:val="000000"/>
        </w:rPr>
      </w:pPr>
      <w:r>
        <w:rPr>
          <w:rFonts w:ascii="Calibri" w:hAnsi="Calibri" w:cs="Calibri"/>
          <w:color w:val="000000"/>
        </w:rPr>
        <w:br w:type="page"/>
      </w:r>
    </w:p>
    <w:p w14:paraId="4B0CF3BC" w14:textId="77777777" w:rsidR="005C7F10" w:rsidRDefault="005C7F10" w:rsidP="005C7F10">
      <w:pPr>
        <w:ind w:firstLine="567"/>
        <w:jc w:val="both"/>
        <w:rPr>
          <w:rFonts w:ascii="Calibri" w:hAnsi="Calibri" w:cs="Calibri"/>
          <w:color w:val="000000"/>
        </w:rPr>
      </w:pPr>
    </w:p>
    <w:p w14:paraId="4AEF4558" w14:textId="77777777" w:rsidR="005C7F10" w:rsidRDefault="005C7F10" w:rsidP="005C7F10">
      <w:pPr>
        <w:jc w:val="right"/>
        <w:rPr>
          <w:rFonts w:ascii="Arial Narrow" w:hAnsi="Arial Narrow" w:cs="Arial Narrow"/>
          <w:color w:val="000000"/>
          <w:spacing w:val="40"/>
          <w:sz w:val="28"/>
          <w:szCs w:val="28"/>
        </w:rPr>
      </w:pPr>
      <w:r>
        <w:rPr>
          <w:rFonts w:cs="Times New Roman CYR"/>
          <w:color w:val="000000"/>
        </w:rPr>
        <w:t xml:space="preserve">№ 2 – </w:t>
      </w:r>
      <w:r>
        <w:rPr>
          <w:rFonts w:cs="Times New Roman CYR"/>
          <w:color w:val="FF0000"/>
        </w:rPr>
        <w:t>3617</w:t>
      </w:r>
      <w:r>
        <w:rPr>
          <w:rFonts w:cs="Times New Roman CYR"/>
          <w:color w:val="000000"/>
        </w:rPr>
        <w:t xml:space="preserve">/16 </w:t>
      </w:r>
      <w:r>
        <w:rPr>
          <w:rFonts w:ascii="Arial Narrow" w:hAnsi="Arial Narrow" w:cs="Arial Narrow"/>
          <w:color w:val="000000"/>
          <w:spacing w:val="40"/>
          <w:sz w:val="28"/>
          <w:szCs w:val="28"/>
        </w:rPr>
        <w:t xml:space="preserve">  </w:t>
      </w:r>
    </w:p>
    <w:p w14:paraId="584416D6" w14:textId="77777777" w:rsidR="005C7F10" w:rsidRDefault="005C7F10" w:rsidP="005C7F10">
      <w:pPr>
        <w:jc w:val="center"/>
        <w:rPr>
          <w:rFonts w:cs="Times New Roman CYR"/>
          <w:b/>
          <w:bCs/>
          <w:color w:val="000000"/>
          <w:spacing w:val="40"/>
          <w:sz w:val="28"/>
          <w:szCs w:val="28"/>
        </w:rPr>
      </w:pPr>
      <w:r>
        <w:rPr>
          <w:rFonts w:cs="Times New Roman CYR"/>
          <w:b/>
          <w:bCs/>
          <w:color w:val="000000"/>
          <w:spacing w:val="40"/>
          <w:sz w:val="28"/>
          <w:szCs w:val="28"/>
        </w:rPr>
        <w:t>ЗАОЧНОЕ РЕШЕНИЕ</w:t>
      </w:r>
    </w:p>
    <w:p w14:paraId="472CEFBA" w14:textId="77777777" w:rsidR="005C7F10" w:rsidRDefault="005C7F10" w:rsidP="005C7F10">
      <w:pPr>
        <w:jc w:val="center"/>
        <w:rPr>
          <w:rFonts w:cs="Times New Roman CYR"/>
          <w:b/>
          <w:bCs/>
          <w:color w:val="000000"/>
          <w:sz w:val="28"/>
          <w:szCs w:val="28"/>
        </w:rPr>
      </w:pPr>
      <w:r>
        <w:rPr>
          <w:rFonts w:cs="Times New Roman CYR"/>
          <w:b/>
          <w:bCs/>
          <w:color w:val="000000"/>
          <w:sz w:val="28"/>
          <w:szCs w:val="28"/>
        </w:rPr>
        <w:t>Именем Российской Федерации</w:t>
      </w:r>
    </w:p>
    <w:p w14:paraId="21F58033" w14:textId="77777777" w:rsidR="005C7F10" w:rsidRDefault="005C7F10" w:rsidP="005C7F10">
      <w:pPr>
        <w:jc w:val="center"/>
        <w:rPr>
          <w:rFonts w:cs="Times New Roman CYR"/>
          <w:color w:val="000000"/>
          <w:sz w:val="28"/>
          <w:szCs w:val="28"/>
        </w:rPr>
      </w:pPr>
    </w:p>
    <w:p w14:paraId="6243DEE5" w14:textId="77777777" w:rsidR="005C7F10" w:rsidRDefault="005C7F10" w:rsidP="005C7F10">
      <w:pPr>
        <w:rPr>
          <w:rFonts w:cs="Times New Roman CYR"/>
          <w:color w:val="000000"/>
          <w:sz w:val="28"/>
          <w:szCs w:val="28"/>
        </w:rPr>
      </w:pPr>
      <w:r>
        <w:rPr>
          <w:rFonts w:cs="Times New Roman CYR"/>
          <w:color w:val="000000"/>
          <w:sz w:val="28"/>
          <w:szCs w:val="28"/>
        </w:rPr>
        <w:t xml:space="preserve">г. Москва                                                                                </w:t>
      </w:r>
      <w:r>
        <w:rPr>
          <w:rFonts w:cs="Times New Roman CYR"/>
          <w:color w:val="FF0000"/>
          <w:sz w:val="28"/>
          <w:szCs w:val="28"/>
        </w:rPr>
        <w:t>29  марта</w:t>
      </w:r>
      <w:r>
        <w:rPr>
          <w:rFonts w:cs="Times New Roman CYR"/>
          <w:color w:val="000000"/>
          <w:sz w:val="28"/>
          <w:szCs w:val="28"/>
        </w:rPr>
        <w:t xml:space="preserve"> 2016 года</w:t>
      </w:r>
    </w:p>
    <w:p w14:paraId="60CAE423" w14:textId="77777777" w:rsidR="005C7F10" w:rsidRDefault="005C7F10" w:rsidP="005C7F10">
      <w:pPr>
        <w:rPr>
          <w:rFonts w:cs="Times New Roman CYR"/>
          <w:color w:val="000000"/>
          <w:sz w:val="28"/>
          <w:szCs w:val="28"/>
        </w:rPr>
      </w:pPr>
    </w:p>
    <w:p w14:paraId="629EF099" w14:textId="77777777" w:rsidR="005C7F10" w:rsidRDefault="005C7F10" w:rsidP="005C7F10">
      <w:pPr>
        <w:jc w:val="both"/>
        <w:rPr>
          <w:rFonts w:cs="Times New Roman CYR"/>
          <w:sz w:val="28"/>
          <w:szCs w:val="28"/>
        </w:rPr>
      </w:pPr>
      <w:r>
        <w:rPr>
          <w:rFonts w:cs="Times New Roman CYR"/>
          <w:sz w:val="28"/>
          <w:szCs w:val="28"/>
        </w:rPr>
        <w:tab/>
      </w:r>
      <w:proofErr w:type="spellStart"/>
      <w:r>
        <w:rPr>
          <w:rFonts w:cs="Times New Roman CYR"/>
          <w:sz w:val="28"/>
          <w:szCs w:val="28"/>
        </w:rPr>
        <w:t>Нагатинский</w:t>
      </w:r>
      <w:proofErr w:type="spellEnd"/>
      <w:r>
        <w:rPr>
          <w:rFonts w:cs="Times New Roman CYR"/>
          <w:sz w:val="28"/>
          <w:szCs w:val="28"/>
        </w:rPr>
        <w:t xml:space="preserve"> районный суд города Москвы в составе председательствующего федерального судьи  Е.Г. Зайцевой,  при секретаре Солдатовой А.Д., рассмотрев в открытом судебном заседании гражданское дело по иску Публичного акционерного общества «Сбербанк России» в лице филиала – Московского банка «Сбербанка России» ПАО к </w:t>
      </w:r>
      <w:r>
        <w:rPr>
          <w:rFonts w:cs="Times New Roman CYR"/>
          <w:color w:val="FF0000"/>
          <w:sz w:val="28"/>
          <w:szCs w:val="28"/>
        </w:rPr>
        <w:t>Пыхтеевой Дарье Васильевне</w:t>
      </w:r>
      <w:r>
        <w:rPr>
          <w:rFonts w:cs="Times New Roman CYR"/>
          <w:sz w:val="28"/>
          <w:szCs w:val="28"/>
        </w:rPr>
        <w:t xml:space="preserve"> о взыскании ссудной задолженности по кредитному договору,  </w:t>
      </w:r>
    </w:p>
    <w:p w14:paraId="06810E47" w14:textId="77777777" w:rsidR="005C7F10" w:rsidRPr="001731AB" w:rsidRDefault="005C7F10" w:rsidP="005C7F10">
      <w:pPr>
        <w:ind w:firstLine="510"/>
        <w:jc w:val="both"/>
        <w:rPr>
          <w:rFonts w:cs="Times New Roman CYR"/>
          <w:sz w:val="28"/>
          <w:szCs w:val="28"/>
        </w:rPr>
      </w:pPr>
      <w:r w:rsidRPr="001731AB">
        <w:rPr>
          <w:rFonts w:cs="Times New Roman CYR"/>
          <w:sz w:val="28"/>
          <w:szCs w:val="28"/>
        </w:rPr>
        <w:t>Руководствуясь ст. ст. 194 – 199, 233 – 235 ГПК РФ суд,</w:t>
      </w:r>
    </w:p>
    <w:p w14:paraId="200D7477" w14:textId="77777777" w:rsidR="005C7F10" w:rsidRDefault="005C7F10" w:rsidP="005C7F10">
      <w:pPr>
        <w:ind w:firstLine="510"/>
        <w:jc w:val="both"/>
        <w:rPr>
          <w:rFonts w:ascii="Arial CYR" w:hAnsi="Arial CYR" w:cs="Arial CYR"/>
          <w:color w:val="000000"/>
          <w:sz w:val="28"/>
          <w:szCs w:val="28"/>
        </w:rPr>
      </w:pPr>
    </w:p>
    <w:p w14:paraId="3F39B553" w14:textId="77777777" w:rsidR="005C7F10" w:rsidRDefault="005C7F10" w:rsidP="005C7F10">
      <w:pPr>
        <w:ind w:firstLine="510"/>
        <w:jc w:val="center"/>
        <w:rPr>
          <w:rFonts w:ascii="Arial CYR" w:hAnsi="Arial CYR" w:cs="Arial CYR"/>
          <w:color w:val="000000"/>
          <w:sz w:val="28"/>
          <w:szCs w:val="28"/>
        </w:rPr>
      </w:pPr>
      <w:r>
        <w:rPr>
          <w:rFonts w:ascii="Arial CYR" w:hAnsi="Arial CYR" w:cs="Arial CYR"/>
          <w:color w:val="000000"/>
          <w:sz w:val="28"/>
          <w:szCs w:val="28"/>
        </w:rPr>
        <w:t xml:space="preserve">РЕШИЛ: </w:t>
      </w:r>
    </w:p>
    <w:p w14:paraId="23EDFE8E" w14:textId="77777777" w:rsidR="005C7F10" w:rsidRPr="005C7F10" w:rsidRDefault="005C7F10" w:rsidP="005C7F10">
      <w:pPr>
        <w:ind w:firstLine="510"/>
        <w:jc w:val="both"/>
        <w:rPr>
          <w:rFonts w:cs="Times New Roman CYR"/>
          <w:sz w:val="28"/>
          <w:szCs w:val="28"/>
        </w:rPr>
      </w:pPr>
      <w:r w:rsidRPr="005C7F10">
        <w:rPr>
          <w:rFonts w:cs="Times New Roman CYR"/>
          <w:sz w:val="28"/>
          <w:szCs w:val="28"/>
        </w:rPr>
        <w:t xml:space="preserve">Исковое заявление </w:t>
      </w:r>
      <w:r>
        <w:rPr>
          <w:rFonts w:cs="Times New Roman CYR"/>
          <w:sz w:val="28"/>
          <w:szCs w:val="28"/>
        </w:rPr>
        <w:t>Публичного</w:t>
      </w:r>
      <w:r w:rsidRPr="005C7F10">
        <w:rPr>
          <w:rFonts w:cs="Times New Roman CYR"/>
          <w:sz w:val="28"/>
          <w:szCs w:val="28"/>
        </w:rPr>
        <w:t xml:space="preserve"> акционерного общества «Сбербанк России» в лице филиала – Московского банка «Сбербанка России» </w:t>
      </w:r>
      <w:r>
        <w:rPr>
          <w:rFonts w:cs="Times New Roman CYR"/>
          <w:sz w:val="28"/>
          <w:szCs w:val="28"/>
        </w:rPr>
        <w:t>ПАО</w:t>
      </w:r>
      <w:r w:rsidRPr="005C7F10">
        <w:rPr>
          <w:rFonts w:cs="Times New Roman CYR"/>
          <w:sz w:val="28"/>
          <w:szCs w:val="28"/>
        </w:rPr>
        <w:t xml:space="preserve"> к Пыхтеевой Дарье Васильевне о взыскании ссудной задолженности по кредитному договору удовлетворить.</w:t>
      </w:r>
    </w:p>
    <w:p w14:paraId="7C4B5969" w14:textId="77777777" w:rsidR="005C7F10" w:rsidRPr="005C7F10" w:rsidRDefault="005C7F10" w:rsidP="005C7F10">
      <w:pPr>
        <w:ind w:firstLine="510"/>
        <w:jc w:val="both"/>
        <w:rPr>
          <w:rFonts w:cs="Times New Roman CYR"/>
          <w:sz w:val="28"/>
          <w:szCs w:val="28"/>
        </w:rPr>
      </w:pPr>
      <w:r w:rsidRPr="005C7F10">
        <w:rPr>
          <w:rFonts w:cs="Times New Roman CYR"/>
          <w:sz w:val="28"/>
          <w:szCs w:val="28"/>
        </w:rPr>
        <w:t xml:space="preserve">Расторгнуть кредитный договор № 1274100, заключенный 30 сентября 2013 года Открытым акционерным обществом «Сбербанк России» в лице филиала – Московского банка «Сбербанка России» </w:t>
      </w:r>
      <w:r>
        <w:rPr>
          <w:rFonts w:cs="Times New Roman CYR"/>
          <w:sz w:val="28"/>
          <w:szCs w:val="28"/>
        </w:rPr>
        <w:t>ПАО</w:t>
      </w:r>
      <w:r w:rsidRPr="005C7F10">
        <w:rPr>
          <w:rFonts w:cs="Times New Roman CYR"/>
          <w:sz w:val="28"/>
          <w:szCs w:val="28"/>
        </w:rPr>
        <w:t xml:space="preserve"> с Пыхтеевой Дарьей Васильевной.</w:t>
      </w:r>
    </w:p>
    <w:p w14:paraId="71B20A73" w14:textId="77777777" w:rsidR="005C7F10" w:rsidRPr="005C7F10" w:rsidRDefault="005C7F10" w:rsidP="005C7F10">
      <w:pPr>
        <w:ind w:firstLine="510"/>
        <w:jc w:val="both"/>
        <w:rPr>
          <w:rFonts w:cs="Times New Roman CYR"/>
          <w:sz w:val="28"/>
          <w:szCs w:val="28"/>
        </w:rPr>
      </w:pPr>
      <w:r w:rsidRPr="005C7F10">
        <w:rPr>
          <w:rFonts w:cs="Times New Roman CYR"/>
          <w:sz w:val="28"/>
          <w:szCs w:val="28"/>
        </w:rPr>
        <w:t xml:space="preserve">Взыскать с Пыхтеевой Дарьи Васильевны в пользу </w:t>
      </w:r>
      <w:r>
        <w:rPr>
          <w:rFonts w:cs="Times New Roman CYR"/>
          <w:sz w:val="28"/>
          <w:szCs w:val="28"/>
        </w:rPr>
        <w:t>Публичного</w:t>
      </w:r>
      <w:r w:rsidRPr="005C7F10">
        <w:rPr>
          <w:rFonts w:cs="Times New Roman CYR"/>
          <w:sz w:val="28"/>
          <w:szCs w:val="28"/>
        </w:rPr>
        <w:t xml:space="preserve"> акционерного общества «Сбербанк России» в лице филиала – Московского банка «Сбербанка России» </w:t>
      </w:r>
      <w:r>
        <w:rPr>
          <w:rFonts w:cs="Times New Roman CYR"/>
          <w:sz w:val="28"/>
          <w:szCs w:val="28"/>
        </w:rPr>
        <w:t>ПАО</w:t>
      </w:r>
      <w:r w:rsidRPr="005C7F10">
        <w:rPr>
          <w:rFonts w:cs="Times New Roman CYR"/>
          <w:sz w:val="28"/>
          <w:szCs w:val="28"/>
        </w:rPr>
        <w:t xml:space="preserve"> в счет задолженности по кредитному договору в размере 166 159 рублей 61 копеек, из которых: 96 766 рублей 51 копеек - сумма просроченного основного долга, 12 364 рублей 41 копеек - неустойка за просроченные проценты, 56 852 рублей 79 копейка - неустойка за просроченный основной долг, и возврат государственной пошлины в размере   4 523 рублей 19 копейки, а всего 170 682 рубля 80 копеек. </w:t>
      </w:r>
    </w:p>
    <w:p w14:paraId="5647E0FA" w14:textId="77777777" w:rsidR="005C7F10" w:rsidRPr="005C7F10" w:rsidRDefault="005C7F10" w:rsidP="005C7F10">
      <w:pPr>
        <w:ind w:firstLine="510"/>
        <w:jc w:val="both"/>
        <w:rPr>
          <w:rFonts w:cs="Times New Roman CYR"/>
          <w:sz w:val="28"/>
          <w:szCs w:val="28"/>
        </w:rPr>
      </w:pPr>
      <w:r w:rsidRPr="005C7F10">
        <w:rPr>
          <w:rFonts w:cs="Times New Roman CYR"/>
          <w:sz w:val="28"/>
          <w:szCs w:val="28"/>
        </w:rPr>
        <w:t xml:space="preserve">Ответчик вправе подать в суд, принявший заочное решение, заявление об отмене этого решения суда в течение семи дней со дня вручения ему копии этого решения. </w:t>
      </w:r>
    </w:p>
    <w:p w14:paraId="1E8EB2C2" w14:textId="77777777" w:rsidR="005C7F10" w:rsidRPr="005C7F10" w:rsidRDefault="005C7F10" w:rsidP="005C7F10">
      <w:pPr>
        <w:ind w:firstLine="510"/>
        <w:jc w:val="both"/>
        <w:rPr>
          <w:rFonts w:cs="Times New Roman CYR"/>
          <w:sz w:val="28"/>
          <w:szCs w:val="28"/>
        </w:rPr>
      </w:pPr>
      <w:r w:rsidRPr="005C7F10">
        <w:rPr>
          <w:rFonts w:cs="Times New Roman CYR"/>
          <w:sz w:val="28"/>
          <w:szCs w:val="28"/>
        </w:rPr>
        <w:t xml:space="preserve">Заочное решение суда может быть обжаловано сторонами также в апелляционном порядке в Московский городской суд, путем подачи апелляционной жалобы в </w:t>
      </w:r>
      <w:proofErr w:type="spellStart"/>
      <w:r w:rsidRPr="005C7F10">
        <w:rPr>
          <w:rFonts w:cs="Times New Roman CYR"/>
          <w:sz w:val="28"/>
          <w:szCs w:val="28"/>
        </w:rPr>
        <w:t>Нагатинский</w:t>
      </w:r>
      <w:proofErr w:type="spellEnd"/>
      <w:r w:rsidRPr="005C7F10">
        <w:rPr>
          <w:rFonts w:cs="Times New Roman CYR"/>
          <w:sz w:val="28"/>
          <w:szCs w:val="28"/>
        </w:rPr>
        <w:t xml:space="preserve"> районный суд г. Москвы,  в течение месяца по истечении срока подачи ответчиком заявления об отмене этого решения суда, а в случае, если такое заявление подано, - в течение месяца со дня вынесения определения суда об отказе в удовлетворении этого заявления. </w:t>
      </w:r>
    </w:p>
    <w:p w14:paraId="636C9172" w14:textId="77777777" w:rsidR="005C7F10" w:rsidRPr="001731AB" w:rsidRDefault="005C7F10" w:rsidP="005C7F10">
      <w:pPr>
        <w:ind w:firstLine="510"/>
        <w:jc w:val="both"/>
        <w:rPr>
          <w:rFonts w:cs="Times New Roman CYR"/>
          <w:sz w:val="28"/>
          <w:szCs w:val="28"/>
        </w:rPr>
      </w:pPr>
    </w:p>
    <w:p w14:paraId="57149B81" w14:textId="77777777" w:rsidR="005C7F10" w:rsidRPr="001731AB" w:rsidRDefault="005C7F10" w:rsidP="005C7F10">
      <w:pPr>
        <w:ind w:firstLine="510"/>
        <w:jc w:val="both"/>
        <w:rPr>
          <w:rFonts w:cs="Times New Roman CYR"/>
          <w:sz w:val="28"/>
          <w:szCs w:val="28"/>
        </w:rPr>
      </w:pPr>
    </w:p>
    <w:p w14:paraId="4C9E7C94" w14:textId="77777777" w:rsidR="005C7F10" w:rsidRPr="001731AB" w:rsidRDefault="005C7F10" w:rsidP="005C7F10">
      <w:pPr>
        <w:ind w:firstLine="510"/>
        <w:jc w:val="both"/>
        <w:rPr>
          <w:rFonts w:cs="Times New Roman CYR"/>
          <w:sz w:val="28"/>
          <w:szCs w:val="28"/>
        </w:rPr>
      </w:pPr>
      <w:r w:rsidRPr="001731AB">
        <w:rPr>
          <w:rFonts w:cs="Times New Roman CYR"/>
          <w:sz w:val="28"/>
          <w:szCs w:val="28"/>
        </w:rPr>
        <w:t xml:space="preserve">Судья:                                                                 Е.Г. Зайцева </w:t>
      </w:r>
    </w:p>
    <w:p w14:paraId="771E1600" w14:textId="77777777" w:rsidR="005C7F10" w:rsidRDefault="005C7F10" w:rsidP="009B14A8">
      <w:pPr>
        <w:jc w:val="center"/>
      </w:pPr>
    </w:p>
    <w:p w14:paraId="583EEED7" w14:textId="77777777" w:rsidR="005C7F10" w:rsidRDefault="005C7F10"/>
    <w:sectPr w:rsidR="005C7F10" w:rsidSect="00F315BC">
      <w:pgSz w:w="12240" w:h="15840"/>
      <w:pgMar w:top="360" w:right="850" w:bottom="360"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7F10"/>
    <w:rsid w:val="005C7F10"/>
    <w:rsid w:val="009B14A8"/>
    <w:rsid w:val="00CE07B3"/>
    <w:rsid w:val="00DE04E4"/>
    <w:rsid w:val="00F315B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19E569E7"/>
  <w15:chartTrackingRefBased/>
  <w15:docId w15:val="{98E93F15-4443-4509-BBA1-E12B2F1E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C7F10"/>
    <w:pPr>
      <w:autoSpaceDE w:val="0"/>
      <w:autoSpaceDN w:val="0"/>
      <w:adjustRightInd w:val="0"/>
    </w:pPr>
    <w:rPr>
      <w:rFonts w:ascii="Times New Roman CYR" w:hAnsi="Times New Roman CYR"/>
      <w:sz w:val="24"/>
      <w:szCs w:val="24"/>
      <w:lang w:val="ru-RU" w:eastAsia="ru-RU"/>
    </w:rPr>
  </w:style>
  <w:style w:type="paragraph" w:styleId="1">
    <w:name w:val="heading 1"/>
    <w:basedOn w:val="a"/>
    <w:next w:val="a"/>
    <w:qFormat/>
    <w:rsid w:val="005C7F10"/>
    <w:pPr>
      <w:outlineLvl w:val="0"/>
    </w:pPr>
  </w:style>
  <w:style w:type="paragraph" w:styleId="2">
    <w:name w:val="heading 2"/>
    <w:basedOn w:val="a"/>
    <w:next w:val="a"/>
    <w:qFormat/>
    <w:rsid w:val="005C7F10"/>
    <w:pPr>
      <w:outlineLvl w:val="1"/>
    </w:pPr>
  </w:style>
  <w:style w:type="paragraph" w:styleId="5">
    <w:name w:val="heading 5"/>
    <w:basedOn w:val="a"/>
    <w:next w:val="a"/>
    <w:qFormat/>
    <w:rsid w:val="005C7F10"/>
    <w:pPr>
      <w:outlineLvl w:val="4"/>
    </w:p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7F3987A4BC14AB86D68C3E3A9EA91C48B96E0FB4B0BFB4A7A820C86BF647833074BBEBA39F948FDEw7Y1N%20" TargetMode="External"/><Relationship Id="rId13"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consultantplus://offline/ref=7F3987A4BC14AB86D68C3E3A9EA91C48B96E0FB4B0BFB4A7A820C86BF647833074BBEBA39F948FD5w7YBN%20" TargetMode="External"/><Relationship Id="rId12" Type="http://schemas.openxmlformats.org/officeDocument/2006/relationships/hyperlink" Target="consultantplus://offline/ref=7F3987A4BC14AB86D68C3E3A9EA91C48B96E0FBEB5B9B4A7A820C86BF647833074BBEBA39F978AD2w7Y6N%20"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consultantplus://offline/ref=7F3987A4BC14AB86D68C3E3A9EA91C48B96E0FB4B0BFB4A7A820C86BF647833074BBEBA39F948FDEw7Y5N%20" TargetMode="External"/><Relationship Id="rId11" Type="http://schemas.openxmlformats.org/officeDocument/2006/relationships/hyperlink" Target="consultantplus://offline/ref=7F3987A4BC14AB86D68C3E3A9EA91C48B96E0FBEB5B9B4A7A820C86BF647833074BBEBA39F978AD4w7YBN%20" TargetMode="External"/><Relationship Id="rId5" Type="http://schemas.openxmlformats.org/officeDocument/2006/relationships/hyperlink" Target="consultantplus://offline/ref=7F3987A4BC14AB86D68C3E3A9EA91C48B96E0FBEB5B9B4A7A820C86BF647833074BBEBA39F948ED2w7Y1N%20" TargetMode="External"/><Relationship Id="rId15" Type="http://schemas.openxmlformats.org/officeDocument/2006/relationships/fontTable" Target="fontTable.xml"/><Relationship Id="rId10" Type="http://schemas.openxmlformats.org/officeDocument/2006/relationships/hyperlink" Target="consultantplus://offline/ref=7F3987A4BC14AB86D68C3E3A9EA91C48B96E0FB4B0BFB4A7A820C86BF647833074BBEBA39F948FD3w7YAN%20" TargetMode="External"/><Relationship Id="rId4" Type="http://schemas.openxmlformats.org/officeDocument/2006/relationships/hyperlink" Target="consultantplus://offline/ref=7F3987A4BC14AB86D68C3E3A9EA91C48B96E0FBEB5B9B4A7A820C86BF647833074BBEBA39F948ED2w7Y3N%20" TargetMode="External"/><Relationship Id="rId9" Type="http://schemas.openxmlformats.org/officeDocument/2006/relationships/hyperlink" Target="consultantplus://offline/ref=7F3987A4BC14AB86D68C3E3A9EA91C48B96E0FB4B0BFB4A7A820C86BF647833074BBEBA39F948FD3w7Y1N%20" TargetMode="External"/><Relationship Id="rId14"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2613</Words>
  <Characters>14899</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2 – 3617/16   </vt:lpstr>
    </vt:vector>
  </TitlesOfParts>
  <Company>Судебный департамент при ВС РФ</Company>
  <LinksUpToDate>false</LinksUpToDate>
  <CharactersWithSpaces>17478</CharactersWithSpaces>
  <SharedDoc>false</SharedDoc>
  <HLinks>
    <vt:vector size="54" baseType="variant">
      <vt:variant>
        <vt:i4>2424940</vt:i4>
      </vt:variant>
      <vt:variant>
        <vt:i4>24</vt:i4>
      </vt:variant>
      <vt:variant>
        <vt:i4>0</vt:i4>
      </vt:variant>
      <vt:variant>
        <vt:i4>5</vt:i4>
      </vt:variant>
      <vt:variant>
        <vt:lpwstr>consultantplus://offline/ref=7F3987A4BC14AB86D68C3E3A9EA91C48B96E0FBEB5B9B4A7A820C86BF647833074BBEBA39F978AD2w7Y6N</vt:lpwstr>
      </vt:variant>
      <vt:variant>
        <vt:lpwstr/>
      </vt:variant>
      <vt:variant>
        <vt:i4>2424894</vt:i4>
      </vt:variant>
      <vt:variant>
        <vt:i4>21</vt:i4>
      </vt:variant>
      <vt:variant>
        <vt:i4>0</vt:i4>
      </vt:variant>
      <vt:variant>
        <vt:i4>5</vt:i4>
      </vt:variant>
      <vt:variant>
        <vt:lpwstr>consultantplus://offline/ref=7F3987A4BC14AB86D68C3E3A9EA91C48B96E0FBEB5B9B4A7A820C86BF647833074BBEBA39F978AD4w7YBN</vt:lpwstr>
      </vt:variant>
      <vt:variant>
        <vt:lpwstr/>
      </vt:variant>
      <vt:variant>
        <vt:i4>2424885</vt:i4>
      </vt:variant>
      <vt:variant>
        <vt:i4>18</vt:i4>
      </vt:variant>
      <vt:variant>
        <vt:i4>0</vt:i4>
      </vt:variant>
      <vt:variant>
        <vt:i4>5</vt:i4>
      </vt:variant>
      <vt:variant>
        <vt:lpwstr>consultantplus://offline/ref=7F3987A4BC14AB86D68C3E3A9EA91C48B96E0FB4B0BFB4A7A820C86BF647833074BBEBA39F948FD3w7YAN</vt:lpwstr>
      </vt:variant>
      <vt:variant>
        <vt:lpwstr/>
      </vt:variant>
      <vt:variant>
        <vt:i4>2424933</vt:i4>
      </vt:variant>
      <vt:variant>
        <vt:i4>15</vt:i4>
      </vt:variant>
      <vt:variant>
        <vt:i4>0</vt:i4>
      </vt:variant>
      <vt:variant>
        <vt:i4>5</vt:i4>
      </vt:variant>
      <vt:variant>
        <vt:lpwstr>consultantplus://offline/ref=7F3987A4BC14AB86D68C3E3A9EA91C48B96E0FB4B0BFB4A7A820C86BF647833074BBEBA39F948FD3w7Y1N</vt:lpwstr>
      </vt:variant>
      <vt:variant>
        <vt:lpwstr/>
      </vt:variant>
      <vt:variant>
        <vt:i4>2424883</vt:i4>
      </vt:variant>
      <vt:variant>
        <vt:i4>12</vt:i4>
      </vt:variant>
      <vt:variant>
        <vt:i4>0</vt:i4>
      </vt:variant>
      <vt:variant>
        <vt:i4>5</vt:i4>
      </vt:variant>
      <vt:variant>
        <vt:lpwstr>consultantplus://offline/ref=7F3987A4BC14AB86D68C3E3A9EA91C48B96E0FB4B0BFB4A7A820C86BF647833074BBEBA39F948FDEw7Y1N</vt:lpwstr>
      </vt:variant>
      <vt:variant>
        <vt:lpwstr/>
      </vt:variant>
      <vt:variant>
        <vt:i4>2424880</vt:i4>
      </vt:variant>
      <vt:variant>
        <vt:i4>9</vt:i4>
      </vt:variant>
      <vt:variant>
        <vt:i4>0</vt:i4>
      </vt:variant>
      <vt:variant>
        <vt:i4>5</vt:i4>
      </vt:variant>
      <vt:variant>
        <vt:lpwstr>consultantplus://offline/ref=7F3987A4BC14AB86D68C3E3A9EA91C48B96E0FB4B0BFB4A7A820C86BF647833074BBEBA39F948FD5w7YBN</vt:lpwstr>
      </vt:variant>
      <vt:variant>
        <vt:lpwstr/>
      </vt:variant>
      <vt:variant>
        <vt:i4>2424887</vt:i4>
      </vt:variant>
      <vt:variant>
        <vt:i4>6</vt:i4>
      </vt:variant>
      <vt:variant>
        <vt:i4>0</vt:i4>
      </vt:variant>
      <vt:variant>
        <vt:i4>5</vt:i4>
      </vt:variant>
      <vt:variant>
        <vt:lpwstr>consultantplus://offline/ref=7F3987A4BC14AB86D68C3E3A9EA91C48B96E0FB4B0BFB4A7A820C86BF647833074BBEBA39F948FDEw7Y5N</vt:lpwstr>
      </vt:variant>
      <vt:variant>
        <vt:lpwstr/>
      </vt:variant>
      <vt:variant>
        <vt:i4>2424940</vt:i4>
      </vt:variant>
      <vt:variant>
        <vt:i4>3</vt:i4>
      </vt:variant>
      <vt:variant>
        <vt:i4>0</vt:i4>
      </vt:variant>
      <vt:variant>
        <vt:i4>5</vt:i4>
      </vt:variant>
      <vt:variant>
        <vt:lpwstr>consultantplus://offline/ref=7F3987A4BC14AB86D68C3E3A9EA91C48B96E0FBEB5B9B4A7A820C86BF647833074BBEBA39F948ED2w7Y1N</vt:lpwstr>
      </vt:variant>
      <vt:variant>
        <vt:lpwstr/>
      </vt:variant>
      <vt:variant>
        <vt:i4>2424942</vt:i4>
      </vt:variant>
      <vt:variant>
        <vt:i4>0</vt:i4>
      </vt:variant>
      <vt:variant>
        <vt:i4>0</vt:i4>
      </vt:variant>
      <vt:variant>
        <vt:i4>5</vt:i4>
      </vt:variant>
      <vt:variant>
        <vt:lpwstr>consultantplus://offline/ref=7F3987A4BC14AB86D68C3E3A9EA91C48B96E0FBEB5B9B4A7A820C86BF647833074BBEBA39F948ED2w7Y3N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 – 3617/16   </dc:title>
  <dc:subject/>
  <dc:creator>user</dc:creator>
  <cp:keywords/>
  <dc:description/>
  <cp:lastModifiedBy>Борис Разумовский</cp:lastModifiedBy>
  <cp:revision>2</cp:revision>
  <cp:lastPrinted>2016-05-17T08:25:00Z</cp:lastPrinted>
  <dcterms:created xsi:type="dcterms:W3CDTF">2024-04-10T21:31:00Z</dcterms:created>
  <dcterms:modified xsi:type="dcterms:W3CDTF">2024-04-10T21:31:00Z</dcterms:modified>
</cp:coreProperties>
</file>