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widowControl w:val="0"/>
        <w:spacing w:before="0" w:after="0"/>
        <w:ind w:firstLine="567"/>
        <w:jc w:val="right"/>
      </w:pPr>
      <w:r>
        <w:rPr>
          <w:rFonts w:ascii="Times New Roman" w:eastAsia="Times New Roman" w:hAnsi="Times New Roman" w:cs="Times New Roman"/>
          <w:highlight w:val="none"/>
        </w:rPr>
        <w:t>УИД:</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77RS0004-02-2023-002112-30</w:t>
      </w:r>
    </w:p>
    <w:p>
      <w:pPr>
        <w:widowControl w:val="0"/>
        <w:spacing w:before="0" w:after="0"/>
        <w:ind w:firstLine="567"/>
        <w:jc w:val="right"/>
      </w:pPr>
      <w:r>
        <w:rPr>
          <w:rFonts w:ascii="Times New Roman" w:eastAsia="Times New Roman" w:hAnsi="Times New Roman" w:cs="Times New Roman"/>
          <w:highlight w:val="none"/>
        </w:rPr>
        <w:t>Дело № 2-</w:t>
      </w:r>
      <w:r>
        <w:rPr>
          <w:rFonts w:ascii="Times New Roman" w:eastAsia="Times New Roman" w:hAnsi="Times New Roman" w:cs="Times New Roman"/>
          <w:highlight w:val="none"/>
        </w:rPr>
        <w:t>3654</w:t>
      </w:r>
      <w:r>
        <w:rPr>
          <w:rFonts w:ascii="Times New Roman" w:eastAsia="Times New Roman" w:hAnsi="Times New Roman" w:cs="Times New Roman"/>
          <w:highlight w:val="none"/>
        </w:rPr>
        <w:t>/2023</w:t>
      </w:r>
    </w:p>
    <w:p>
      <w:pPr>
        <w:widowControl w:val="0"/>
        <w:spacing w:before="0" w:after="0"/>
        <w:ind w:firstLine="567"/>
        <w:jc w:val="center"/>
      </w:pPr>
      <w:r>
        <w:rPr>
          <w:rFonts w:ascii="Times New Roman" w:eastAsia="Times New Roman" w:hAnsi="Times New Roman" w:cs="Times New Roman"/>
          <w:highlight w:val="none"/>
        </w:rPr>
        <w:t>РЕШЕНИЕ</w:t>
      </w:r>
    </w:p>
    <w:p>
      <w:pPr>
        <w:widowControl w:val="0"/>
        <w:spacing w:before="0" w:after="0"/>
        <w:ind w:firstLine="567"/>
        <w:jc w:val="center"/>
      </w:pPr>
      <w:r>
        <w:rPr>
          <w:rFonts w:ascii="Times New Roman" w:eastAsia="Times New Roman" w:hAnsi="Times New Roman" w:cs="Times New Roman"/>
          <w:highlight w:val="none"/>
        </w:rPr>
        <w:t>И</w:t>
      </w:r>
      <w:r>
        <w:rPr>
          <w:rFonts w:ascii="Times New Roman" w:eastAsia="Times New Roman" w:hAnsi="Times New Roman" w:cs="Times New Roman"/>
          <w:highlight w:val="none"/>
        </w:rPr>
        <w:t>менем Российской Федерации</w:t>
      </w:r>
    </w:p>
    <w:p>
      <w:pPr>
        <w:widowControl w:val="0"/>
        <w:spacing w:before="0" w:after="0"/>
        <w:ind w:firstLine="567"/>
        <w:jc w:val="both"/>
      </w:pPr>
    </w:p>
    <w:p>
      <w:pPr>
        <w:widowControl w:val="0"/>
        <w:spacing w:before="0" w:after="0"/>
        <w:ind w:firstLine="567"/>
        <w:jc w:val="both"/>
      </w:pPr>
      <w:r>
        <w:rPr>
          <w:rStyle w:val="cat-Addressgrp-0rplc-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13 июля</w:t>
      </w:r>
      <w:r>
        <w:rPr>
          <w:rFonts w:ascii="Times New Roman" w:eastAsia="Times New Roman" w:hAnsi="Times New Roman" w:cs="Times New Roman"/>
          <w:highlight w:val="none"/>
        </w:rPr>
        <w:t xml:space="preserve"> 2023 года </w:t>
      </w:r>
    </w:p>
    <w:p>
      <w:pPr>
        <w:widowControl w:val="0"/>
        <w:spacing w:before="0" w:after="0"/>
        <w:ind w:firstLine="567"/>
        <w:jc w:val="both"/>
      </w:pPr>
      <w:r>
        <w:rPr>
          <w:rFonts w:ascii="Times New Roman" w:eastAsia="Times New Roman" w:hAnsi="Times New Roman" w:cs="Times New Roman"/>
          <w:highlight w:val="none"/>
        </w:rPr>
        <w:t xml:space="preserve">Гагаринский районный суд </w:t>
      </w:r>
      <w:r>
        <w:rPr>
          <w:rStyle w:val="cat-Addressgrp-1rplc-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Гуляевой Е.И., при секретаре </w:t>
      </w:r>
      <w:r>
        <w:rPr>
          <w:rStyle w:val="cat-FIOgrp-4rplc-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p>
    <w:p>
      <w:pPr>
        <w:widowControl w:val="0"/>
        <w:spacing w:before="0" w:after="0"/>
        <w:ind w:firstLine="567"/>
        <w:jc w:val="both"/>
      </w:pPr>
      <w:r>
        <w:rPr>
          <w:rFonts w:ascii="Times New Roman" w:eastAsia="Times New Roman" w:hAnsi="Times New Roman" w:cs="Times New Roman"/>
          <w:highlight w:val="none"/>
        </w:rPr>
        <w:t>с</w:t>
      </w:r>
      <w:r>
        <w:rPr>
          <w:rFonts w:ascii="Times New Roman" w:eastAsia="Times New Roman" w:hAnsi="Times New Roman" w:cs="Times New Roman"/>
          <w:highlight w:val="none"/>
        </w:rPr>
        <w:t xml:space="preserve"> участием истца </w:t>
      </w:r>
      <w:r>
        <w:rPr>
          <w:rStyle w:val="cat-FIOgrp-5rplc-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представителя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ответчика ПАО «Сбербанк России»</w:t>
      </w:r>
      <w:r>
        <w:rPr>
          <w:rFonts w:ascii="Times New Roman" w:eastAsia="Times New Roman" w:hAnsi="Times New Roman" w:cs="Times New Roman"/>
          <w:highlight w:val="none"/>
        </w:rPr>
        <w:t xml:space="preserve">  </w:t>
      </w:r>
      <w:r>
        <w:rPr>
          <w:rStyle w:val="cat-FIOgrp-6rplc-5"/>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widowControl w:val="0"/>
        <w:spacing w:before="0" w:after="0"/>
        <w:ind w:firstLine="567"/>
        <w:jc w:val="both"/>
      </w:pPr>
      <w:r>
        <w:rPr>
          <w:rFonts w:ascii="Times New Roman" w:eastAsia="Times New Roman" w:hAnsi="Times New Roman" w:cs="Times New Roman"/>
          <w:highlight w:val="none"/>
        </w:rPr>
        <w:t>рассмотрев в открытом судебном заседании гражданское дело № 2-</w:t>
      </w:r>
      <w:r>
        <w:rPr>
          <w:rFonts w:ascii="Times New Roman" w:eastAsia="Times New Roman" w:hAnsi="Times New Roman" w:cs="Times New Roman"/>
          <w:highlight w:val="none"/>
        </w:rPr>
        <w:t>3654</w:t>
      </w:r>
      <w:r>
        <w:rPr>
          <w:rFonts w:ascii="Times New Roman" w:eastAsia="Times New Roman" w:hAnsi="Times New Roman" w:cs="Times New Roman"/>
          <w:highlight w:val="none"/>
        </w:rPr>
        <w:t xml:space="preserve">/2023 по иску </w:t>
      </w:r>
      <w:r>
        <w:rPr>
          <w:rFonts w:ascii="Times New Roman" w:eastAsia="Times New Roman" w:hAnsi="Times New Roman" w:cs="Times New Roman"/>
          <w:highlight w:val="none"/>
        </w:rPr>
        <w:t xml:space="preserve">Андреева </w:t>
      </w:r>
      <w:r>
        <w:rPr>
          <w:rStyle w:val="cat-UserDefined187047grp-18rplc-7"/>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к ПАО «Сбербанк России» </w:t>
      </w:r>
      <w:r>
        <w:rPr>
          <w:rFonts w:ascii="Times New Roman" w:eastAsia="Times New Roman" w:hAnsi="Times New Roman" w:cs="Times New Roman"/>
          <w:highlight w:val="none"/>
        </w:rPr>
        <w:t xml:space="preserve">о признании пункта дополнительного соглашения о расторжении трудового договора </w:t>
      </w:r>
      <w:r>
        <w:rPr>
          <w:rFonts w:ascii="Times New Roman" w:eastAsia="Times New Roman" w:hAnsi="Times New Roman" w:cs="Times New Roman"/>
          <w:highlight w:val="none"/>
        </w:rPr>
        <w:t>недействительным</w:t>
      </w:r>
      <w:r>
        <w:rPr>
          <w:rFonts w:ascii="Times New Roman" w:eastAsia="Times New Roman" w:hAnsi="Times New Roman" w:cs="Times New Roman"/>
          <w:highlight w:val="none"/>
        </w:rPr>
        <w:t>, взыскании денежных средств,</w:t>
      </w:r>
      <w:r>
        <w:rPr>
          <w:rFonts w:ascii="Times New Roman" w:eastAsia="Times New Roman" w:hAnsi="Times New Roman" w:cs="Times New Roman"/>
          <w:highlight w:val="none"/>
        </w:rPr>
        <w:t xml:space="preserve"> </w:t>
      </w:r>
    </w:p>
    <w:p>
      <w:pPr>
        <w:widowControl w:val="0"/>
        <w:spacing w:before="0" w:after="0"/>
        <w:ind w:firstLine="567"/>
        <w:jc w:val="center"/>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УСТАНОВИЛ</w:t>
      </w:r>
      <w:r>
        <w:rPr>
          <w:rFonts w:ascii="Times New Roman" w:eastAsia="Times New Roman" w:hAnsi="Times New Roman" w:cs="Times New Roman"/>
          <w:highlight w:val="none"/>
        </w:rPr>
        <w:t>:</w:t>
      </w:r>
    </w:p>
    <w:p>
      <w:pPr>
        <w:widowControl w:val="0"/>
        <w:spacing w:before="0" w:after="0"/>
        <w:ind w:firstLine="567"/>
        <w:jc w:val="both"/>
      </w:pPr>
      <w:r>
        <w:rPr>
          <w:rFonts w:ascii="Times New Roman" w:eastAsia="Times New Roman" w:hAnsi="Times New Roman" w:cs="Times New Roman"/>
          <w:highlight w:val="none"/>
        </w:rPr>
        <w:t xml:space="preserve">Истец </w:t>
      </w:r>
      <w:r>
        <w:rPr>
          <w:rFonts w:ascii="Times New Roman" w:eastAsia="Times New Roman" w:hAnsi="Times New Roman" w:cs="Times New Roman"/>
          <w:highlight w:val="none"/>
        </w:rPr>
        <w:t>Андреев М.И.</w:t>
      </w:r>
      <w:r>
        <w:rPr>
          <w:rFonts w:ascii="Times New Roman" w:eastAsia="Times New Roman" w:hAnsi="Times New Roman" w:cs="Times New Roman"/>
          <w:highlight w:val="none"/>
        </w:rPr>
        <w:t xml:space="preserve"> обратил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xml:space="preserve"> в суд с иском к </w:t>
      </w:r>
      <w:r>
        <w:rPr>
          <w:rFonts w:ascii="Times New Roman" w:eastAsia="Times New Roman" w:hAnsi="Times New Roman" w:cs="Times New Roman"/>
          <w:highlight w:val="none"/>
        </w:rPr>
        <w:t>ПАО «Сбербанк России»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 признании пункта дополнительного соглашения о расторжении трудового договора недействительным, взыскании денежных средств. 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обоснование доводов </w:t>
      </w:r>
      <w:r>
        <w:rPr>
          <w:rFonts w:ascii="Times New Roman" w:eastAsia="Times New Roman" w:hAnsi="Times New Roman" w:cs="Times New Roman"/>
          <w:highlight w:val="none"/>
        </w:rPr>
        <w:t xml:space="preserve">своего </w:t>
      </w:r>
      <w:r>
        <w:rPr>
          <w:rFonts w:ascii="Times New Roman" w:eastAsia="Times New Roman" w:hAnsi="Times New Roman" w:cs="Times New Roman"/>
          <w:highlight w:val="none"/>
        </w:rPr>
        <w:t xml:space="preserve">иска </w:t>
      </w:r>
      <w:r>
        <w:rPr>
          <w:rFonts w:ascii="Times New Roman" w:eastAsia="Times New Roman" w:hAnsi="Times New Roman" w:cs="Times New Roman"/>
          <w:highlight w:val="none"/>
        </w:rPr>
        <w:t xml:space="preserve">указал, что </w:t>
      </w:r>
      <w:r>
        <w:rPr>
          <w:rFonts w:ascii="Times New Roman" w:eastAsia="Times New Roman" w:hAnsi="Times New Roman" w:cs="Times New Roman"/>
          <w:highlight w:val="none"/>
        </w:rPr>
        <w:t>на основании трудового договора</w:t>
      </w:r>
      <w:r>
        <w:rPr>
          <w:rFonts w:ascii="Times New Roman" w:eastAsia="Times New Roman" w:hAnsi="Times New Roman" w:cs="Times New Roman"/>
          <w:highlight w:val="none"/>
        </w:rPr>
        <w:t xml:space="preserve">  </w:t>
      </w:r>
      <w:r>
        <w:rPr>
          <w:rStyle w:val="cat-UserDefined187048grp-19rplc-9"/>
          <w:rFonts w:ascii="Times New Roman" w:eastAsia="Times New Roman" w:hAnsi="Times New Roman" w:cs="Times New Roman"/>
          <w:highlight w:val="none"/>
        </w:rPr>
        <w:t>...</w:t>
      </w:r>
      <w:r>
        <w:rPr>
          <w:rFonts w:ascii="Times New Roman" w:eastAsia="Times New Roman" w:hAnsi="Times New Roman" w:cs="Times New Roman"/>
          <w:highlight w:val="none"/>
        </w:rPr>
        <w:t xml:space="preserve">ода заключенного с ПАО «Сбербанк России» </w:t>
      </w:r>
      <w:r>
        <w:rPr>
          <w:rFonts w:ascii="Times New Roman" w:eastAsia="Times New Roman" w:hAnsi="Times New Roman" w:cs="Times New Roman"/>
          <w:highlight w:val="none"/>
        </w:rPr>
        <w:t xml:space="preserve">он </w:t>
      </w:r>
      <w:r>
        <w:rPr>
          <w:rFonts w:ascii="Times New Roman" w:eastAsia="Times New Roman" w:hAnsi="Times New Roman" w:cs="Times New Roman"/>
          <w:highlight w:val="none"/>
        </w:rPr>
        <w:t>работал в должности начальника Управления по работе с проблемными активами юридических лиц Смоленского отделения № 8609 Среднерусского банка ПАО «Сбербанк России».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августе 2020 года истец по инициативе работодателя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был направлен на внутреннее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обучение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w:t>
      </w:r>
      <w:r>
        <w:rPr>
          <w:rStyle w:val="cat-FIOgrp-9rplc-1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«Корпоративный университет Сбербанка»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по программе обучения «Сбербанк 2020» (3 поток). </w:t>
      </w:r>
      <w:r>
        <w:rPr>
          <w:rFonts w:ascii="Times New Roman" w:eastAsia="Times New Roman" w:hAnsi="Times New Roman" w:cs="Times New Roman"/>
          <w:highlight w:val="none"/>
        </w:rPr>
        <w:t>Между сторонами был заключен</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договор № 189/3/СРБ о взаимных обязательствах Банка ПАО «Сбербанк России» и работника от 10.08.2020 года. Период обучения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составил с 24.08.2020 года по 31.05.2021 года. Пунктом 2.1 договора общий размер платы за обучения составил сумму в размере </w:t>
      </w:r>
      <w:r>
        <w:rPr>
          <w:rStyle w:val="cat-Sumgrp-11rplc-1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Пунктом 4.1.5 договора </w:t>
      </w:r>
      <w:r>
        <w:rPr>
          <w:rFonts w:ascii="Times New Roman" w:eastAsia="Times New Roman" w:hAnsi="Times New Roman" w:cs="Times New Roman"/>
          <w:highlight w:val="none"/>
        </w:rPr>
        <w:t xml:space="preserve">на обучение </w:t>
      </w:r>
      <w:r>
        <w:rPr>
          <w:rFonts w:ascii="Times New Roman" w:eastAsia="Times New Roman" w:hAnsi="Times New Roman" w:cs="Times New Roman"/>
          <w:highlight w:val="none"/>
        </w:rPr>
        <w:t>предусмотрено, что после завершения обучения работник обязан осуществлять свою трудовую деятельность в ПАО «Сбербанк» в течени</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двух лет, в противном случае обязан возместить сумму затраченную работодателем за обучение, за исключением положений </w:t>
      </w:r>
      <w:r>
        <w:rPr>
          <w:rFonts w:ascii="Times New Roman" w:eastAsia="Times New Roman" w:hAnsi="Times New Roman" w:cs="Times New Roman"/>
          <w:highlight w:val="none"/>
        </w:rPr>
        <w:t>п.п</w:t>
      </w:r>
      <w:r>
        <w:rPr>
          <w:rFonts w:ascii="Times New Roman" w:eastAsia="Times New Roman" w:hAnsi="Times New Roman" w:cs="Times New Roman"/>
          <w:highlight w:val="none"/>
        </w:rPr>
        <w:t xml:space="preserve">. 4.1.6 и 4.1.7 возникших не по вине работника, связанных с сокращением численности или штата работников организации по инициативе Банка. </w:t>
      </w:r>
      <w:r>
        <w:rPr>
          <w:rFonts w:ascii="Times New Roman" w:eastAsia="Times New Roman" w:hAnsi="Times New Roman" w:cs="Times New Roman"/>
          <w:highlight w:val="none"/>
        </w:rPr>
        <w:t xml:space="preserve">Согласно п. 4.10 договора в случае принятия Банком решения о прощении долга работнику по возмещению расходов на обучения, у работника/ бывшего работника возникает доход в виде экономической выгоды, облагаемой налогом на доходы физических лиц. </w:t>
      </w:r>
      <w:r>
        <w:rPr>
          <w:rFonts w:ascii="Times New Roman" w:eastAsia="Times New Roman" w:hAnsi="Times New Roman" w:cs="Times New Roman"/>
          <w:highlight w:val="none"/>
        </w:rPr>
        <w:t>Согласно приказа</w:t>
      </w:r>
      <w:r>
        <w:rPr>
          <w:rFonts w:ascii="Times New Roman" w:eastAsia="Times New Roman" w:hAnsi="Times New Roman" w:cs="Times New Roman"/>
          <w:highlight w:val="none"/>
        </w:rPr>
        <w:t xml:space="preserve"> от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01.02.2022 года Управление по работе с проблемными активами юридических лиц Смоленского отделения № 8609 Среднерусского банка ПАО «Сбербанк России», руководством которого осуществлял истец было упразднено. 14.02.2022 года </w:t>
      </w:r>
      <w:r>
        <w:rPr>
          <w:rFonts w:ascii="Times New Roman" w:eastAsia="Times New Roman" w:hAnsi="Times New Roman" w:cs="Times New Roman"/>
          <w:highlight w:val="none"/>
        </w:rPr>
        <w:t xml:space="preserve">стороны </w:t>
      </w:r>
      <w:r>
        <w:rPr>
          <w:rFonts w:ascii="Times New Roman" w:eastAsia="Times New Roman" w:hAnsi="Times New Roman" w:cs="Times New Roman"/>
          <w:highlight w:val="none"/>
        </w:rPr>
        <w:t>заключили дополнительное соглашение о расторжении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 31.03.2022 год</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трудового договора</w:t>
      </w:r>
      <w:r>
        <w:rPr>
          <w:rFonts w:ascii="Times New Roman" w:eastAsia="Times New Roman" w:hAnsi="Times New Roman" w:cs="Times New Roman"/>
          <w:highlight w:val="none"/>
        </w:rPr>
        <w:t xml:space="preserve">. Пунктом 3.4 указанного дополнительного соглашения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работодатель принял на себя обязательство не предъявлять к работнику материальных претензий по возмещению работодателю денежных средств, фактически понесенных Банком за </w:t>
      </w:r>
      <w:r>
        <w:rPr>
          <w:rFonts w:ascii="Times New Roman" w:eastAsia="Times New Roman" w:hAnsi="Times New Roman" w:cs="Times New Roman"/>
          <w:highlight w:val="none"/>
        </w:rPr>
        <w:t>обучение работника по программе</w:t>
      </w:r>
      <w:r>
        <w:rPr>
          <w:rFonts w:ascii="Times New Roman" w:eastAsia="Times New Roman" w:hAnsi="Times New Roman" w:cs="Times New Roman"/>
          <w:highlight w:val="none"/>
        </w:rPr>
        <w:t xml:space="preserve"> обучения «Сбербанк 2020» (3 поток) в соответствии с договором № 189/3/СРБ о взаимных обязательствах Банка и работника ПАО «Сбербанк». В данном случае у работника возникает доход в виде экономической выгоды, облагаемой НДФЛ, который будет удержан из выплат полагающихся работнику при увольнении. Истец полагает, что указанный пункт 3.4 дополнительного соглашение противоречит действующему законодательству, а именно </w:t>
      </w:r>
      <w:r>
        <w:rPr>
          <w:rFonts w:ascii="Times New Roman" w:eastAsia="Times New Roman" w:hAnsi="Times New Roman" w:cs="Times New Roman"/>
          <w:highlight w:val="none"/>
        </w:rPr>
        <w:t>пп</w:t>
      </w:r>
      <w:r>
        <w:rPr>
          <w:rFonts w:ascii="Times New Roman" w:eastAsia="Times New Roman" w:hAnsi="Times New Roman" w:cs="Times New Roman"/>
          <w:highlight w:val="none"/>
        </w:rPr>
        <w:t>. 1 п. 2 ст. 211 НК РФ, как 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непосредственно условиям договора №189/3/СРБ, в </w:t>
      </w:r>
      <w:r>
        <w:rPr>
          <w:rFonts w:ascii="Times New Roman" w:eastAsia="Times New Roman" w:hAnsi="Times New Roman" w:cs="Times New Roman"/>
          <w:highlight w:val="none"/>
        </w:rPr>
        <w:t>связи</w:t>
      </w:r>
      <w:r>
        <w:rPr>
          <w:rFonts w:ascii="Times New Roman" w:eastAsia="Times New Roman" w:hAnsi="Times New Roman" w:cs="Times New Roman"/>
          <w:highlight w:val="none"/>
        </w:rPr>
        <w:t xml:space="preserve"> с чем истец просит суд признать указанный пункт 3.4 дополнительного соглашения о расторжении с 31.03.2022 года трудового договора № 454 от 18.03.2014 года, недействительным; взыскать с ответчика в пользу истца денежную сумму в размере </w:t>
      </w:r>
      <w:r>
        <w:rPr>
          <w:rStyle w:val="cat-Sumgrp-12rplc-1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widowControl w:val="0"/>
        <w:spacing w:before="0" w:after="0"/>
        <w:ind w:firstLine="567"/>
        <w:jc w:val="both"/>
      </w:pPr>
      <w:r>
        <w:rPr>
          <w:rFonts w:ascii="Times New Roman" w:eastAsia="Times New Roman" w:hAnsi="Times New Roman" w:cs="Times New Roman"/>
          <w:highlight w:val="none"/>
        </w:rPr>
        <w:t xml:space="preserve">Истец Андреев М.И. в судебное заседание явился, требования иска поддержал, по </w:t>
      </w:r>
      <w:r>
        <w:rPr>
          <w:rFonts w:ascii="Times New Roman" w:eastAsia="Times New Roman" w:hAnsi="Times New Roman" w:cs="Times New Roman"/>
          <w:highlight w:val="none"/>
        </w:rPr>
        <w:t>основаниям</w:t>
      </w:r>
      <w:r>
        <w:rPr>
          <w:rFonts w:ascii="Times New Roman" w:eastAsia="Times New Roman" w:hAnsi="Times New Roman" w:cs="Times New Roman"/>
          <w:highlight w:val="none"/>
        </w:rPr>
        <w:t xml:space="preserve"> изложенны</w:t>
      </w:r>
      <w:r>
        <w:rPr>
          <w:rFonts w:ascii="Times New Roman" w:eastAsia="Times New Roman" w:hAnsi="Times New Roman" w:cs="Times New Roman"/>
          <w:highlight w:val="none"/>
        </w:rPr>
        <w:t xml:space="preserve">м в нем. </w:t>
      </w:r>
    </w:p>
    <w:p>
      <w:pPr>
        <w:widowControl w:val="0"/>
        <w:spacing w:before="0" w:after="0"/>
        <w:ind w:firstLine="567"/>
        <w:jc w:val="both"/>
      </w:pPr>
      <w:r>
        <w:rPr>
          <w:rFonts w:ascii="Times New Roman" w:eastAsia="Times New Roman" w:hAnsi="Times New Roman" w:cs="Times New Roman"/>
          <w:highlight w:val="none"/>
        </w:rPr>
        <w:t xml:space="preserve">Представитель ответчика ПАО «Сбербанк России» </w:t>
      </w:r>
      <w:r>
        <w:rPr>
          <w:rStyle w:val="cat-FIOgrp-6rplc-1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судебное заседание явился против удовлетворения требования возражал, по основаниям </w:t>
      </w:r>
      <w:r>
        <w:rPr>
          <w:rFonts w:ascii="Times New Roman" w:eastAsia="Times New Roman" w:hAnsi="Times New Roman" w:cs="Times New Roman"/>
          <w:highlight w:val="none"/>
        </w:rPr>
        <w:t>изложенных</w:t>
      </w:r>
      <w:r>
        <w:rPr>
          <w:rFonts w:ascii="Times New Roman" w:eastAsia="Times New Roman" w:hAnsi="Times New Roman" w:cs="Times New Roman"/>
          <w:highlight w:val="none"/>
        </w:rPr>
        <w:t xml:space="preserve"> в отзыве на иск. </w:t>
      </w:r>
    </w:p>
    <w:p>
      <w:pPr>
        <w:widowControl w:val="0"/>
        <w:spacing w:before="0" w:after="0"/>
        <w:ind w:firstLine="567"/>
        <w:jc w:val="both"/>
      </w:pPr>
      <w:r>
        <w:rPr>
          <w:rFonts w:ascii="Times New Roman" w:eastAsia="Times New Roman" w:hAnsi="Times New Roman" w:cs="Times New Roman"/>
          <w:highlight w:val="none"/>
        </w:rPr>
        <w:t xml:space="preserve">Суд, выслушав </w:t>
      </w:r>
      <w:r>
        <w:rPr>
          <w:rFonts w:ascii="Times New Roman" w:eastAsia="Times New Roman" w:hAnsi="Times New Roman" w:cs="Times New Roman"/>
          <w:highlight w:val="none"/>
        </w:rPr>
        <w:t>явившиеся стороны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обсудив доводы </w:t>
      </w:r>
      <w:r>
        <w:rPr>
          <w:rFonts w:ascii="Times New Roman" w:eastAsia="Times New Roman" w:hAnsi="Times New Roman" w:cs="Times New Roman"/>
          <w:highlight w:val="none"/>
        </w:rPr>
        <w:t>иска</w:t>
      </w:r>
      <w:r>
        <w:rPr>
          <w:rFonts w:ascii="Times New Roman" w:eastAsia="Times New Roman" w:hAnsi="Times New Roman" w:cs="Times New Roman"/>
          <w:highlight w:val="none"/>
        </w:rPr>
        <w:t xml:space="preserve"> и</w:t>
      </w:r>
      <w:r>
        <w:rPr>
          <w:rFonts w:ascii="Times New Roman" w:eastAsia="Times New Roman" w:hAnsi="Times New Roman" w:cs="Times New Roman"/>
          <w:highlight w:val="none"/>
        </w:rPr>
        <w:t xml:space="preserve"> доводы </w:t>
      </w:r>
      <w:r>
        <w:rPr>
          <w:rFonts w:ascii="Times New Roman" w:eastAsia="Times New Roman" w:hAnsi="Times New Roman" w:cs="Times New Roman"/>
          <w:highlight w:val="none"/>
        </w:rPr>
        <w:t>возражений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исследовав письменные материалы дела, </w:t>
      </w:r>
      <w:r>
        <w:rPr>
          <w:rFonts w:ascii="Times New Roman" w:eastAsia="Times New Roman" w:hAnsi="Times New Roman" w:cs="Times New Roman"/>
          <w:highlight w:val="none"/>
        </w:rPr>
        <w:t>оценив в совокупности представленные доказательства,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приходит к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основанию об отказе в удовлетворении заявленных требований в силу нижеследующего: </w:t>
      </w:r>
    </w:p>
    <w:p>
      <w:pPr>
        <w:spacing w:before="0" w:after="0"/>
        <w:ind w:firstLine="540"/>
        <w:jc w:val="both"/>
      </w:pPr>
      <w:r>
        <w:fldChar w:fldCharType="begin"/>
      </w:r>
      <w:r>
        <w:rPr>
          <w:highlight w:val="none"/>
        </w:rPr>
        <w:instrText xml:space="preserve"> HYPERLINK "consultantplus://offline/ref=B472DF4BCDC1F0E1B24D0B3168700684A90DDB6ECF956A26726A01BB3E1EF23C4A7C548EAC4866287310061CEFB652406CBC3192115E23GCG" </w:instrText>
      </w:r>
      <w:r>
        <w:fldChar w:fldCharType="separate"/>
      </w:r>
      <w:r>
        <w:rPr>
          <w:rFonts w:ascii="Times New Roman" w:eastAsia="Times New Roman" w:hAnsi="Times New Roman" w:cs="Times New Roman"/>
          <w:color w:val="0000EE"/>
          <w:highlight w:val="none"/>
        </w:rPr>
        <w:t>Часть первая статьи 56</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Трудового кодекса Российской Федерации определяет трудовой договор как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и данным соглашением, своевременно и в полном размере выплачивать</w:t>
      </w:r>
      <w:r>
        <w:rPr>
          <w:rFonts w:ascii="Times New Roman" w:eastAsia="Times New Roman" w:hAnsi="Times New Roman" w:cs="Times New Roman"/>
          <w:highlight w:val="none"/>
        </w:rPr>
        <w:t xml:space="preserve"> работнику заработную плату, а работник обязуется лично выполнять определенную этим соглашением трудовую функцию в интересах, под управлением и контролем работодателя, соблюдать правила внутреннего трудового распорядка, действующие у данного работодателя.</w:t>
      </w:r>
    </w:p>
    <w:p>
      <w:pPr>
        <w:spacing w:before="0" w:after="0"/>
        <w:ind w:firstLine="540"/>
        <w:jc w:val="both"/>
      </w:pPr>
      <w:r>
        <w:rPr>
          <w:rFonts w:ascii="Times New Roman" w:eastAsia="Times New Roman" w:hAnsi="Times New Roman" w:cs="Times New Roman"/>
          <w:highlight w:val="none"/>
        </w:rPr>
        <w:t xml:space="preserve">В силу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"consultantplus://offline/ref=413579E85CAC889BBA7532DBB2FD00A46519463612EF5ABFD50D2B32148D7FAC8C2A3D9985112B3E4835BC518FAE51AA203F28B274BD07A0H"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частей 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и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"consultantplus://offline/ref=413579E85CAC889BBA7532DBB2FD00A46519463612EF5ABFD50D2B32148D7FAC8C2A3D9985112A3E4835BC518FAE51AA203F28B274BD07A0H"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2 статьи 196</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Трудового кодекса РФ необходимость подготовки работников (профессиональное образование и профессиональное обучение) и дополнительного профессионального образования для собственных нужд определяет работодатель. Подготовка работников и дополнительное профессиональное образование работников осуществляются работодателем на условиях и в порядке, которые определяются коллективным договором, соглашениями, трудовым договором.</w:t>
      </w:r>
    </w:p>
    <w:p>
      <w:pPr>
        <w:spacing w:before="0" w:after="0"/>
        <w:ind w:firstLine="540"/>
        <w:jc w:val="both"/>
      </w:pPr>
      <w:r>
        <w:fldChar w:fldCharType="begin"/>
      </w:r>
      <w:r>
        <w:rPr>
          <w:highlight w:val="none"/>
        </w:rPr>
        <w:instrText xml:space="preserve"> HYPERLINK "consultantplus://offline/ref=2E8888A27248261A45BEB2F09D0AE16AE5C2002C023BEA0AF33E3EB4F58DF485D4E5D05E1D888657704C64E90B4D84C7D399CB2185DFEDG" </w:instrText>
      </w:r>
      <w:r>
        <w:fldChar w:fldCharType="separate"/>
      </w:r>
      <w:r>
        <w:rPr>
          <w:rFonts w:ascii="Times New Roman" w:eastAsia="Times New Roman" w:hAnsi="Times New Roman" w:cs="Times New Roman"/>
          <w:color w:val="0000EE"/>
          <w:highlight w:val="none"/>
        </w:rPr>
        <w:t>Абзацем третьим части четвертой статьи 57</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ТК РФ предусмотрено, что в трудовом договоре могут предусматриваться дополнительные условия, не ухудшающие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в частности, об испытании.</w:t>
      </w:r>
    </w:p>
    <w:p>
      <w:pPr>
        <w:spacing w:before="0" w:after="0"/>
        <w:ind w:firstLine="540"/>
        <w:jc w:val="both"/>
      </w:pPr>
      <w:r>
        <w:rPr>
          <w:rFonts w:ascii="Times New Roman" w:eastAsia="Times New Roman" w:hAnsi="Times New Roman" w:cs="Times New Roman"/>
          <w:highlight w:val="none"/>
        </w:rPr>
        <w:t xml:space="preserve">Согласно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"consultantplus://offline/ref=413579E85CAC889BBA7532DBB2FD00A46519463612EF5ABFD50D2B32148D7FAC8C2A3D9A87162B341A6FAC55C6FB5AB4262936B86ABD73A00DA0H"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статье 198</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Трудового кодекса РФ работодатель - юридическое лицо (организация) имеет право заключать с лицом, ищущим работу, ученический договор на профессиональное обучение, а с работником данной организации - ученический договор на профессиональное обучение или переобучение без отрыва или с отрывом от работы.</w:t>
      </w:r>
    </w:p>
    <w:p>
      <w:pPr>
        <w:spacing w:before="0" w:after="0"/>
        <w:ind w:firstLine="540"/>
        <w:jc w:val="both"/>
      </w:pPr>
      <w:r>
        <w:fldChar w:fldCharType="begin"/>
      </w:r>
      <w:r>
        <w:rPr>
          <w:highlight w:val="none"/>
        </w:rPr>
        <w:instrText xml:space="preserve"> HYPERLINK "consultantplus://offline/ref=413579E85CAC889BBA7532DBB2FD00A46519463612EF5ABFD50D2B32148D7FAC8C2A3D9A8713213E4835BC518FAE51AA203F28B274BD07A0H" </w:instrText>
      </w:r>
      <w:r>
        <w:fldChar w:fldCharType="separate"/>
      </w:r>
      <w:r>
        <w:rPr>
          <w:rFonts w:ascii="Times New Roman" w:eastAsia="Times New Roman" w:hAnsi="Times New Roman" w:cs="Times New Roman"/>
          <w:color w:val="0000EE"/>
          <w:highlight w:val="none"/>
        </w:rPr>
        <w:t>Статьей 249</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Трудового кодекса РФ предусмотрено, что в случае увольнения без уважительных причин до истечения срока, обусловленного трудовым договором или соглашением об обучении за счет средств работодателя, работник обязан возместить затраты, понесенные работодателем на его обучение, исчисленные пропорционально фактически не отработанному после окончания обучения времени, если иное не предусмотрено трудовым договором или соглашением об обучении.</w:t>
      </w:r>
    </w:p>
    <w:p>
      <w:pPr>
        <w:spacing w:before="0" w:after="0"/>
        <w:ind w:firstLine="540"/>
        <w:jc w:val="both"/>
      </w:pPr>
      <w:r>
        <w:rPr>
          <w:rFonts w:ascii="Times New Roman" w:eastAsia="Times New Roman" w:hAnsi="Times New Roman" w:cs="Times New Roman"/>
          <w:highlight w:val="none"/>
        </w:rPr>
        <w:t xml:space="preserve">Таким образом, по смыслу указанных норм </w:t>
      </w:r>
      <w:r>
        <w:rPr>
          <w:rFonts w:ascii="Times New Roman" w:eastAsia="Times New Roman" w:hAnsi="Times New Roman" w:cs="Times New Roman"/>
          <w:highlight w:val="none"/>
        </w:rPr>
        <w:t xml:space="preserve">права </w:t>
      </w:r>
      <w:r>
        <w:rPr>
          <w:rFonts w:ascii="Times New Roman" w:eastAsia="Times New Roman" w:hAnsi="Times New Roman" w:cs="Times New Roman"/>
          <w:highlight w:val="none"/>
        </w:rPr>
        <w:t xml:space="preserve">при рассмотрении спора о возмещении работником затрат, понесенных работодателем на его обучение, ответчик должен доказать уважительность причин невыполнения своих обязательств по договору, 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истец - факт обучения работника, невыполнения ответчиком обязательств по договору и размер расходов, понесенных работодателем в связи с ученичеством.</w:t>
      </w:r>
    </w:p>
    <w:p>
      <w:pPr>
        <w:spacing w:before="0" w:after="0"/>
        <w:ind w:firstLine="567"/>
        <w:jc w:val="both"/>
      </w:pPr>
      <w:r>
        <w:rPr>
          <w:rFonts w:ascii="Times New Roman" w:eastAsia="Times New Roman" w:hAnsi="Times New Roman" w:cs="Times New Roman"/>
          <w:highlight w:val="none"/>
        </w:rPr>
        <w:t xml:space="preserve">Как установлено судом и подтверждено материалами дела, 17.03.2014 года Банк в лице филиала </w:t>
      </w:r>
      <w:r>
        <w:rPr>
          <w:rFonts w:ascii="Times New Roman" w:eastAsia="Times New Roman" w:hAnsi="Times New Roman" w:cs="Times New Roman"/>
          <w:highlight w:val="none"/>
        </w:rPr>
        <w:t>С</w:t>
      </w:r>
      <w:r>
        <w:rPr>
          <w:rFonts w:ascii="Times New Roman" w:eastAsia="Times New Roman" w:hAnsi="Times New Roman" w:cs="Times New Roman"/>
          <w:highlight w:val="none"/>
        </w:rPr>
        <w:t>еверо-Западного банка ОАО «Сбербанк России» и Андреев М.И. заключили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трудовой договор № 454, в </w:t>
      </w:r>
      <w:r>
        <w:rPr>
          <w:rFonts w:ascii="Times New Roman" w:eastAsia="Times New Roman" w:hAnsi="Times New Roman" w:cs="Times New Roman"/>
          <w:highlight w:val="none"/>
        </w:rPr>
        <w:t>соответствии</w:t>
      </w:r>
      <w:r>
        <w:rPr>
          <w:rFonts w:ascii="Times New Roman" w:eastAsia="Times New Roman" w:hAnsi="Times New Roman" w:cs="Times New Roman"/>
          <w:highlight w:val="none"/>
        </w:rPr>
        <w:t xml:space="preserve"> с условиями которого </w:t>
      </w:r>
      <w:r>
        <w:rPr>
          <w:rFonts w:ascii="Times New Roman" w:eastAsia="Times New Roman" w:hAnsi="Times New Roman" w:cs="Times New Roman"/>
          <w:highlight w:val="none"/>
        </w:rPr>
        <w:t xml:space="preserve">работник принял на себя выполнение трудовых обязанностей в должности менеджера отдела по проблемным активам </w:t>
      </w:r>
      <w:r>
        <w:rPr>
          <w:rFonts w:ascii="Times New Roman" w:eastAsia="Times New Roman" w:hAnsi="Times New Roman" w:cs="Times New Roman"/>
          <w:highlight w:val="none"/>
        </w:rPr>
        <w:t>г.о</w:t>
      </w:r>
      <w:r>
        <w:rPr>
          <w:rFonts w:ascii="Times New Roman" w:eastAsia="Times New Roman" w:hAnsi="Times New Roman" w:cs="Times New Roman"/>
          <w:highlight w:val="none"/>
        </w:rPr>
        <w:t xml:space="preserve">. по Санкт-Петербургу. </w:t>
      </w:r>
    </w:p>
    <w:p>
      <w:pPr>
        <w:spacing w:before="0" w:after="0"/>
        <w:ind w:firstLine="567"/>
        <w:jc w:val="both"/>
      </w:pPr>
      <w:r>
        <w:rPr>
          <w:rFonts w:ascii="Times New Roman" w:eastAsia="Times New Roman" w:hAnsi="Times New Roman" w:cs="Times New Roman"/>
          <w:highlight w:val="none"/>
        </w:rPr>
        <w:t>17.03.2014 года работник приказом № 1714-К был принят на работу в филиал Северо-Западного банка ОАО «Сбербанк России».</w:t>
      </w:r>
    </w:p>
    <w:p>
      <w:pPr>
        <w:spacing w:before="0" w:after="0"/>
        <w:ind w:firstLine="567"/>
        <w:jc w:val="both"/>
      </w:pPr>
      <w:r>
        <w:rPr>
          <w:rFonts w:ascii="Times New Roman" w:eastAsia="Times New Roman" w:hAnsi="Times New Roman" w:cs="Times New Roman"/>
          <w:highlight w:val="none"/>
        </w:rPr>
        <w:t xml:space="preserve">Приказом № </w:t>
      </w:r>
      <w:r>
        <w:rPr>
          <w:rStyle w:val="cat-UserDefined187049grp-20rplc-16"/>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года истец </w:t>
      </w:r>
      <w:r>
        <w:rPr>
          <w:rFonts w:ascii="Times New Roman" w:eastAsia="Times New Roman" w:hAnsi="Times New Roman" w:cs="Times New Roman"/>
          <w:highlight w:val="none"/>
        </w:rPr>
        <w:t xml:space="preserve">с 14.10.2019 года </w:t>
      </w:r>
      <w:r>
        <w:rPr>
          <w:rFonts w:ascii="Times New Roman" w:eastAsia="Times New Roman" w:hAnsi="Times New Roman" w:cs="Times New Roman"/>
          <w:highlight w:val="none"/>
        </w:rPr>
        <w:t xml:space="preserve">переведен на должность начальника управления по работе с проблемными активами юридических лиц Смоленского отделения № 8609 Среднерусского банка ПАО «Сбербанк России», с ним было заключено соглашение к трудовому договору от </w:t>
      </w:r>
      <w:r>
        <w:rPr>
          <w:rFonts w:ascii="Times New Roman" w:eastAsia="Times New Roman" w:hAnsi="Times New Roman" w:cs="Times New Roman"/>
          <w:highlight w:val="none"/>
        </w:rPr>
        <w:t>07.10.2019</w:t>
      </w:r>
      <w:r>
        <w:rPr>
          <w:rFonts w:ascii="Times New Roman" w:eastAsia="Times New Roman" w:hAnsi="Times New Roman" w:cs="Times New Roman"/>
          <w:highlight w:val="none"/>
        </w:rPr>
        <w:t xml:space="preserve"> года о его переводе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 указанную должность. </w:t>
      </w:r>
    </w:p>
    <w:p>
      <w:pPr>
        <w:spacing w:before="0" w:after="0"/>
        <w:ind w:firstLine="567"/>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10.08.2020 года между сторонами был заключен</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договор № 189/3/СРБ о взаимных обязательствах Банка ПАО «Сбербанк России» и работника, направленного на обучение, согласно которого ответчик принял на себя обязательство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оплатить обучение истца </w:t>
      </w:r>
      <w:r>
        <w:rPr>
          <w:rStyle w:val="cat-FIOgrp-5rplc-1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w:t>
      </w:r>
      <w:r>
        <w:rPr>
          <w:rStyle w:val="cat-FIOgrp-9rplc-1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«Корпоративный университет Сбербанка»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 программе обучения «Сбербанк 2020» (</w:t>
      </w:r>
      <w:r>
        <w:rPr>
          <w:rFonts w:ascii="Times New Roman" w:eastAsia="Times New Roman" w:hAnsi="Times New Roman" w:cs="Times New Roman"/>
          <w:highlight w:val="none"/>
        </w:rPr>
        <w:t>1-</w:t>
      </w:r>
      <w:r>
        <w:rPr>
          <w:rFonts w:ascii="Times New Roman" w:eastAsia="Times New Roman" w:hAnsi="Times New Roman" w:cs="Times New Roman"/>
          <w:highlight w:val="none"/>
        </w:rPr>
        <w:t>3 поток).</w:t>
      </w:r>
    </w:p>
    <w:p>
      <w:pPr>
        <w:spacing w:before="0" w:after="0"/>
        <w:ind w:firstLine="567"/>
        <w:jc w:val="both"/>
      </w:pPr>
      <w:r>
        <w:rPr>
          <w:rFonts w:ascii="Times New Roman" w:eastAsia="Times New Roman" w:hAnsi="Times New Roman" w:cs="Times New Roman"/>
          <w:highlight w:val="none"/>
        </w:rPr>
        <w:t xml:space="preserve">Приказом от 21.08.2020 года № 1352П истец был зачислен на обучение в </w:t>
      </w:r>
      <w:r>
        <w:rPr>
          <w:rStyle w:val="cat-FIOgrp-9rplc-1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«Корпоративный университет Сбербанка». </w:t>
      </w:r>
      <w:r>
        <w:rPr>
          <w:rFonts w:ascii="Times New Roman" w:eastAsia="Times New Roman" w:hAnsi="Times New Roman" w:cs="Times New Roman"/>
          <w:highlight w:val="none"/>
        </w:rPr>
        <w:t xml:space="preserve">Срок обучения </w:t>
      </w:r>
      <w:r>
        <w:rPr>
          <w:rFonts w:ascii="Times New Roman" w:eastAsia="Times New Roman" w:hAnsi="Times New Roman" w:cs="Times New Roman"/>
          <w:highlight w:val="none"/>
        </w:rPr>
        <w:t>согласно договора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составил с 24.08.2020 года по 31.05.2021 года. </w:t>
      </w:r>
    </w:p>
    <w:p>
      <w:pPr>
        <w:spacing w:before="0" w:after="0"/>
        <w:ind w:firstLine="567"/>
        <w:jc w:val="both"/>
      </w:pPr>
      <w:r>
        <w:rPr>
          <w:rFonts w:ascii="Times New Roman" w:eastAsia="Times New Roman" w:hAnsi="Times New Roman" w:cs="Times New Roman"/>
          <w:highlight w:val="none"/>
        </w:rPr>
        <w:t xml:space="preserve">Пунктом 2.1 договора общий размер платы за обучения составил сумму в размере </w:t>
      </w:r>
      <w:r>
        <w:rPr>
          <w:rStyle w:val="cat-Sumgrp-11rplc-2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Банк полностью исполнил свои обязательства по оплате обучения</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 xml:space="preserve">23.09.2020 года стороны заключили соглашение о присоединении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 условиям электронного взаимодействия в ПАО «Сбербанк России», в соответствии с которыми работник принял на себя обязательства по осуществлению электронного документооборота, в том числе в рамках трудовых отношений. Стороны признали</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что все электронные документы, подписанные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электронной цифровой подписью</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имеют равнозначное значение документам на бумажных носителях, подписанных собственноручными подписями. </w:t>
      </w:r>
    </w:p>
    <w:p>
      <w:pPr>
        <w:spacing w:before="0" w:after="0"/>
        <w:ind w:firstLine="567"/>
        <w:jc w:val="both"/>
      </w:pPr>
      <w:r>
        <w:rPr>
          <w:rFonts w:ascii="Times New Roman" w:eastAsia="Times New Roman" w:hAnsi="Times New Roman" w:cs="Times New Roman"/>
          <w:highlight w:val="none"/>
        </w:rPr>
        <w:t>15.04.2021 года стороны заключили</w:t>
      </w:r>
      <w:r>
        <w:rPr>
          <w:rFonts w:ascii="Times New Roman" w:eastAsia="Times New Roman" w:hAnsi="Times New Roman" w:cs="Times New Roman"/>
          <w:highlight w:val="none"/>
        </w:rPr>
        <w:t xml:space="preserve"> дополнительное соглашение, изменили срок окончания обучения истца с 31.05.2021 года на 09.07.2021 года, и стоимость второго модуля обучения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 </w:t>
      </w:r>
      <w:r>
        <w:rPr>
          <w:rStyle w:val="cat-Sumgrp-13rplc-2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 </w:t>
      </w:r>
      <w:r>
        <w:rPr>
          <w:rStyle w:val="cat-Sumgrp-14rplc-2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3-го модуля с </w:t>
      </w:r>
      <w:r>
        <w:rPr>
          <w:rStyle w:val="cat-Sumgrp-15rplc-2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w:t>
      </w:r>
      <w:r>
        <w:rPr>
          <w:rFonts w:ascii="Times New Roman" w:eastAsia="Times New Roman" w:hAnsi="Times New Roman" w:cs="Times New Roman"/>
          <w:highlight w:val="none"/>
        </w:rPr>
        <w:t xml:space="preserve"> </w:t>
      </w:r>
      <w:r>
        <w:rPr>
          <w:rStyle w:val="cat-Sumgrp-16rplc-2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40"/>
        <w:jc w:val="both"/>
      </w:pPr>
      <w:r>
        <w:rPr>
          <w:rFonts w:ascii="Times New Roman" w:eastAsia="Times New Roman" w:hAnsi="Times New Roman" w:cs="Times New Roman"/>
          <w:highlight w:val="none"/>
        </w:rPr>
        <w:t xml:space="preserve">Пунктом 4.1.5 договора на обучение </w:t>
      </w:r>
      <w:r>
        <w:rPr>
          <w:rFonts w:ascii="Times New Roman" w:eastAsia="Times New Roman" w:hAnsi="Times New Roman" w:cs="Times New Roman"/>
          <w:highlight w:val="none"/>
        </w:rPr>
        <w:t xml:space="preserve">от 10.08.2020 года </w:t>
      </w:r>
      <w:r>
        <w:rPr>
          <w:rFonts w:ascii="Times New Roman" w:eastAsia="Times New Roman" w:hAnsi="Times New Roman" w:cs="Times New Roman"/>
          <w:highlight w:val="none"/>
        </w:rPr>
        <w:t>предусмотрено, что после завершения обучения работник обязан осуществлять свою трудовую деятельность в ПАО «Сбербанк» в течени</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двух лет, в противном случае обязан возместить сумму затраченную работодателем за обучение, за исключением положений </w:t>
      </w:r>
      <w:r>
        <w:rPr>
          <w:rFonts w:ascii="Times New Roman" w:eastAsia="Times New Roman" w:hAnsi="Times New Roman" w:cs="Times New Roman"/>
          <w:highlight w:val="none"/>
        </w:rPr>
        <w:t>п.п</w:t>
      </w:r>
      <w:r>
        <w:rPr>
          <w:rFonts w:ascii="Times New Roman" w:eastAsia="Times New Roman" w:hAnsi="Times New Roman" w:cs="Times New Roman"/>
          <w:highlight w:val="none"/>
        </w:rPr>
        <w:t xml:space="preserve">. 4.1.6 и 4.1.7 возникших не по вине работника, связанных с сокращением численности или штата работников организации по инициативе Банка. </w:t>
      </w:r>
    </w:p>
    <w:p>
      <w:pPr>
        <w:spacing w:before="0" w:after="0"/>
        <w:ind w:firstLine="540"/>
        <w:jc w:val="both"/>
      </w:pPr>
      <w:r>
        <w:rPr>
          <w:rFonts w:ascii="Times New Roman" w:eastAsia="Times New Roman" w:hAnsi="Times New Roman" w:cs="Times New Roman"/>
          <w:highlight w:val="none"/>
        </w:rPr>
        <w:t>Согласно приказа</w:t>
      </w:r>
      <w:r>
        <w:rPr>
          <w:rFonts w:ascii="Times New Roman" w:eastAsia="Times New Roman" w:hAnsi="Times New Roman" w:cs="Times New Roman"/>
          <w:highlight w:val="none"/>
        </w:rPr>
        <w:t xml:space="preserve"> от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01.02.2022 года Управление по работе с проблемными активами юридических лиц Смоленского отделения № 8609 Среднерусского банка ПАО «Сбербанк России», руководством которого осуществлял истец было упразднено. </w:t>
      </w:r>
    </w:p>
    <w:p>
      <w:pPr>
        <w:spacing w:before="0" w:after="0"/>
        <w:ind w:firstLine="567"/>
        <w:jc w:val="both"/>
      </w:pPr>
      <w:r>
        <w:rPr>
          <w:rFonts w:ascii="Times New Roman" w:eastAsia="Times New Roman" w:hAnsi="Times New Roman" w:cs="Times New Roman"/>
          <w:highlight w:val="none"/>
        </w:rPr>
        <w:t xml:space="preserve">14.02.2022 года Банк и Андреев М.И. заключили дополнительное соглашение к трудовому договору в </w:t>
      </w:r>
      <w:r>
        <w:rPr>
          <w:rFonts w:ascii="Times New Roman" w:eastAsia="Times New Roman" w:hAnsi="Times New Roman" w:cs="Times New Roman"/>
          <w:highlight w:val="none"/>
        </w:rPr>
        <w:t>соответствии</w:t>
      </w:r>
      <w:r>
        <w:rPr>
          <w:rFonts w:ascii="Times New Roman" w:eastAsia="Times New Roman" w:hAnsi="Times New Roman" w:cs="Times New Roman"/>
          <w:highlight w:val="none"/>
        </w:rPr>
        <w:t xml:space="preserve"> с которым пришли к соглашению, расторгнуть трудов</w:t>
      </w:r>
      <w:r>
        <w:rPr>
          <w:rFonts w:ascii="Times New Roman" w:eastAsia="Times New Roman" w:hAnsi="Times New Roman" w:cs="Times New Roman"/>
          <w:highlight w:val="none"/>
        </w:rPr>
        <w:t>ой договор от 31.05.2022 года (</w:t>
      </w:r>
      <w:r>
        <w:rPr>
          <w:rFonts w:ascii="Times New Roman" w:eastAsia="Times New Roman" w:hAnsi="Times New Roman" w:cs="Times New Roman"/>
          <w:highlight w:val="none"/>
        </w:rPr>
        <w:t>п. 2 соглашения) по инициативе работника.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Последний день работы – 31.03.2022 года. Пунктом 3.1.3 работнику выплачено выходное пособие в размере </w:t>
      </w:r>
      <w:r>
        <w:rPr>
          <w:rStyle w:val="cat-Sumgrp-17rplc-2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40"/>
        <w:jc w:val="both"/>
      </w:pPr>
      <w:r>
        <w:rPr>
          <w:rFonts w:ascii="Times New Roman" w:eastAsia="Times New Roman" w:hAnsi="Times New Roman" w:cs="Times New Roman"/>
          <w:highlight w:val="none"/>
        </w:rPr>
        <w:t xml:space="preserve">Пунктом 3.4 указанного дополнительного соглашения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от 14.02.2022 года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работодатель принял на себя обязательство не предъявлять к работнику материальных претензий по возмещению работодателю денежных средств, фактически понесенных Банком за обучение работника по программе обучения «Сбербанк 2020» (3 поток) в соответствии с договором № 189/3/СРБ о взаимных обязательствах Банка и работника ПАО «Сбербанк».</w:t>
      </w:r>
      <w:r>
        <w:rPr>
          <w:rFonts w:ascii="Times New Roman" w:eastAsia="Times New Roman" w:hAnsi="Times New Roman" w:cs="Times New Roman"/>
          <w:highlight w:val="none"/>
        </w:rPr>
        <w:t xml:space="preserve"> В данном случае у работника возникает доход в виде экономической выгоды, облагаемой НДФЛ, который будет удержан из выплат полагающихся работнику при увольнении. </w:t>
      </w:r>
      <w:r>
        <w:rPr>
          <w:rFonts w:ascii="Times New Roman" w:eastAsia="Times New Roman" w:hAnsi="Times New Roman" w:cs="Times New Roman"/>
          <w:highlight w:val="none"/>
        </w:rPr>
        <w:t xml:space="preserve">Соглашение содержит электронную подпись сторон. </w:t>
      </w:r>
    </w:p>
    <w:p>
      <w:pPr>
        <w:spacing w:before="0" w:after="0"/>
        <w:ind w:firstLine="540"/>
        <w:jc w:val="both"/>
      </w:pPr>
      <w:r>
        <w:rPr>
          <w:rFonts w:ascii="Times New Roman" w:eastAsia="Times New Roman" w:hAnsi="Times New Roman" w:cs="Times New Roman"/>
          <w:highlight w:val="none"/>
        </w:rPr>
        <w:t>При заключении соглашения договора на обучение от 10.08.2020 стороны пришли к соглашению, что увольнение по соглашению сторон</w:t>
      </w:r>
      <w:r>
        <w:rPr>
          <w:rFonts w:ascii="Times New Roman" w:eastAsia="Times New Roman" w:hAnsi="Times New Roman" w:cs="Times New Roman"/>
          <w:highlight w:val="none"/>
        </w:rPr>
        <w:t xml:space="preserve">, не </w:t>
      </w:r>
      <w:r>
        <w:rPr>
          <w:rFonts w:ascii="Times New Roman" w:eastAsia="Times New Roman" w:hAnsi="Times New Roman" w:cs="Times New Roman"/>
          <w:highlight w:val="none"/>
        </w:rPr>
        <w:t>будет</w:t>
      </w:r>
      <w:r>
        <w:rPr>
          <w:rFonts w:ascii="Times New Roman" w:eastAsia="Times New Roman" w:hAnsi="Times New Roman" w:cs="Times New Roman"/>
          <w:highlight w:val="none"/>
        </w:rPr>
        <w:t xml:space="preserve"> является уважительной причиной увольнения.</w:t>
      </w:r>
    </w:p>
    <w:p>
      <w:pPr>
        <w:spacing w:before="0" w:after="0"/>
        <w:ind w:firstLine="540"/>
        <w:jc w:val="both"/>
      </w:pPr>
      <w:r>
        <w:rPr>
          <w:rFonts w:ascii="Times New Roman" w:eastAsia="Times New Roman" w:hAnsi="Times New Roman" w:cs="Times New Roman"/>
          <w:highlight w:val="none"/>
        </w:rPr>
        <w:t>Согласно п. 4.1</w:t>
      </w:r>
      <w:r>
        <w:rPr>
          <w:rFonts w:ascii="Times New Roman" w:eastAsia="Times New Roman" w:hAnsi="Times New Roman" w:cs="Times New Roman"/>
          <w:highlight w:val="none"/>
        </w:rPr>
        <w:t>.1</w:t>
      </w:r>
      <w:r>
        <w:rPr>
          <w:rFonts w:ascii="Times New Roman" w:eastAsia="Times New Roman" w:hAnsi="Times New Roman" w:cs="Times New Roman"/>
          <w:highlight w:val="none"/>
        </w:rPr>
        <w:t xml:space="preserve">0 договора </w:t>
      </w:r>
      <w:r>
        <w:rPr>
          <w:rFonts w:ascii="Times New Roman" w:eastAsia="Times New Roman" w:hAnsi="Times New Roman" w:cs="Times New Roman"/>
          <w:highlight w:val="none"/>
        </w:rPr>
        <w:t xml:space="preserve">на обучение, </w:t>
      </w:r>
      <w:r>
        <w:rPr>
          <w:rFonts w:ascii="Times New Roman" w:eastAsia="Times New Roman" w:hAnsi="Times New Roman" w:cs="Times New Roman"/>
          <w:highlight w:val="none"/>
        </w:rPr>
        <w:t xml:space="preserve">в случае принятия Банком решения о прощении долга работнику по возмещению расходов на обучения, у работника/ бывшего работника </w:t>
      </w:r>
      <w:r>
        <w:rPr>
          <w:rFonts w:ascii="Times New Roman" w:eastAsia="Times New Roman" w:hAnsi="Times New Roman" w:cs="Times New Roman"/>
          <w:highlight w:val="none"/>
        </w:rPr>
        <w:t xml:space="preserve">возникает доход в виде экономической выгоды, облагаемой налогом на доходы физических лиц. </w:t>
      </w:r>
    </w:p>
    <w:p>
      <w:pPr>
        <w:spacing w:before="0" w:after="0"/>
        <w:ind w:firstLine="540"/>
        <w:jc w:val="both"/>
      </w:pPr>
      <w:r>
        <w:rPr>
          <w:rFonts w:ascii="Times New Roman" w:eastAsia="Times New Roman" w:hAnsi="Times New Roman" w:cs="Times New Roman"/>
          <w:highlight w:val="none"/>
        </w:rPr>
        <w:t>И</w:t>
      </w:r>
      <w:r>
        <w:rPr>
          <w:rFonts w:ascii="Times New Roman" w:eastAsia="Times New Roman" w:hAnsi="Times New Roman" w:cs="Times New Roman"/>
          <w:highlight w:val="none"/>
        </w:rPr>
        <w:t>стец полагает, что указанный пункт 3.4 дополнительного соглашени</w:t>
      </w:r>
      <w:r>
        <w:rPr>
          <w:rFonts w:ascii="Times New Roman" w:eastAsia="Times New Roman" w:hAnsi="Times New Roman" w:cs="Times New Roman"/>
          <w:highlight w:val="none"/>
        </w:rPr>
        <w:t>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от 14.02.2022 года </w:t>
      </w:r>
      <w:r>
        <w:rPr>
          <w:rFonts w:ascii="Times New Roman" w:eastAsia="Times New Roman" w:hAnsi="Times New Roman" w:cs="Times New Roman"/>
          <w:highlight w:val="none"/>
        </w:rPr>
        <w:t xml:space="preserve">противоречит действующему законодательству, а именно </w:t>
      </w:r>
      <w:r>
        <w:rPr>
          <w:rFonts w:ascii="Times New Roman" w:eastAsia="Times New Roman" w:hAnsi="Times New Roman" w:cs="Times New Roman"/>
          <w:highlight w:val="none"/>
        </w:rPr>
        <w:t>пп</w:t>
      </w:r>
      <w:r>
        <w:rPr>
          <w:rFonts w:ascii="Times New Roman" w:eastAsia="Times New Roman" w:hAnsi="Times New Roman" w:cs="Times New Roman"/>
          <w:highlight w:val="none"/>
        </w:rPr>
        <w:t>. 1 п. 2 ст. 211 НК РФ, как 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непосредственно условиям договора №189/3/СРБ.</w:t>
      </w:r>
    </w:p>
    <w:p>
      <w:pPr>
        <w:spacing w:before="0" w:after="0"/>
        <w:ind w:firstLine="567"/>
        <w:jc w:val="both"/>
      </w:pPr>
      <w:r>
        <w:rPr>
          <w:rFonts w:ascii="Times New Roman" w:eastAsia="Times New Roman" w:hAnsi="Times New Roman" w:cs="Times New Roman"/>
          <w:highlight w:val="none"/>
        </w:rPr>
        <w:t>Суд, разрешая возникший спор по существу и приним</w:t>
      </w:r>
      <w:r>
        <w:rPr>
          <w:rFonts w:ascii="Times New Roman" w:eastAsia="Times New Roman" w:hAnsi="Times New Roman" w:cs="Times New Roman"/>
          <w:highlight w:val="none"/>
        </w:rPr>
        <w:t>ая</w:t>
      </w:r>
      <w:r>
        <w:rPr>
          <w:rFonts w:ascii="Times New Roman" w:eastAsia="Times New Roman" w:hAnsi="Times New Roman" w:cs="Times New Roman"/>
          <w:highlight w:val="none"/>
        </w:rPr>
        <w:t xml:space="preserve"> во внимание разъяснения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"consultantplus://offline/ref=E8508A5D626BF9909105EB17DAD84EB5223B15542B4E674FF40F9BDA963D951DE2A107BBF1B88296630B51961735887371AFD1DA80FD0FD9Y7ECH"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w:t>
      </w:r>
      <w:r>
        <w:rPr>
          <w:rFonts w:ascii="Times New Roman" w:eastAsia="Times New Roman" w:hAnsi="Times New Roman" w:cs="Times New Roman"/>
          <w:color w:val="0000EE"/>
          <w:highlight w:val="none"/>
        </w:rPr>
        <w:t>а</w:t>
      </w:r>
      <w:r>
        <w:rPr>
          <w:rFonts w:ascii="Times New Roman" w:eastAsia="Times New Roman" w:hAnsi="Times New Roman" w:cs="Times New Roman"/>
          <w:color w:val="0000EE"/>
          <w:highlight w:val="none"/>
        </w:rPr>
        <w:t xml:space="preserve"> 10</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«Обзора судебной практики о рассмотрении судами дел о материальной ответственности работника, утвержденного Президиумом Верховного Суда Российской Федерации 5 декабря 2018 года», что в случае неисполнения этой обязанности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"consultantplus://offline/ref=E8508A5D626BF9909105EB17DAD84EB5223A1F5B294C674FF40F9BDA963D951DE2A107BBF1BC889A365141925E60836D77B9CFD09EFDY0ECH"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статья 249</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Трудового кодекса Российской Федерации устанавливает обязанность работника возместить работодателю затраты, связанные с его обучением.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При этом возможность включения в трудовой договор условий, обязывающих работника возместить работодателю затраты, понесенные на его обучение, в случае увольнения работника без уважительных причин до истечения определенного трудовым договором срока, предусмотрена нормами Трудового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"consultantplus://offline/ref=899B32FB5EDEC96566525903490D7D96ADEDA4DD48E492B92E44FF993AC8AD111BC43AA3CC45EF279857AB9DCAq9E2H"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кодекса</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Российской Федерации и не снижает уровень гарантий работника по сравнению с установленными трудовым законодательством.</w:t>
      </w:r>
    </w:p>
    <w:p>
      <w:pPr>
        <w:spacing w:before="0" w:after="0"/>
        <w:ind w:firstLine="540"/>
        <w:jc w:val="both"/>
      </w:pPr>
      <w:r>
        <w:rPr>
          <w:rFonts w:ascii="Times New Roman" w:eastAsia="Times New Roman" w:hAnsi="Times New Roman" w:cs="Times New Roman"/>
          <w:highlight w:val="none"/>
        </w:rPr>
        <w:t>Заключая соглашение об обучении за счет средств работодателя, работник добровольно принимает на себя обязанность отработать не менее определенного срока у работодателя, оплатившего обучение, а в случае увольнения без уважительных причин до истечения данного срока - возместить работодателю затраты, понесенные на его обучение, при их исчислении по общему правилу пропорционально фактически не отработанному после окончания обучения времени.</w:t>
      </w:r>
      <w:r>
        <w:rPr>
          <w:rFonts w:ascii="Times New Roman" w:eastAsia="Times New Roman" w:hAnsi="Times New Roman" w:cs="Times New Roman"/>
          <w:highlight w:val="none"/>
        </w:rPr>
        <w:t xml:space="preserve"> Тем самым обеспечивается баланс прав и интересов работника и работодателя: работник повышает профессиональный уровень и приобретает дополнительные преимущества на рынке труда, а работодателю компенсируются затраты по обучению работника, досрочно прекратившего трудовые отношения </w:t>
      </w:r>
      <w:r>
        <w:rPr>
          <w:rFonts w:ascii="Times New Roman" w:eastAsia="Times New Roman" w:hAnsi="Times New Roman" w:cs="Times New Roman"/>
          <w:highlight w:val="none"/>
        </w:rPr>
        <w:t>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данным</w:t>
      </w:r>
      <w:r>
        <w:rPr>
          <w:rFonts w:ascii="Times New Roman" w:eastAsia="Times New Roman" w:hAnsi="Times New Roman" w:cs="Times New Roman"/>
          <w:highlight w:val="none"/>
        </w:rPr>
        <w:t xml:space="preserve"> работодателем без уважительных причин.</w:t>
      </w:r>
    </w:p>
    <w:p>
      <w:pPr>
        <w:spacing w:before="0" w:after="0"/>
        <w:ind w:firstLine="540"/>
        <w:jc w:val="both"/>
      </w:pPr>
      <w:r>
        <w:rPr>
          <w:rFonts w:ascii="Times New Roman" w:eastAsia="Times New Roman" w:hAnsi="Times New Roman" w:cs="Times New Roman"/>
          <w:highlight w:val="none"/>
        </w:rPr>
        <w:t xml:space="preserve">Из приведенных положений законодательства следует, </w:t>
      </w:r>
      <w:r>
        <w:rPr>
          <w:rFonts w:ascii="Times New Roman" w:eastAsia="Times New Roman" w:hAnsi="Times New Roman" w:cs="Times New Roman"/>
          <w:highlight w:val="none"/>
        </w:rPr>
        <w:t>ч</w:t>
      </w:r>
      <w:r>
        <w:rPr>
          <w:rFonts w:ascii="Times New Roman" w:eastAsia="Times New Roman" w:hAnsi="Times New Roman" w:cs="Times New Roman"/>
          <w:highlight w:val="none"/>
        </w:rPr>
        <w:t xml:space="preserve">то работник и работодатель могут заключать иные договора об </w:t>
      </w:r>
      <w:r>
        <w:rPr>
          <w:rFonts w:ascii="Times New Roman" w:eastAsia="Times New Roman" w:hAnsi="Times New Roman" w:cs="Times New Roman"/>
          <w:highlight w:val="none"/>
        </w:rPr>
        <w:t>о</w:t>
      </w:r>
      <w:r>
        <w:rPr>
          <w:rFonts w:ascii="Times New Roman" w:eastAsia="Times New Roman" w:hAnsi="Times New Roman" w:cs="Times New Roman"/>
          <w:highlight w:val="none"/>
        </w:rPr>
        <w:t>бучении</w:t>
      </w:r>
      <w:r>
        <w:rPr>
          <w:rFonts w:ascii="Times New Roman" w:eastAsia="Times New Roman" w:hAnsi="Times New Roman" w:cs="Times New Roman"/>
          <w:highlight w:val="none"/>
        </w:rPr>
        <w:t>. Подготовка работников и их дополнительное профессиональное образование осуществляется работодателем</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в том числе и на условиях трудового договора. </w:t>
      </w:r>
    </w:p>
    <w:p>
      <w:pPr>
        <w:spacing w:before="0" w:after="0"/>
        <w:ind w:firstLine="540"/>
        <w:jc w:val="both"/>
      </w:pPr>
      <w:r>
        <w:rPr>
          <w:rFonts w:ascii="Times New Roman" w:eastAsia="Times New Roman" w:hAnsi="Times New Roman" w:cs="Times New Roman"/>
          <w:highlight w:val="none"/>
        </w:rPr>
        <w:t xml:space="preserve">Согласно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"consultantplus://offline/ref=D28F2FF5DE4317075F1AA5D1F2BA3295D66283252EE737677E7E3F22D9983FE26329FB3CFDB23277FFE4F8ABB8782A185429F19B1CR0cBF"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3 ч. 1 ст. 77</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ТК РФ основанием прекращения трудового договора является расторжение трудового договора по инициативе работника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"consultantplus://offline/ref=D28F2FF5DE4317075F1AA5D1F2BA3295D66283252EE737677E7E3F22D9983FE26329FB39FABB3C24A7ABF9F7FC2B39185A29F393000A4844R3cCF"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80</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настоящего Кодекса).</w:t>
      </w:r>
    </w:p>
    <w:p>
      <w:pPr>
        <w:spacing w:before="0" w:after="0"/>
        <w:ind w:firstLine="540"/>
        <w:jc w:val="both"/>
      </w:pPr>
      <w:r>
        <w:rPr>
          <w:rFonts w:ascii="Times New Roman" w:eastAsia="Times New Roman" w:hAnsi="Times New Roman" w:cs="Times New Roman"/>
          <w:highlight w:val="none"/>
        </w:rPr>
        <w:t xml:space="preserve">Согласно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"consultantplus://offline/ref=D28F2FF5DE4317075F1AA5D1F2BA3295D46F8D272BE537677E7E3F22D9983FE26329FB39FABB3B25ABABF9F7FC2B39185A29F393000A4844R3cCF"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22</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постановления Пленума Верховного Суда Российской Федерации от 17.03.2004 г. N 2 "О применении судами Российской Федерации Трудового кодекса Российской Федерации" при рассмотрении споров о расторжении по инициативе работника трудового договора, заключенного на неопределенный срок, а также срочного трудового договора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"consultantplus://offline/ref=D28F2FF5DE4317075F1AA5D1F2BA3295D66283252EE737677E7E3F22D9983FE26329FB3CFDB23277FFE4F8ABB8782A185429F19B1CR0cBF"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 3 части первой статьи 77</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"consultantplus://offline/ref=D28F2FF5DE4317075F1AA5D1F2BA3295D66283252EE737677E7E3F22D9983FE26329FB39FABB3C24A7ABF9F7FC2B39185A29F393000A4844R3cCF"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статья 80</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ТК РФ) судам необходимо иметь в виду следующее: расторжение трудового</w:t>
      </w:r>
      <w:r>
        <w:rPr>
          <w:rFonts w:ascii="Times New Roman" w:eastAsia="Times New Roman" w:hAnsi="Times New Roman" w:cs="Times New Roman"/>
          <w:highlight w:val="none"/>
        </w:rPr>
        <w:t xml:space="preserve"> договора по инициативе работника допустимо в случае, когда подача заявления об увольнении являлась добровольным его волеизъявлением. </w:t>
      </w:r>
    </w:p>
    <w:p>
      <w:pPr>
        <w:spacing w:before="0" w:after="0"/>
        <w:ind w:firstLine="540"/>
        <w:jc w:val="both"/>
      </w:pPr>
      <w:r>
        <w:rPr>
          <w:rFonts w:ascii="Times New Roman" w:eastAsia="Times New Roman" w:hAnsi="Times New Roman" w:cs="Times New Roman"/>
          <w:highlight w:val="none"/>
        </w:rPr>
        <w:t xml:space="preserve">Неправомерных действий работодателя, ограничивающих волю работника на продолжение трудовых отношений, судом при рассмотрении дела не установлено. </w:t>
      </w:r>
    </w:p>
    <w:p>
      <w:pPr>
        <w:spacing w:before="0" w:after="0"/>
        <w:ind w:firstLine="540"/>
        <w:jc w:val="both"/>
      </w:pPr>
      <w:r>
        <w:rPr>
          <w:rFonts w:ascii="Times New Roman" w:eastAsia="Times New Roman" w:hAnsi="Times New Roman" w:cs="Times New Roman"/>
          <w:highlight w:val="none"/>
        </w:rPr>
        <w:t xml:space="preserve">При этом утверждение истца о наличии со стороны работодателя принуждения к увольнению, в виду сокращения численности штата, </w:t>
      </w:r>
      <w:r>
        <w:rPr>
          <w:rFonts w:ascii="Times New Roman" w:eastAsia="Times New Roman" w:hAnsi="Times New Roman" w:cs="Times New Roman"/>
          <w:highlight w:val="none"/>
        </w:rPr>
        <w:t xml:space="preserve">и </w:t>
      </w:r>
      <w:r>
        <w:rPr>
          <w:rFonts w:ascii="Times New Roman" w:eastAsia="Times New Roman" w:hAnsi="Times New Roman" w:cs="Times New Roman"/>
          <w:highlight w:val="none"/>
        </w:rPr>
        <w:t xml:space="preserve">отсутствии волеизъявления на расторжение трудового договора, допустимыми и достоверными доказательствами в нарушение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"consultantplus://offline/ref=D28F2FF5DE4317075F1AA5D1F2BA3295D66F872724EA37677E7E3F22D9983FE26329FB39FABB3B25AEABF9F7FC2B39185A29F393000A4844R3cCF"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56</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ГПК РФ подтверждены не были.</w:t>
      </w:r>
    </w:p>
    <w:p>
      <w:pPr>
        <w:spacing w:before="0" w:after="0"/>
        <w:ind w:firstLine="540"/>
        <w:jc w:val="both"/>
      </w:pPr>
      <w:r>
        <w:rPr>
          <w:rFonts w:ascii="Times New Roman" w:eastAsia="Times New Roman" w:hAnsi="Times New Roman" w:cs="Times New Roman"/>
          <w:highlight w:val="none"/>
        </w:rPr>
        <w:t>Обязательство по обучению и возмещению расходов на обучение работником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при его увольнении </w:t>
      </w:r>
      <w:r>
        <w:rPr>
          <w:rFonts w:ascii="Times New Roman" w:eastAsia="Times New Roman" w:hAnsi="Times New Roman" w:cs="Times New Roman"/>
          <w:highlight w:val="none"/>
        </w:rPr>
        <w:t>до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истечении</w:t>
      </w:r>
      <w:r>
        <w:rPr>
          <w:rFonts w:ascii="Times New Roman" w:eastAsia="Times New Roman" w:hAnsi="Times New Roman" w:cs="Times New Roman"/>
          <w:highlight w:val="none"/>
        </w:rPr>
        <w:t xml:space="preserve"> срока отработки, стороны закрепили в договоре на обучение от 10.08.2020 года. </w:t>
      </w:r>
    </w:p>
    <w:p>
      <w:pPr>
        <w:spacing w:before="0" w:after="0"/>
        <w:ind w:firstLine="540"/>
        <w:jc w:val="both"/>
      </w:pPr>
      <w:r>
        <w:rPr>
          <w:rFonts w:ascii="Times New Roman" w:eastAsia="Times New Roman" w:hAnsi="Times New Roman" w:cs="Times New Roman"/>
          <w:highlight w:val="none"/>
        </w:rPr>
        <w:t>ПАО «Сбербанк России» свои обязательства исполнил, оплатил истцу работнику стоимость профессионального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обучения, при этом довод </w:t>
      </w:r>
      <w:r>
        <w:rPr>
          <w:rFonts w:ascii="Times New Roman" w:eastAsia="Times New Roman" w:hAnsi="Times New Roman" w:cs="Times New Roman"/>
          <w:highlight w:val="none"/>
        </w:rPr>
        <w:t xml:space="preserve">истца </w:t>
      </w:r>
      <w:r>
        <w:rPr>
          <w:rFonts w:ascii="Times New Roman" w:eastAsia="Times New Roman" w:hAnsi="Times New Roman" w:cs="Times New Roman"/>
          <w:highlight w:val="none"/>
        </w:rPr>
        <w:t>на отсутствие договора с университетом не может быть принят судом во внимание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поскольку обязательства истца о компенсации расходов на обучение прямо закреплены в дополнительном соглашении</w:t>
      </w:r>
      <w:r>
        <w:rPr>
          <w:rFonts w:ascii="Times New Roman" w:eastAsia="Times New Roman" w:hAnsi="Times New Roman" w:cs="Times New Roman"/>
          <w:highlight w:val="none"/>
        </w:rPr>
        <w:t xml:space="preserve"> от 15.04.2021 года 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договору № 189/3/СРБ</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от 10.08.2021 года</w:t>
      </w:r>
      <w:r>
        <w:rPr>
          <w:rFonts w:ascii="Times New Roman" w:eastAsia="Times New Roman" w:hAnsi="Times New Roman" w:cs="Times New Roman"/>
          <w:highlight w:val="none"/>
        </w:rPr>
        <w:t xml:space="preserve">. </w:t>
      </w:r>
    </w:p>
    <w:p>
      <w:pPr>
        <w:spacing w:before="0" w:after="0"/>
        <w:ind w:firstLine="540"/>
        <w:jc w:val="both"/>
      </w:pPr>
      <w:r>
        <w:rPr>
          <w:rFonts w:ascii="Times New Roman" w:eastAsia="Times New Roman" w:hAnsi="Times New Roman" w:cs="Times New Roman"/>
          <w:highlight w:val="none"/>
        </w:rPr>
        <w:t xml:space="preserve">Согласно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"consultantplus://offline/ref=EE0B5D0E7272DA398A1D3FB13201985B472EF2F93DE011359AF77FCBD5B296766E624872EAB6B9528162277E17B4F6D1BBE8E401EB09T8vEH"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пункту 1 статьи 41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Налогового кодекса Российской Федерации (далее - Кодекс) доходом признается экономическая выгода в денежной или натуральной форме, учитываемая в случае возможности ее оценки и в той мере, в которой такую выгоду можно оценить, и определяемая, в частности, в соответствии с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"consultantplus://offline/ref=EE0B5D0E7272DA398A1D3FB13201985B472EF2F93DE711359AF77FCBD5B296766E624870EEB7B95FDC38377A5EE1FDCFBDFEFA0BF5098D81T2v6H"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главой 23</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"Налог на доходы физических лиц" Кодекса.</w:t>
      </w:r>
    </w:p>
    <w:p>
      <w:pPr>
        <w:spacing w:before="0" w:after="0"/>
        <w:ind w:firstLine="540"/>
        <w:jc w:val="both"/>
      </w:pPr>
      <w:r>
        <w:rPr>
          <w:rFonts w:ascii="Times New Roman" w:eastAsia="Times New Roman" w:hAnsi="Times New Roman" w:cs="Times New Roman"/>
          <w:highlight w:val="none"/>
        </w:rPr>
        <w:t xml:space="preserve">В соответствии с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"consultantplus://offline/ref=EE0B5D0E7272DA398A1D3FB13201985B472EF2F93DE711359AF77FCBD5B296766E624870EEB7B858D238377A5EE1FDCFBDFEFA0BF5098D81T2v6H"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пунктом 1 статьи 210</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Кодекса при определении налоговой базы учитываются все доходы налогоплательщика, полученные им как в денежной, так и в натуральной формах, или право на </w:t>
      </w:r>
      <w:r>
        <w:rPr>
          <w:rFonts w:ascii="Times New Roman" w:eastAsia="Times New Roman" w:hAnsi="Times New Roman" w:cs="Times New Roman"/>
          <w:highlight w:val="none"/>
        </w:rPr>
        <w:t>распоряжение</w:t>
      </w:r>
      <w:r>
        <w:rPr>
          <w:rFonts w:ascii="Times New Roman" w:eastAsia="Times New Roman" w:hAnsi="Times New Roman" w:cs="Times New Roman"/>
          <w:highlight w:val="none"/>
        </w:rPr>
        <w:t xml:space="preserve"> которыми у него возникло, а также доходы в виде материальной выгоды, определяемой в соответствии со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"consultantplus://offline/ref=EE0B5D0E7272DA398A1D3FB13201985B472EF2F93DE711359AF77FCBD5B296766E624870EEB7B85AD438377A5EE1FDCFBDFEFA0BF5098D81T2v6H"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статьей 212</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Кодекса.</w:t>
      </w:r>
    </w:p>
    <w:p>
      <w:pPr>
        <w:spacing w:before="0" w:after="0"/>
        <w:ind w:firstLine="540"/>
        <w:jc w:val="both"/>
      </w:pPr>
      <w:r>
        <w:rPr>
          <w:rFonts w:ascii="Times New Roman" w:eastAsia="Times New Roman" w:hAnsi="Times New Roman" w:cs="Times New Roman"/>
          <w:highlight w:val="none"/>
        </w:rPr>
        <w:t>При прощении долга у физического лица возникает доход (экономическая выгода) в виде суммы прощенной дебиторской задолженности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"consultantplus://offline/ref=AAC339A9BC6CEDDA2D60CBF29E443D4A9C44EEA8D9BE7FE90443928E6C470BA5EE0179023B26FA721BCCFBFEDDD433C9EFF46D644D0Bm9CFI"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1 ст. 41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НК РФ). </w:t>
      </w:r>
    </w:p>
    <w:p>
      <w:pPr>
        <w:spacing w:before="0" w:after="0"/>
        <w:ind w:firstLine="540"/>
        <w:jc w:val="both"/>
      </w:pPr>
      <w:r>
        <w:rPr>
          <w:rFonts w:ascii="Times New Roman" w:eastAsia="Times New Roman" w:hAnsi="Times New Roman" w:cs="Times New Roman"/>
          <w:highlight w:val="none"/>
        </w:rPr>
        <w:t>Такой доход, полученный физическим лицом - налоговым резидентом РФ, признается объектом обложения и учитывается при определении основной налоговой базы по НДФЛ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"consultantplus://offline/ref=AAC339A9BC6CEDDA2D60CBF29E443D4A9C44EEA8D9B97FE90443928E6C470BA5EE0179003F27FB784B96EBFA948138D7E9E2736E530B9CCFm0C5I"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1 ст. 209</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"consultantplus://offline/ref=AAC339A9BC6CEDDA2D60CBF29E443D4A9C44EEA8D9B97FE90443928E6C470BA5EE0179003F27FB784896EBFA948138D7E9E2736E530B9CCFm0C5I"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"consultantplus://offline/ref=AAC339A9BC6CEDDA2D60CBF29E443D4A9C44EEA8D9B97FE90443928E6C470BA5EE017900362FF87944C9EEEF85D935D1F1FC7B784F099EmCCEI"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пп</w:t>
      </w:r>
      <w:r>
        <w:rPr>
          <w:rFonts w:ascii="Times New Roman" w:eastAsia="Times New Roman" w:hAnsi="Times New Roman" w:cs="Times New Roman"/>
          <w:color w:val="0000EE"/>
          <w:highlight w:val="none"/>
        </w:rPr>
        <w:t>. 9 п. 2.1 ст. 210</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НК РФ). Она определяется отдельно от налоговых баз, указанных в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"consultantplus://offline/ref=AAC339A9BC6CEDDA2D60CBF29E443D4A9C44EEA8D9B97FE90443928E6C470BA5EE017900362FFB7B44C9EEEF85D935D1F1FC7B784F099EmCCEI"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пп</w:t>
      </w:r>
      <w:r>
        <w:rPr>
          <w:rFonts w:ascii="Times New Roman" w:eastAsia="Times New Roman" w:hAnsi="Times New Roman" w:cs="Times New Roman"/>
          <w:color w:val="0000EE"/>
          <w:highlight w:val="none"/>
        </w:rPr>
        <w:t>. 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"consultantplus://offline/ref=AAC339A9BC6CEDDA2D60CBF29E443D4A9C44EEA8D9B97FE90443928E6C470BA5EE017900362FFB7044C9EEEF85D935D1F1FC7B784F099EmCCEI"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8 п. 2.1 ст. 210</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НК РФ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"consultantplus://offline/ref=AAC339A9BC6CEDDA2D60CBF29E443D4A9C44EEA8D9B97FE90443928E6C470BA5EE017900362FFB7844C9EEEF85D935D1F1FC7B784F099EmCCEI"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2.1 ст. 210</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НК РФ). НДФЛ исчисляется по ставке, установленной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"consultantplus://offline/ref=AAC339A9BC6CEDDA2D60CBF29E443D4A9C44EEA8D9B97FE90443928E6C470BA5EE0179003F27FE7D4D96EBFA948138D7E9E2736E530B9CCFm0C5I"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1 ст. 224</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НК РФ.</w:t>
      </w:r>
    </w:p>
    <w:p>
      <w:pPr>
        <w:spacing w:before="0" w:after="0"/>
        <w:ind w:firstLine="540"/>
        <w:jc w:val="both"/>
      </w:pPr>
      <w:r>
        <w:fldChar w:fldCharType="begin"/>
      </w:r>
      <w:r>
        <w:rPr>
          <w:highlight w:val="none"/>
        </w:rPr>
        <w:instrText xml:space="preserve"> HYPERLINK "consultantplus://offline/ref=AAC339A9BC6CEDDA2D60CBF29E443D4A9C44EEA8D9B97FE90443928E6C470BA5EE0179003F27FA7F4696EBFA948138D7E9E2736E530B9CCFm0C5I" </w:instrText>
      </w:r>
      <w:r>
        <w:fldChar w:fldCharType="separate"/>
      </w:r>
      <w:r>
        <w:rPr>
          <w:rFonts w:ascii="Times New Roman" w:eastAsia="Times New Roman" w:hAnsi="Times New Roman" w:cs="Times New Roman"/>
          <w:color w:val="0000EE"/>
          <w:highlight w:val="none"/>
        </w:rPr>
        <w:t>Главой 23</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НК РФ не установлено, как определить дату фактического получения дохода при прощении долга. Из разъяснений Минфина России следует, что ею является дата полного или частичного прекращения обязательства, в частности, на основании соглашения о прощении долга (см., например, Письма от 25.01.2019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"consultantplus://offline/ref=AAC339A9BC6CEDDA2D60D6E68C2C074CC64DEDA3DCB975B95341C3DB624203F5A61137453227FA794F9CBFA084857182E2FC75784D0182CF061Bm1CAI"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N 03-04-06/4277</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от 30.01.2018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"consultantplus://offline/ref=AAC339A9BC6CEDDA2D60CBF29E443D4A9A49ECA3D7B97FE90443928E6C470BA5EE0179003F26FA784996EBFA948138D7E9E2736E530B9CCFm0C5I"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N 03-04-07/5117</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(направлено ФНС России для сведения и использования в работе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"consultantplus://offline/ref=AAC339A9BC6CEDDA2D60CBF29E443D4A9A49ECA3D7B97FE90443928E6C470BA5FC01210C3F20E4794783BDABD2mDC7I"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Письмом</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от 08.02.2018 N ГД-4-11/2419@)).</w:t>
      </w:r>
    </w:p>
    <w:p>
      <w:pPr>
        <w:spacing w:before="0" w:after="0"/>
        <w:ind w:firstLine="540"/>
        <w:jc w:val="both"/>
      </w:pPr>
      <w:r>
        <w:rPr>
          <w:rFonts w:ascii="Times New Roman" w:eastAsia="Times New Roman" w:hAnsi="Times New Roman" w:cs="Times New Roman"/>
          <w:highlight w:val="none"/>
        </w:rPr>
        <w:t>Организация в качестве налогового агента обязана исчислить, удержать у физического лица и уплатить в бюджет НДФЛ с суммы полученного дохода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"consultantplus://offline/ref=AAC339A9BC6CEDDA2D60CBF29E443D4A9C44EEA8D9B97FE90443928E6C470BA5EE0179003E24FB7A44C9EEEF85D935D1F1FC7B784F099EmCCEI"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5 ст. 346.11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"consultantplus://offline/ref=AAC339A9BC6CEDDA2D60CBF29E443D4A9C44EEA8D9B97FE90443928E6C470BA5EE0179023A2FFC721BCCFBFEDDD433C9EFF46D644D0Bm9CFI"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п. 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"consultantplus://offline/ref=AAC339A9BC6CEDDA2D60CBF29E443D4A9C44EEA8D9B97FE90443928E6C470BA5EE0179003F2EFD7F44C9EEEF85D935D1F1FC7B784F099EmCCEI"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2 ст. 226</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НК РФ).</w:t>
      </w:r>
    </w:p>
    <w:p>
      <w:pPr>
        <w:spacing w:before="0" w:after="0"/>
        <w:ind w:firstLine="540"/>
        <w:jc w:val="both"/>
      </w:pPr>
      <w:r>
        <w:rPr>
          <w:rFonts w:ascii="Times New Roman" w:eastAsia="Times New Roman" w:hAnsi="Times New Roman" w:cs="Times New Roman"/>
          <w:highlight w:val="none"/>
        </w:rPr>
        <w:t>Удержать начисленную сумму НДФЛ организация - налоговый агент обязана непосредственно из доходов физического лица при их фактической выплате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"consultantplus://offline/ref=AAC339A9BC6CEDDA2D60CBF29E443D4A9C44EEA8D9B97FE90443928E6C470BA5EE0179003F27FE7F4B96EBFA948138D7E9E2736E530B9CCFm0C5I"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абз</w:t>
      </w:r>
      <w:r>
        <w:rPr>
          <w:rFonts w:ascii="Times New Roman" w:eastAsia="Times New Roman" w:hAnsi="Times New Roman" w:cs="Times New Roman"/>
          <w:color w:val="0000EE"/>
          <w:highlight w:val="none"/>
        </w:rPr>
        <w:t>. 1 п. 4 ст. 226</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НК РФ).</w:t>
      </w:r>
    </w:p>
    <w:p>
      <w:pPr>
        <w:widowControl w:val="0"/>
        <w:spacing w:before="0" w:after="0"/>
        <w:ind w:firstLine="567"/>
        <w:jc w:val="both"/>
      </w:pPr>
      <w:r>
        <w:rPr>
          <w:rFonts w:ascii="Times New Roman" w:eastAsia="Times New Roman" w:hAnsi="Times New Roman" w:cs="Times New Roman"/>
          <w:highlight w:val="none"/>
        </w:rPr>
        <w:t>На основании изложенного</w:t>
      </w:r>
      <w:r>
        <w:rPr>
          <w:rFonts w:ascii="Times New Roman" w:eastAsia="Times New Roman" w:hAnsi="Times New Roman" w:cs="Times New Roman"/>
          <w:highlight w:val="none"/>
        </w:rPr>
        <w:t xml:space="preserve">, оснований для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признании п. </w:t>
      </w:r>
      <w:r>
        <w:rPr>
          <w:rFonts w:ascii="Times New Roman" w:eastAsia="Times New Roman" w:hAnsi="Times New Roman" w:cs="Times New Roman"/>
          <w:highlight w:val="none"/>
        </w:rPr>
        <w:t>3.4 дополнительного соглашения от 14.02.2022 года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 расторжении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трудового договора № 454 от 17.03.2014 года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недействительным</w:t>
      </w:r>
      <w:r>
        <w:rPr>
          <w:rFonts w:ascii="Times New Roman" w:eastAsia="Times New Roman" w:hAnsi="Times New Roman" w:cs="Times New Roman"/>
          <w:highlight w:val="none"/>
        </w:rPr>
        <w:t xml:space="preserve"> и взыскании денежной суммы в размере </w:t>
      </w:r>
      <w:r>
        <w:rPr>
          <w:rStyle w:val="cat-Sumgrp-12rplc-2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удержанной в качестве НДФЛ, суд не </w:t>
      </w:r>
      <w:r>
        <w:rPr>
          <w:rFonts w:ascii="Times New Roman" w:eastAsia="Times New Roman" w:hAnsi="Times New Roman" w:cs="Times New Roman"/>
          <w:highlight w:val="none"/>
        </w:rPr>
        <w:t>усматривает.</w:t>
      </w:r>
    </w:p>
    <w:p>
      <w:pPr>
        <w:spacing w:before="0" w:after="0"/>
        <w:ind w:firstLine="567"/>
        <w:jc w:val="both"/>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highlight w:val="none"/>
        </w:rPr>
        <w:t>изложенного</w:t>
      </w:r>
      <w:r>
        <w:rPr>
          <w:rFonts w:ascii="Times New Roman" w:eastAsia="Times New Roman" w:hAnsi="Times New Roman" w:cs="Times New Roman"/>
          <w:highlight w:val="none"/>
        </w:rPr>
        <w:t>, руководствуясь ст. ст. 194-199 ГПК РФ, суд</w:t>
      </w:r>
    </w:p>
    <w:p>
      <w:pPr>
        <w:spacing w:before="0" w:after="0"/>
        <w:ind w:firstLine="567"/>
        <w:jc w:val="both"/>
      </w:pPr>
    </w:p>
    <w:p>
      <w:pPr>
        <w:spacing w:before="0" w:after="0"/>
        <w:ind w:firstLine="567"/>
        <w:jc w:val="center"/>
      </w:pPr>
      <w:r>
        <w:rPr>
          <w:rFonts w:ascii="Times New Roman" w:eastAsia="Times New Roman" w:hAnsi="Times New Roman" w:cs="Times New Roman"/>
          <w:highlight w:val="none"/>
        </w:rPr>
        <w:t>РЕШИЛ:</w:t>
      </w:r>
    </w:p>
    <w:p>
      <w:pPr>
        <w:widowControl w:val="0"/>
        <w:spacing w:before="0" w:after="0"/>
        <w:ind w:firstLine="567"/>
        <w:jc w:val="both"/>
      </w:pPr>
      <w:r>
        <w:rPr>
          <w:rFonts w:ascii="Times New Roman" w:eastAsia="Times New Roman" w:hAnsi="Times New Roman" w:cs="Times New Roman"/>
          <w:highlight w:val="none"/>
        </w:rPr>
        <w:t>В удовлетворении и</w:t>
      </w:r>
      <w:r>
        <w:rPr>
          <w:rFonts w:ascii="Times New Roman" w:eastAsia="Times New Roman" w:hAnsi="Times New Roman" w:cs="Times New Roman"/>
          <w:highlight w:val="none"/>
        </w:rPr>
        <w:t>сковы</w:t>
      </w:r>
      <w:r>
        <w:rPr>
          <w:rFonts w:ascii="Times New Roman" w:eastAsia="Times New Roman" w:hAnsi="Times New Roman" w:cs="Times New Roman"/>
          <w:highlight w:val="none"/>
        </w:rPr>
        <w:t>х</w:t>
      </w:r>
      <w:r>
        <w:rPr>
          <w:rFonts w:ascii="Times New Roman" w:eastAsia="Times New Roman" w:hAnsi="Times New Roman" w:cs="Times New Roman"/>
          <w:highlight w:val="none"/>
        </w:rPr>
        <w:t xml:space="preserve"> требовани</w:t>
      </w:r>
      <w:r>
        <w:rPr>
          <w:rFonts w:ascii="Times New Roman" w:eastAsia="Times New Roman" w:hAnsi="Times New Roman" w:cs="Times New Roman"/>
          <w:highlight w:val="none"/>
        </w:rPr>
        <w:t>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Андреева </w:t>
      </w:r>
      <w:r>
        <w:rPr>
          <w:rStyle w:val="cat-UserDefined187047grp-18rplc-29"/>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к ПАО «Сбербанк России» о признании пункта 3.4 дополнительного соглашения о расторжении трудового договора </w:t>
      </w:r>
      <w:r>
        <w:rPr>
          <w:rFonts w:ascii="Times New Roman" w:eastAsia="Times New Roman" w:hAnsi="Times New Roman" w:cs="Times New Roman"/>
          <w:highlight w:val="none"/>
        </w:rPr>
        <w:t>недействительным</w:t>
      </w:r>
      <w:r>
        <w:rPr>
          <w:rFonts w:ascii="Times New Roman" w:eastAsia="Times New Roman" w:hAnsi="Times New Roman" w:cs="Times New Roman"/>
          <w:highlight w:val="none"/>
        </w:rPr>
        <w:t xml:space="preserve"> от 14.02.2022 года, взыскании денежных средств,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отказать. </w:t>
      </w:r>
    </w:p>
    <w:p>
      <w:pPr>
        <w:widowControl w:val="0"/>
        <w:spacing w:before="0" w:after="0"/>
        <w:ind w:firstLine="567"/>
        <w:jc w:val="both"/>
      </w:pPr>
      <w:r>
        <w:rPr>
          <w:rFonts w:ascii="Times New Roman" w:eastAsia="Times New Roman" w:hAnsi="Times New Roman" w:cs="Times New Roman"/>
          <w:highlight w:val="none"/>
        </w:rPr>
        <w:t>Р</w:t>
      </w:r>
      <w:r>
        <w:rPr>
          <w:rFonts w:ascii="Times New Roman" w:eastAsia="Times New Roman" w:hAnsi="Times New Roman" w:cs="Times New Roman"/>
          <w:highlight w:val="none"/>
        </w:rPr>
        <w:t xml:space="preserve">ешение суда может быть обжаловано в апелляционном порядке в Московский городской суд через </w:t>
      </w:r>
      <w:r>
        <w:rPr>
          <w:rFonts w:ascii="Times New Roman" w:eastAsia="Times New Roman" w:hAnsi="Times New Roman" w:cs="Times New Roman"/>
          <w:highlight w:val="none"/>
        </w:rPr>
        <w:t xml:space="preserve">Гагаринский </w:t>
      </w:r>
      <w:r>
        <w:rPr>
          <w:rFonts w:ascii="Times New Roman" w:eastAsia="Times New Roman" w:hAnsi="Times New Roman" w:cs="Times New Roman"/>
          <w:highlight w:val="none"/>
        </w:rPr>
        <w:t xml:space="preserve">районный суд </w:t>
      </w:r>
      <w:r>
        <w:rPr>
          <w:rStyle w:val="cat-Addressgrp-2rplc-3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 со дня принятия решения суда в окончательной форме. </w:t>
      </w:r>
    </w:p>
    <w:p>
      <w:pPr>
        <w:spacing w:before="0" w:after="0"/>
        <w:ind w:firstLine="567"/>
        <w:jc w:val="both"/>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Е.И.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Гуляева </w:t>
      </w:r>
    </w:p>
    <w:p>
      <w:pPr>
        <w:spacing w:before="0" w:after="160" w:line="259" w:lineRule="auto"/>
      </w:pPr>
    </w:p>
    <w:p>
      <w:pPr>
        <w:spacing w:before="0" w:after="160" w:line="259" w:lineRule="auto"/>
        <w:ind w:firstLine="708"/>
      </w:pPr>
      <w:r>
        <w:rPr>
          <w:rFonts w:ascii="Times New Roman" w:eastAsia="Times New Roman" w:hAnsi="Times New Roman" w:cs="Times New Roman"/>
          <w:highlight w:val="none"/>
        </w:rPr>
        <w:t xml:space="preserve">Решение суда в окончательной форме изготовлено </w:t>
      </w:r>
      <w:r>
        <w:rPr>
          <w:rFonts w:ascii="Times New Roman" w:eastAsia="Times New Roman" w:hAnsi="Times New Roman" w:cs="Times New Roman"/>
          <w:highlight w:val="none"/>
        </w:rPr>
        <w:t>17 июля 2023 года</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4rplc-3">
    <w:name w:val="cat-FIO grp-4 rplc-3"/>
    <w:basedOn w:val="DefaultParagraphFont"/>
  </w:style>
  <w:style w:type="character" w:customStyle="1" w:styleId="cat-FIOgrp-5rplc-4">
    <w:name w:val="cat-FIO grp-5 rplc-4"/>
    <w:basedOn w:val="DefaultParagraphFont"/>
  </w:style>
  <w:style w:type="character" w:customStyle="1" w:styleId="cat-FIOgrp-6rplc-5">
    <w:name w:val="cat-FIO grp-6 rplc-5"/>
    <w:basedOn w:val="DefaultParagraphFont"/>
  </w:style>
  <w:style w:type="character" w:customStyle="1" w:styleId="cat-UserDefined187047grp-18rplc-7">
    <w:name w:val="cat-UserDefined187047 grp-18 rplc-7"/>
    <w:basedOn w:val="DefaultParagraphFont"/>
  </w:style>
  <w:style w:type="character" w:customStyle="1" w:styleId="cat-UserDefined187048grp-19rplc-9">
    <w:name w:val="cat-UserDefined187048 grp-19 rplc-9"/>
    <w:basedOn w:val="DefaultParagraphFont"/>
  </w:style>
  <w:style w:type="character" w:customStyle="1" w:styleId="cat-FIOgrp-9rplc-10">
    <w:name w:val="cat-FIO grp-9 rplc-10"/>
    <w:basedOn w:val="DefaultParagraphFont"/>
  </w:style>
  <w:style w:type="character" w:customStyle="1" w:styleId="cat-Sumgrp-11rplc-11">
    <w:name w:val="cat-Sum grp-11 rplc-11"/>
    <w:basedOn w:val="DefaultParagraphFont"/>
  </w:style>
  <w:style w:type="character" w:customStyle="1" w:styleId="cat-Sumgrp-12rplc-12">
    <w:name w:val="cat-Sum grp-12 rplc-12"/>
    <w:basedOn w:val="DefaultParagraphFont"/>
  </w:style>
  <w:style w:type="character" w:customStyle="1" w:styleId="cat-FIOgrp-6rplc-14">
    <w:name w:val="cat-FIO grp-6 rplc-14"/>
    <w:basedOn w:val="DefaultParagraphFont"/>
  </w:style>
  <w:style w:type="character" w:customStyle="1" w:styleId="cat-UserDefined187049grp-20rplc-16">
    <w:name w:val="cat-UserDefined187049 grp-20 rplc-16"/>
    <w:basedOn w:val="DefaultParagraphFont"/>
  </w:style>
  <w:style w:type="character" w:customStyle="1" w:styleId="cat-FIOgrp-5rplc-17">
    <w:name w:val="cat-FIO grp-5 rplc-17"/>
    <w:basedOn w:val="DefaultParagraphFont"/>
  </w:style>
  <w:style w:type="character" w:customStyle="1" w:styleId="cat-FIOgrp-9rplc-18">
    <w:name w:val="cat-FIO grp-9 rplc-18"/>
    <w:basedOn w:val="DefaultParagraphFont"/>
  </w:style>
  <w:style w:type="character" w:customStyle="1" w:styleId="cat-FIOgrp-9rplc-19">
    <w:name w:val="cat-FIO grp-9 rplc-19"/>
    <w:basedOn w:val="DefaultParagraphFont"/>
  </w:style>
  <w:style w:type="character" w:customStyle="1" w:styleId="cat-Sumgrp-11rplc-20">
    <w:name w:val="cat-Sum grp-11 rplc-20"/>
    <w:basedOn w:val="DefaultParagraphFont"/>
  </w:style>
  <w:style w:type="character" w:customStyle="1" w:styleId="cat-Sumgrp-13rplc-21">
    <w:name w:val="cat-Sum grp-13 rplc-21"/>
    <w:basedOn w:val="DefaultParagraphFont"/>
  </w:style>
  <w:style w:type="character" w:customStyle="1" w:styleId="cat-Sumgrp-14rplc-22">
    <w:name w:val="cat-Sum grp-14 rplc-22"/>
    <w:basedOn w:val="DefaultParagraphFont"/>
  </w:style>
  <w:style w:type="character" w:customStyle="1" w:styleId="cat-Sumgrp-15rplc-23">
    <w:name w:val="cat-Sum grp-15 rplc-23"/>
    <w:basedOn w:val="DefaultParagraphFont"/>
  </w:style>
  <w:style w:type="character" w:customStyle="1" w:styleId="cat-Sumgrp-16rplc-24">
    <w:name w:val="cat-Sum grp-16 rplc-24"/>
    <w:basedOn w:val="DefaultParagraphFont"/>
  </w:style>
  <w:style w:type="character" w:customStyle="1" w:styleId="cat-Sumgrp-17rplc-26">
    <w:name w:val="cat-Sum grp-17 rplc-26"/>
    <w:basedOn w:val="DefaultParagraphFont"/>
  </w:style>
  <w:style w:type="character" w:customStyle="1" w:styleId="cat-Sumgrp-12rplc-27">
    <w:name w:val="cat-Sum grp-12 rplc-27"/>
    <w:basedOn w:val="DefaultParagraphFont"/>
  </w:style>
  <w:style w:type="character" w:customStyle="1" w:styleId="cat-UserDefined187047grp-18rplc-29">
    <w:name w:val="cat-UserDefined187047 grp-18 rplc-29"/>
    <w:basedOn w:val="DefaultParagraphFont"/>
  </w:style>
  <w:style w:type="character" w:customStyle="1" w:styleId="cat-Addressgrp-2rplc-30">
    <w:name w:val="cat-Address grp-2 rplc-30"/>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