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A496" w14:textId="77777777" w:rsidR="00224A48" w:rsidRPr="00025D0C" w:rsidRDefault="000370E1" w:rsidP="00770AD6">
      <w:pPr>
        <w:pStyle w:val="1"/>
        <w:ind w:right="141" w:firstLine="567"/>
      </w:pPr>
      <w:bookmarkStart w:id="0" w:name="_GoBack"/>
      <w:bookmarkEnd w:id="0"/>
      <w:r w:rsidRPr="00025D0C">
        <w:t>РЕШЕНИЕ</w:t>
      </w:r>
    </w:p>
    <w:p w14:paraId="7C4EDC0A" w14:textId="77777777" w:rsidR="00224A48" w:rsidRPr="00025D0C" w:rsidRDefault="000370E1" w:rsidP="00770AD6">
      <w:pPr>
        <w:pStyle w:val="1"/>
        <w:ind w:right="141" w:firstLine="567"/>
      </w:pPr>
      <w:r w:rsidRPr="00025D0C">
        <w:t>ИМЕНЕМ РОССИЙСКОЙ ФЕДЕРАЦИИ</w:t>
      </w:r>
    </w:p>
    <w:p w14:paraId="785C6BC2" w14:textId="77777777" w:rsidR="00224A48" w:rsidRPr="00025D0C" w:rsidRDefault="000370E1" w:rsidP="00770AD6">
      <w:pPr>
        <w:ind w:right="141" w:firstLine="567"/>
      </w:pPr>
    </w:p>
    <w:p w14:paraId="0C9EE2B2" w14:textId="77777777" w:rsidR="00224A48" w:rsidRPr="00025D0C" w:rsidRDefault="000370E1" w:rsidP="00770AD6">
      <w:pPr>
        <w:pStyle w:val="a3"/>
        <w:ind w:right="141" w:firstLine="567"/>
      </w:pPr>
      <w:r>
        <w:t>11 мая</w:t>
      </w:r>
      <w:r>
        <w:t xml:space="preserve"> 2022</w:t>
      </w:r>
      <w:r>
        <w:t xml:space="preserve"> </w:t>
      </w:r>
      <w:r>
        <w:t xml:space="preserve">года </w:t>
      </w:r>
      <w:r>
        <w:t>Хорошевский</w:t>
      </w:r>
      <w:r w:rsidRPr="006F2475">
        <w:t xml:space="preserve"> районный суд г.Москвы в составе председательствующего судьи </w:t>
      </w:r>
      <w:r>
        <w:t>В.Л. Вингерт</w:t>
      </w:r>
      <w:r w:rsidRPr="00025D0C">
        <w:t>,</w:t>
      </w:r>
      <w:r>
        <w:t xml:space="preserve"> при секретаре </w:t>
      </w:r>
      <w:r>
        <w:t>А.Ю. Григорчук</w:t>
      </w:r>
      <w:r>
        <w:t>,</w:t>
      </w:r>
      <w:r w:rsidRPr="00025D0C">
        <w:t xml:space="preserve"> рассмотрев в открытом судебном заседани</w:t>
      </w:r>
      <w:r w:rsidRPr="00025D0C">
        <w:t xml:space="preserve">и гражданское дело </w:t>
      </w:r>
      <w:r w:rsidRPr="00B00A2B">
        <w:t>№2-</w:t>
      </w:r>
      <w:r>
        <w:t>4139/</w:t>
      </w:r>
      <w:r>
        <w:t>2022</w:t>
      </w:r>
      <w:r>
        <w:t xml:space="preserve"> </w:t>
      </w:r>
      <w:r>
        <w:t xml:space="preserve">по иску </w:t>
      </w:r>
      <w:r>
        <w:t>ПАО Сбе</w:t>
      </w:r>
      <w:r>
        <w:t>рбанк</w:t>
      </w:r>
      <w:r w:rsidRPr="00E84979">
        <w:t xml:space="preserve"> в лице филиала - Московского банка ПАО Сбербанк к </w:t>
      </w:r>
      <w:r>
        <w:t>*</w:t>
      </w:r>
      <w:r w:rsidRPr="00E84979">
        <w:t xml:space="preserve"> о взыскании денежных средств</w:t>
      </w:r>
      <w:r w:rsidRPr="00025D0C">
        <w:t>,</w:t>
      </w:r>
    </w:p>
    <w:p w14:paraId="466B8BD3" w14:textId="77777777" w:rsidR="00265F4D" w:rsidRDefault="000370E1" w:rsidP="00265F4D">
      <w:pPr>
        <w:pStyle w:val="a3"/>
        <w:ind w:right="141" w:firstLine="567"/>
      </w:pPr>
      <w:r w:rsidRPr="00DD6B6E">
        <w:t>Руководствуясь ст.ст.193, 199 ГПК РФ,  суд</w:t>
      </w:r>
    </w:p>
    <w:p w14:paraId="26DFEA3B" w14:textId="77777777" w:rsidR="00265F4D" w:rsidRDefault="000370E1" w:rsidP="00265F4D">
      <w:pPr>
        <w:pStyle w:val="a3"/>
        <w:ind w:right="141" w:firstLine="567"/>
      </w:pPr>
    </w:p>
    <w:p w14:paraId="7729A555" w14:textId="77777777" w:rsidR="00265F4D" w:rsidRDefault="000370E1" w:rsidP="00265F4D">
      <w:pPr>
        <w:pStyle w:val="a3"/>
        <w:ind w:right="141" w:firstLine="567"/>
        <w:jc w:val="center"/>
        <w:rPr>
          <w:b/>
        </w:rPr>
      </w:pPr>
      <w:r w:rsidRPr="00DD6B6E">
        <w:rPr>
          <w:b/>
        </w:rPr>
        <w:t>РЕШИЛ:</w:t>
      </w:r>
    </w:p>
    <w:p w14:paraId="13B8AE29" w14:textId="77777777" w:rsidR="00224A48" w:rsidRDefault="000370E1" w:rsidP="00770AD6">
      <w:pPr>
        <w:pStyle w:val="a3"/>
        <w:ind w:right="141" w:firstLine="567"/>
      </w:pPr>
    </w:p>
    <w:p w14:paraId="2EFE0D2C" w14:textId="77777777" w:rsidR="00265F4D" w:rsidRDefault="000370E1" w:rsidP="00265F4D">
      <w:pPr>
        <w:pStyle w:val="a3"/>
        <w:ind w:right="141"/>
      </w:pPr>
    </w:p>
    <w:p w14:paraId="634C2640" w14:textId="77777777" w:rsidR="00265F4D" w:rsidRPr="00C55163" w:rsidRDefault="000370E1" w:rsidP="00265F4D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 xml:space="preserve">Иск </w:t>
      </w:r>
      <w:r w:rsidRPr="00B65DB7">
        <w:rPr>
          <w:rFonts w:ascii="Times New Roman" w:hAnsi="Times New Roman" w:cs="Times New Roman"/>
        </w:rPr>
        <w:t xml:space="preserve">ПАО Сбербанк в лице филиала - Московского банка ПАО Сбербанк к </w:t>
      </w:r>
      <w:r>
        <w:rPr>
          <w:rFonts w:ascii="Times New Roman" w:hAnsi="Times New Roman" w:cs="Times New Roman"/>
        </w:rPr>
        <w:t>*</w:t>
      </w:r>
      <w:r w:rsidRPr="00C5281C">
        <w:rPr>
          <w:rFonts w:ascii="Times New Roman" w:hAnsi="Times New Roman" w:cs="Times New Roman"/>
        </w:rPr>
        <w:t xml:space="preserve"> </w:t>
      </w:r>
      <w:r w:rsidRPr="00B65DB7">
        <w:rPr>
          <w:rFonts w:ascii="Times New Roman" w:hAnsi="Times New Roman" w:cs="Times New Roman"/>
        </w:rPr>
        <w:t xml:space="preserve">о взыскании денежных средств </w:t>
      </w:r>
      <w:r w:rsidRPr="00C55163">
        <w:rPr>
          <w:rFonts w:ascii="Times New Roman" w:hAnsi="Times New Roman" w:cs="Times New Roman"/>
        </w:rPr>
        <w:t>удовлетворить.</w:t>
      </w:r>
    </w:p>
    <w:p w14:paraId="7B645A36" w14:textId="77777777" w:rsidR="00265F4D" w:rsidRPr="00C55163" w:rsidRDefault="000370E1" w:rsidP="00265F4D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>Вз</w:t>
      </w:r>
      <w:r w:rsidRPr="00C55163">
        <w:rPr>
          <w:rFonts w:ascii="Times New Roman" w:hAnsi="Times New Roman" w:cs="Times New Roman"/>
        </w:rPr>
        <w:t xml:space="preserve">ыскать с </w:t>
      </w:r>
      <w:r>
        <w:rPr>
          <w:rFonts w:ascii="Times New Roman" w:hAnsi="Times New Roman" w:cs="Times New Roman"/>
        </w:rPr>
        <w:t>*</w:t>
      </w:r>
      <w:r w:rsidRPr="00C5281C">
        <w:rPr>
          <w:rFonts w:ascii="Times New Roman" w:hAnsi="Times New Roman" w:cs="Times New Roman"/>
        </w:rPr>
        <w:t xml:space="preserve"> </w:t>
      </w:r>
      <w:r w:rsidRPr="00C55163">
        <w:rPr>
          <w:rFonts w:ascii="Times New Roman" w:hAnsi="Times New Roman" w:cs="Times New Roman"/>
        </w:rPr>
        <w:t xml:space="preserve">в пользу </w:t>
      </w:r>
      <w:r w:rsidRPr="003801EE">
        <w:rPr>
          <w:rFonts w:ascii="Times New Roman" w:hAnsi="Times New Roman" w:cs="Times New Roman"/>
        </w:rPr>
        <w:t>ПАО Сбербанк в лице филиала - Московского банка ПАО Сбербанк</w:t>
      </w:r>
      <w:r w:rsidRPr="00C5516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задолженность по эмиссионному контракту в размере </w:t>
      </w:r>
      <w:r>
        <w:rPr>
          <w:rFonts w:ascii="Times New Roman" w:hAnsi="Times New Roman" w:cs="Times New Roman"/>
        </w:rPr>
        <w:t>540 654</w:t>
      </w:r>
      <w:r w:rsidRPr="00C551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руб. 98</w:t>
      </w:r>
      <w:r>
        <w:rPr>
          <w:rFonts w:ascii="Times New Roman" w:hAnsi="Times New Roman" w:cs="Times New Roman"/>
        </w:rPr>
        <w:t xml:space="preserve"> коп., </w:t>
      </w:r>
      <w:r w:rsidRPr="00C55163">
        <w:rPr>
          <w:rFonts w:ascii="Times New Roman" w:hAnsi="Times New Roman" w:cs="Times New Roman"/>
        </w:rPr>
        <w:t xml:space="preserve">расходы по оплате государственной пошлины в размере </w:t>
      </w:r>
      <w:r>
        <w:rPr>
          <w:rFonts w:ascii="Times New Roman" w:hAnsi="Times New Roman" w:cs="Times New Roman"/>
        </w:rPr>
        <w:t>8 606 руб. 55</w:t>
      </w:r>
      <w:r w:rsidRPr="002D4B4A">
        <w:rPr>
          <w:rFonts w:ascii="Times New Roman" w:hAnsi="Times New Roman" w:cs="Times New Roman"/>
        </w:rPr>
        <w:t xml:space="preserve"> коп</w:t>
      </w:r>
      <w:r w:rsidRPr="00C55163">
        <w:rPr>
          <w:rFonts w:ascii="Times New Roman" w:hAnsi="Times New Roman" w:cs="Times New Roman"/>
        </w:rPr>
        <w:t xml:space="preserve">., а всего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549 261 </w:t>
      </w:r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пятьсот сор</w:t>
      </w:r>
      <w:r>
        <w:rPr>
          <w:rFonts w:ascii="Times New Roman" w:hAnsi="Times New Roman" w:cs="Times New Roman"/>
        </w:rPr>
        <w:t>ок девять тысяч двести шестьдесят один</w:t>
      </w:r>
      <w:r>
        <w:rPr>
          <w:rFonts w:ascii="Times New Roman" w:hAnsi="Times New Roman" w:cs="Times New Roman"/>
        </w:rPr>
        <w:t xml:space="preserve">) </w:t>
      </w:r>
      <w:r w:rsidRPr="00C55163">
        <w:rPr>
          <w:rFonts w:ascii="Times New Roman" w:hAnsi="Times New Roman" w:cs="Times New Roman"/>
        </w:rPr>
        <w:t xml:space="preserve">руб. </w:t>
      </w:r>
      <w:r>
        <w:rPr>
          <w:rFonts w:ascii="Times New Roman" w:hAnsi="Times New Roman" w:cs="Times New Roman"/>
        </w:rPr>
        <w:t>53</w:t>
      </w:r>
      <w:r w:rsidRPr="00C55163">
        <w:rPr>
          <w:rFonts w:ascii="Times New Roman" w:hAnsi="Times New Roman" w:cs="Times New Roman"/>
        </w:rPr>
        <w:t xml:space="preserve"> коп. </w:t>
      </w:r>
    </w:p>
    <w:p w14:paraId="53E5B836" w14:textId="77777777" w:rsidR="00265F4D" w:rsidRPr="00C55163" w:rsidRDefault="000370E1" w:rsidP="00265F4D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>Решение может быть обжаловано в апелляционном порядке в Московский городской суд в течение месяца со дня принятия решения суда в окончательной форме путем подачи апелляционной жалобы в Хорошевский район</w:t>
      </w:r>
      <w:r w:rsidRPr="00C55163">
        <w:rPr>
          <w:rFonts w:ascii="Times New Roman" w:hAnsi="Times New Roman" w:cs="Times New Roman"/>
        </w:rPr>
        <w:t>ный суд города Москвы.</w:t>
      </w:r>
    </w:p>
    <w:p w14:paraId="2ED8CD5B" w14:textId="77777777" w:rsidR="00265F4D" w:rsidRPr="00C55163" w:rsidRDefault="000370E1" w:rsidP="00265F4D">
      <w:pPr>
        <w:ind w:right="141" w:firstLine="567"/>
        <w:jc w:val="both"/>
        <w:rPr>
          <w:rFonts w:ascii="Times New Roman" w:hAnsi="Times New Roman" w:cs="Times New Roman"/>
        </w:rPr>
      </w:pPr>
    </w:p>
    <w:p w14:paraId="4E4AD873" w14:textId="77777777" w:rsidR="00265F4D" w:rsidRDefault="000370E1" w:rsidP="00265F4D">
      <w:pPr>
        <w:ind w:right="141" w:firstLine="567"/>
        <w:jc w:val="both"/>
        <w:rPr>
          <w:rFonts w:ascii="Times New Roman" w:hAnsi="Times New Roman" w:cs="Times New Roman"/>
        </w:rPr>
      </w:pPr>
    </w:p>
    <w:p w14:paraId="285E9D0E" w14:textId="77777777" w:rsidR="00265F4D" w:rsidRPr="00025D0C" w:rsidRDefault="000370E1" w:rsidP="00265F4D">
      <w:pPr>
        <w:ind w:right="14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Судья</w:t>
      </w:r>
      <w:r w:rsidRPr="007006EE">
        <w:rPr>
          <w:rFonts w:ascii="Times New Roman" w:hAnsi="Times New Roman" w:cs="Times New Roman"/>
        </w:rPr>
        <w:t xml:space="preserve"> </w:t>
      </w:r>
      <w:r w:rsidRPr="007006EE">
        <w:rPr>
          <w:rFonts w:ascii="Times New Roman" w:hAnsi="Times New Roman" w:cs="Times New Roman"/>
        </w:rPr>
        <w:tab/>
        <w:t xml:space="preserve">            </w:t>
      </w:r>
      <w:r w:rsidRPr="007006EE">
        <w:rPr>
          <w:rFonts w:ascii="Times New Roman" w:hAnsi="Times New Roman" w:cs="Times New Roman"/>
        </w:rPr>
        <w:tab/>
        <w:t xml:space="preserve"> </w:t>
      </w:r>
      <w:r w:rsidRPr="007006EE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                 </w:t>
      </w:r>
      <w:r w:rsidRPr="007006E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</w:t>
      </w:r>
      <w:r w:rsidRPr="007006EE">
        <w:rPr>
          <w:rFonts w:ascii="Times New Roman" w:hAnsi="Times New Roman" w:cs="Times New Roman"/>
        </w:rPr>
        <w:t xml:space="preserve"> В.Л. Вингерт</w:t>
      </w:r>
      <w:r w:rsidRPr="00025D0C">
        <w:rPr>
          <w:rFonts w:ascii="Times New Roman" w:hAnsi="Times New Roman" w:cs="Times New Roman"/>
        </w:rPr>
        <w:t xml:space="preserve"> </w:t>
      </w:r>
    </w:p>
    <w:p w14:paraId="50BBDD6E" w14:textId="77777777" w:rsidR="00265F4D" w:rsidRDefault="000370E1" w:rsidP="00770AD6">
      <w:pPr>
        <w:pStyle w:val="a3"/>
        <w:ind w:right="141" w:firstLine="567"/>
      </w:pPr>
    </w:p>
    <w:p w14:paraId="522A9968" w14:textId="77777777" w:rsidR="00265F4D" w:rsidRDefault="000370E1" w:rsidP="00770AD6">
      <w:pPr>
        <w:pStyle w:val="a3"/>
        <w:ind w:right="141" w:firstLine="567"/>
      </w:pPr>
    </w:p>
    <w:p w14:paraId="474BF975" w14:textId="77777777" w:rsidR="00265F4D" w:rsidRDefault="000370E1" w:rsidP="00770AD6">
      <w:pPr>
        <w:pStyle w:val="a3"/>
        <w:ind w:right="141" w:firstLine="567"/>
      </w:pPr>
    </w:p>
    <w:p w14:paraId="48ADCCB4" w14:textId="77777777" w:rsidR="00265F4D" w:rsidRDefault="000370E1" w:rsidP="00770AD6">
      <w:pPr>
        <w:pStyle w:val="a3"/>
        <w:ind w:right="141" w:firstLine="567"/>
      </w:pPr>
    </w:p>
    <w:p w14:paraId="4E92EF01" w14:textId="77777777" w:rsidR="00265F4D" w:rsidRDefault="000370E1" w:rsidP="00770AD6">
      <w:pPr>
        <w:pStyle w:val="a3"/>
        <w:ind w:right="141" w:firstLine="567"/>
      </w:pPr>
    </w:p>
    <w:p w14:paraId="75E7DC7E" w14:textId="77777777" w:rsidR="00265F4D" w:rsidRDefault="000370E1" w:rsidP="00770AD6">
      <w:pPr>
        <w:pStyle w:val="a3"/>
        <w:ind w:right="141" w:firstLine="567"/>
      </w:pPr>
    </w:p>
    <w:p w14:paraId="5B02B386" w14:textId="77777777" w:rsidR="00265F4D" w:rsidRDefault="000370E1" w:rsidP="00770AD6">
      <w:pPr>
        <w:pStyle w:val="a3"/>
        <w:ind w:right="141" w:firstLine="567"/>
      </w:pPr>
    </w:p>
    <w:p w14:paraId="11AE0F4C" w14:textId="77777777" w:rsidR="00265F4D" w:rsidRDefault="000370E1" w:rsidP="00770AD6">
      <w:pPr>
        <w:pStyle w:val="a3"/>
        <w:ind w:right="141" w:firstLine="567"/>
      </w:pPr>
    </w:p>
    <w:p w14:paraId="5D8D9480" w14:textId="77777777" w:rsidR="00265F4D" w:rsidRDefault="000370E1" w:rsidP="00770AD6">
      <w:pPr>
        <w:pStyle w:val="a3"/>
        <w:ind w:right="141" w:firstLine="567"/>
      </w:pPr>
    </w:p>
    <w:p w14:paraId="1B86CDB1" w14:textId="77777777" w:rsidR="00265F4D" w:rsidRDefault="000370E1" w:rsidP="00770AD6">
      <w:pPr>
        <w:pStyle w:val="a3"/>
        <w:ind w:right="141" w:firstLine="567"/>
      </w:pPr>
    </w:p>
    <w:p w14:paraId="1D8DB4F4" w14:textId="77777777" w:rsidR="00265F4D" w:rsidRDefault="000370E1" w:rsidP="00770AD6">
      <w:pPr>
        <w:pStyle w:val="a3"/>
        <w:ind w:right="141" w:firstLine="567"/>
      </w:pPr>
    </w:p>
    <w:p w14:paraId="6063AA36" w14:textId="77777777" w:rsidR="00265F4D" w:rsidRDefault="000370E1" w:rsidP="00770AD6">
      <w:pPr>
        <w:pStyle w:val="a3"/>
        <w:ind w:right="141" w:firstLine="567"/>
      </w:pPr>
    </w:p>
    <w:p w14:paraId="6A85D4F2" w14:textId="77777777" w:rsidR="00265F4D" w:rsidRDefault="000370E1" w:rsidP="00770AD6">
      <w:pPr>
        <w:pStyle w:val="a3"/>
        <w:ind w:right="141" w:firstLine="567"/>
      </w:pPr>
    </w:p>
    <w:p w14:paraId="2B47475E" w14:textId="77777777" w:rsidR="00265F4D" w:rsidRDefault="000370E1" w:rsidP="00770AD6">
      <w:pPr>
        <w:pStyle w:val="a3"/>
        <w:ind w:right="141" w:firstLine="567"/>
      </w:pPr>
    </w:p>
    <w:p w14:paraId="6889B9DD" w14:textId="77777777" w:rsidR="00265F4D" w:rsidRDefault="000370E1" w:rsidP="00770AD6">
      <w:pPr>
        <w:pStyle w:val="a3"/>
        <w:ind w:right="141" w:firstLine="567"/>
      </w:pPr>
    </w:p>
    <w:p w14:paraId="06AC2F87" w14:textId="77777777" w:rsidR="00265F4D" w:rsidRDefault="000370E1" w:rsidP="00770AD6">
      <w:pPr>
        <w:pStyle w:val="a3"/>
        <w:ind w:right="141" w:firstLine="567"/>
      </w:pPr>
    </w:p>
    <w:p w14:paraId="16A7F229" w14:textId="77777777" w:rsidR="00265F4D" w:rsidRDefault="000370E1" w:rsidP="00770AD6">
      <w:pPr>
        <w:pStyle w:val="a3"/>
        <w:ind w:right="141" w:firstLine="567"/>
      </w:pPr>
    </w:p>
    <w:p w14:paraId="4401D780" w14:textId="77777777" w:rsidR="00265F4D" w:rsidRDefault="000370E1" w:rsidP="00770AD6">
      <w:pPr>
        <w:pStyle w:val="a3"/>
        <w:ind w:right="141" w:firstLine="567"/>
      </w:pPr>
    </w:p>
    <w:p w14:paraId="15B523B7" w14:textId="77777777" w:rsidR="00265F4D" w:rsidRDefault="000370E1" w:rsidP="00770AD6">
      <w:pPr>
        <w:pStyle w:val="a3"/>
        <w:ind w:right="141" w:firstLine="567"/>
      </w:pPr>
    </w:p>
    <w:p w14:paraId="6127F1A1" w14:textId="77777777" w:rsidR="00265F4D" w:rsidRDefault="000370E1" w:rsidP="00770AD6">
      <w:pPr>
        <w:pStyle w:val="a3"/>
        <w:ind w:right="141" w:firstLine="567"/>
      </w:pPr>
    </w:p>
    <w:p w14:paraId="546D98A3" w14:textId="77777777" w:rsidR="00265F4D" w:rsidRDefault="000370E1" w:rsidP="00770AD6">
      <w:pPr>
        <w:pStyle w:val="a3"/>
        <w:ind w:right="141" w:firstLine="567"/>
      </w:pPr>
    </w:p>
    <w:p w14:paraId="0B857551" w14:textId="77777777" w:rsidR="00265F4D" w:rsidRDefault="000370E1" w:rsidP="00770AD6">
      <w:pPr>
        <w:pStyle w:val="a3"/>
        <w:ind w:right="141" w:firstLine="567"/>
      </w:pPr>
    </w:p>
    <w:p w14:paraId="19F25E93" w14:textId="77777777" w:rsidR="00265F4D" w:rsidRDefault="000370E1" w:rsidP="00770AD6">
      <w:pPr>
        <w:pStyle w:val="a3"/>
        <w:ind w:right="141" w:firstLine="567"/>
      </w:pPr>
    </w:p>
    <w:p w14:paraId="0222DF15" w14:textId="77777777" w:rsidR="00265F4D" w:rsidRDefault="000370E1" w:rsidP="00770AD6">
      <w:pPr>
        <w:pStyle w:val="a3"/>
        <w:ind w:right="141" w:firstLine="567"/>
      </w:pPr>
    </w:p>
    <w:p w14:paraId="0ED4EC84" w14:textId="77777777" w:rsidR="00265F4D" w:rsidRDefault="000370E1" w:rsidP="00770AD6">
      <w:pPr>
        <w:pStyle w:val="a3"/>
        <w:ind w:right="141" w:firstLine="567"/>
      </w:pPr>
    </w:p>
    <w:p w14:paraId="19824D2A" w14:textId="77777777" w:rsidR="00265F4D" w:rsidRDefault="000370E1" w:rsidP="00770AD6">
      <w:pPr>
        <w:pStyle w:val="a3"/>
        <w:ind w:right="141" w:firstLine="567"/>
      </w:pPr>
    </w:p>
    <w:p w14:paraId="36D6FA22" w14:textId="77777777" w:rsidR="000807A8" w:rsidRPr="00025D0C" w:rsidRDefault="000370E1" w:rsidP="000807A8">
      <w:pPr>
        <w:pStyle w:val="1"/>
        <w:ind w:right="141" w:firstLine="567"/>
      </w:pPr>
      <w:r w:rsidRPr="00025D0C">
        <w:lastRenderedPageBreak/>
        <w:t>РЕШЕНИЕ</w:t>
      </w:r>
    </w:p>
    <w:p w14:paraId="7046B4D4" w14:textId="77777777" w:rsidR="000807A8" w:rsidRPr="00025D0C" w:rsidRDefault="000370E1" w:rsidP="000807A8">
      <w:pPr>
        <w:pStyle w:val="1"/>
        <w:ind w:right="141" w:firstLine="567"/>
      </w:pPr>
      <w:r w:rsidRPr="00025D0C">
        <w:t>ИМЕНЕМ РОССИЙСКОЙ ФЕДЕРАЦИИ</w:t>
      </w:r>
    </w:p>
    <w:p w14:paraId="639417FC" w14:textId="77777777" w:rsidR="000807A8" w:rsidRPr="00025D0C" w:rsidRDefault="000370E1" w:rsidP="000807A8">
      <w:pPr>
        <w:ind w:right="141" w:firstLine="567"/>
      </w:pPr>
    </w:p>
    <w:p w14:paraId="4368F8D6" w14:textId="77777777" w:rsidR="000807A8" w:rsidRPr="00025D0C" w:rsidRDefault="000370E1" w:rsidP="000807A8">
      <w:pPr>
        <w:pStyle w:val="a3"/>
        <w:ind w:right="141" w:firstLine="567"/>
      </w:pPr>
      <w:r>
        <w:t>11 мая 2022 года Хорошевский</w:t>
      </w:r>
      <w:r w:rsidRPr="006F2475">
        <w:t xml:space="preserve"> районный суд г.Москвы в составе председате</w:t>
      </w:r>
      <w:r w:rsidRPr="006F2475">
        <w:t xml:space="preserve">льствующего судьи </w:t>
      </w:r>
      <w:r>
        <w:t>В.Л. Вингерт</w:t>
      </w:r>
      <w:r w:rsidRPr="00025D0C">
        <w:t>,</w:t>
      </w:r>
      <w:r>
        <w:t xml:space="preserve"> при секретаре А.Ю. Григорчук,</w:t>
      </w:r>
      <w:r w:rsidRPr="00025D0C">
        <w:t xml:space="preserve"> рассмотрев в открытом судебном заседании гражданское дело </w:t>
      </w:r>
      <w:r w:rsidRPr="00B00A2B">
        <w:t>№2-</w:t>
      </w:r>
      <w:r>
        <w:t>4139/2022 по иску ПАО Сбербанк</w:t>
      </w:r>
      <w:r w:rsidRPr="00E84979">
        <w:t xml:space="preserve"> в лице филиала - Московского банка ПАО Сбербанк к </w:t>
      </w:r>
      <w:r>
        <w:t>*</w:t>
      </w:r>
      <w:r w:rsidRPr="00E84979">
        <w:t xml:space="preserve"> о взыскании денежных средств</w:t>
      </w:r>
      <w:r w:rsidRPr="00025D0C">
        <w:t>,</w:t>
      </w:r>
    </w:p>
    <w:p w14:paraId="2D1EFEDD" w14:textId="77777777" w:rsidR="00265F4D" w:rsidRPr="00025D0C" w:rsidRDefault="000370E1" w:rsidP="00B92B6F">
      <w:pPr>
        <w:pStyle w:val="a3"/>
        <w:ind w:right="141"/>
      </w:pPr>
    </w:p>
    <w:p w14:paraId="192424F3" w14:textId="77777777" w:rsidR="00224A48" w:rsidRPr="00025D0C" w:rsidRDefault="000370E1" w:rsidP="00770AD6">
      <w:pPr>
        <w:ind w:right="141" w:firstLine="567"/>
        <w:jc w:val="center"/>
        <w:rPr>
          <w:rFonts w:ascii="Times New Roman" w:hAnsi="Times New Roman" w:cs="Times New Roman"/>
          <w:b/>
          <w:bCs/>
        </w:rPr>
      </w:pPr>
      <w:r w:rsidRPr="00025D0C">
        <w:rPr>
          <w:rFonts w:ascii="Times New Roman" w:hAnsi="Times New Roman" w:cs="Times New Roman"/>
          <w:b/>
          <w:bCs/>
        </w:rPr>
        <w:t>УСТАНОВИЛ:</w:t>
      </w:r>
    </w:p>
    <w:p w14:paraId="1AAA4EC1" w14:textId="77777777" w:rsidR="00224A48" w:rsidRPr="00025D0C" w:rsidRDefault="000370E1" w:rsidP="00770AD6">
      <w:pPr>
        <w:ind w:right="141" w:firstLine="567"/>
        <w:jc w:val="center"/>
        <w:rPr>
          <w:rFonts w:ascii="Times New Roman" w:hAnsi="Times New Roman" w:cs="Times New Roman"/>
          <w:b/>
          <w:bCs/>
        </w:rPr>
      </w:pPr>
    </w:p>
    <w:p w14:paraId="129BF8BD" w14:textId="77777777" w:rsidR="00E84979" w:rsidRDefault="000370E1" w:rsidP="00E84979">
      <w:pPr>
        <w:pStyle w:val="a3"/>
        <w:ind w:right="141" w:firstLine="567"/>
      </w:pPr>
      <w:r>
        <w:t>ПАО Сбе</w:t>
      </w:r>
      <w:r>
        <w:t xml:space="preserve">рбанк в лице филиала - Московского банка ПАО Сбербанк через представителя по доверенности </w:t>
      </w:r>
      <w:r>
        <w:t>*</w:t>
      </w:r>
      <w:r>
        <w:t xml:space="preserve"> обратился в суд с иском к ответчику </w:t>
      </w:r>
      <w:r>
        <w:t>*</w:t>
      </w:r>
      <w:r>
        <w:t xml:space="preserve"> о взыскании ссудной задолженности по эмиссионному контракту. В обоснование заявленных требований истец ПАО Сбербанк указал, чт</w:t>
      </w:r>
      <w:r>
        <w:t xml:space="preserve">о </w:t>
      </w:r>
      <w:r>
        <w:t>21 марта 2019</w:t>
      </w:r>
      <w:r>
        <w:t xml:space="preserve"> </w:t>
      </w:r>
      <w:r>
        <w:t>года между сторонами заключен эмиссионный контракт N0910-Р-</w:t>
      </w:r>
      <w:r>
        <w:t xml:space="preserve">12966035640 </w:t>
      </w:r>
      <w:r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</w:t>
      </w:r>
      <w:r>
        <w:t xml:space="preserve"> рублях. Во исполнение заключенного договора ответчику была выдана кредитная карта. Кредит по карте предоставлялся в размере кредитного лимита под </w:t>
      </w:r>
      <w:r>
        <w:t>24</w:t>
      </w:r>
      <w:r>
        <w:t>,048</w:t>
      </w:r>
      <w:r>
        <w:t>% на условиях, определенных тарифами банка. Платежи в счет погашения задолженности по кредиту ответчико</w:t>
      </w:r>
      <w:r>
        <w:t xml:space="preserve">м производились с нарушениями в части сроков и сумм, обязательных к погашению, в связи с чем, по состоянию на </w:t>
      </w:r>
      <w:r>
        <w:t>21</w:t>
      </w:r>
      <w:r>
        <w:t xml:space="preserve"> марта 2022 </w:t>
      </w:r>
      <w:r>
        <w:t xml:space="preserve">года </w:t>
      </w:r>
      <w:r>
        <w:t>задолженность состоит из суммы</w:t>
      </w:r>
      <w:r>
        <w:t xml:space="preserve"> просроченного о</w:t>
      </w:r>
      <w:r>
        <w:t xml:space="preserve">сновного долга в размере </w:t>
      </w:r>
      <w:r>
        <w:t>479 895 руб. 54</w:t>
      </w:r>
      <w:r>
        <w:t xml:space="preserve"> коп.,</w:t>
      </w:r>
      <w:r>
        <w:t xml:space="preserve"> суммы процентов – </w:t>
      </w:r>
      <w:r>
        <w:t>52 288 руб. 49</w:t>
      </w:r>
      <w:r>
        <w:t xml:space="preserve"> к</w:t>
      </w:r>
      <w:r>
        <w:t>оп.,</w:t>
      </w:r>
      <w:r>
        <w:t xml:space="preserve"> суммы неустойки в размере </w:t>
      </w:r>
      <w:r>
        <w:t xml:space="preserve"> </w:t>
      </w:r>
      <w:r>
        <w:t xml:space="preserve">8 470 </w:t>
      </w:r>
      <w:r>
        <w:t>ру</w:t>
      </w:r>
      <w:r>
        <w:t xml:space="preserve">б. </w:t>
      </w:r>
      <w:r>
        <w:t>95</w:t>
      </w:r>
      <w:r>
        <w:t xml:space="preserve"> </w:t>
      </w:r>
      <w:r>
        <w:t xml:space="preserve">коп. Таким образом, истец просил взыскать с ответчика указанную сумму, а также расходы по оплате государственной пошлины в размере </w:t>
      </w:r>
      <w:r>
        <w:t xml:space="preserve"> </w:t>
      </w:r>
      <w:r>
        <w:t>8 606  руб. 55</w:t>
      </w:r>
      <w:r>
        <w:t xml:space="preserve"> коп.</w:t>
      </w:r>
    </w:p>
    <w:p w14:paraId="04A22E19" w14:textId="77777777" w:rsidR="0075710D" w:rsidRDefault="000370E1" w:rsidP="0075710D">
      <w:pPr>
        <w:pStyle w:val="a3"/>
        <w:ind w:right="141" w:firstLine="567"/>
      </w:pPr>
      <w:r>
        <w:t>Представитель истца в судебное заседание не явился, извеще</w:t>
      </w:r>
      <w:r>
        <w:t xml:space="preserve">н надлежащим образом, просил о рассмотрении дела в его отсутствие. </w:t>
      </w:r>
    </w:p>
    <w:p w14:paraId="5CCF3AD7" w14:textId="77777777" w:rsidR="0075710D" w:rsidRDefault="000370E1" w:rsidP="00B92B6F">
      <w:pPr>
        <w:pStyle w:val="a3"/>
        <w:ind w:right="141" w:firstLine="567"/>
      </w:pPr>
      <w:r>
        <w:t xml:space="preserve">Ответчик </w:t>
      </w:r>
      <w:r>
        <w:t>*</w:t>
      </w:r>
      <w:r>
        <w:t xml:space="preserve"> в судебное заседание </w:t>
      </w:r>
      <w:r>
        <w:t>явился, сумму задолженности не оспаривал, пояснил суду, что испытывает финансовые трудности, в связи с чем, не мог своевременно вносить ежемесячные платежи.</w:t>
      </w:r>
    </w:p>
    <w:p w14:paraId="15112812" w14:textId="77777777" w:rsidR="0075710D" w:rsidRDefault="000370E1" w:rsidP="0075710D">
      <w:pPr>
        <w:pStyle w:val="a3"/>
        <w:ind w:right="141" w:firstLine="567"/>
      </w:pPr>
      <w:r>
        <w:t xml:space="preserve">Суд, </w:t>
      </w:r>
      <w:r>
        <w:t xml:space="preserve">выслушав ответчика, </w:t>
      </w:r>
      <w:r>
        <w:t>исследовав письменные материалы дела, приходит к следующему.</w:t>
      </w:r>
    </w:p>
    <w:p w14:paraId="4E3AE579" w14:textId="77777777" w:rsidR="00E84979" w:rsidRDefault="000370E1" w:rsidP="0075710D">
      <w:pPr>
        <w:pStyle w:val="a3"/>
        <w:ind w:right="141" w:firstLine="567"/>
      </w:pPr>
      <w:r>
        <w:t>Согласно ст. 309 ГК РФ, обязательства должны исполняться надлежащим образом.</w:t>
      </w:r>
    </w:p>
    <w:p w14:paraId="44822FDE" w14:textId="77777777" w:rsidR="00E84979" w:rsidRDefault="000370E1" w:rsidP="00E84979">
      <w:pPr>
        <w:pStyle w:val="a3"/>
        <w:ind w:right="141" w:firstLine="567"/>
      </w:pPr>
      <w:r>
        <w:t>В силу ст. 310 ГК РФ, односторонний отказ от исполнения обязательств и одностороннее изменен</w:t>
      </w:r>
      <w:r>
        <w:t>ие его условий не допускается, за исключением случаев, предусмотренных законом.</w:t>
      </w:r>
    </w:p>
    <w:p w14:paraId="51733A7A" w14:textId="77777777" w:rsidR="00E84979" w:rsidRDefault="000370E1" w:rsidP="00E84979">
      <w:pPr>
        <w:pStyle w:val="a3"/>
        <w:ind w:right="141" w:firstLine="567"/>
      </w:pPr>
      <w:r>
        <w:t>Согласно п. 1 ст. 421 ГК РФ, согласно которым граждане и юридические лица свободны в заключении договора.</w:t>
      </w:r>
    </w:p>
    <w:p w14:paraId="4C974A90" w14:textId="77777777" w:rsidR="00E84979" w:rsidRDefault="000370E1" w:rsidP="00E84979">
      <w:pPr>
        <w:pStyle w:val="a3"/>
        <w:ind w:right="141" w:firstLine="567"/>
      </w:pPr>
      <w:r>
        <w:t>В силу п. 1 ст. 810 ГК РФ заемщик обязан возвратить займодавцу получен</w:t>
      </w:r>
      <w:r>
        <w:t>ную сумму займа в срок и в порядке, которые предусмотрены договором займа.</w:t>
      </w:r>
    </w:p>
    <w:p w14:paraId="631453E5" w14:textId="77777777" w:rsidR="00E84979" w:rsidRDefault="000370E1" w:rsidP="00E84979">
      <w:pPr>
        <w:pStyle w:val="a3"/>
        <w:ind w:right="141" w:firstLine="567"/>
      </w:pPr>
      <w:r>
        <w:t>Пунктом 1 статьи 819 ГК РФ предусмотрено, что по кредитному договору банк или иная кредитная организация (кредитор) обязуются предоставить денежные средства (кредит) заемщику в разм</w:t>
      </w:r>
      <w:r>
        <w:t>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DE37360" w14:textId="77777777" w:rsidR="00E84979" w:rsidRDefault="000370E1" w:rsidP="00E84979">
      <w:pPr>
        <w:pStyle w:val="a3"/>
        <w:ind w:right="141" w:firstLine="567"/>
      </w:pPr>
      <w:r>
        <w:t>Пунктом 1 статьи 811 ГК РФ предусмотрено, что если иное не предусмотрено законом или договором займа, в случаях, когда заемщи</w:t>
      </w:r>
      <w:r>
        <w:t xml:space="preserve">к не возвращает в срок сумму займа, на эту сумму подлежат уплате проценты в размере, предусмотренном </w:t>
      </w:r>
      <w:r>
        <w:lastRenderedPageBreak/>
        <w:t>пунктом 1 статьи 395 настоящего Кодекса, со дня, когда она должна была быть возвращена, до дня ее возврата займодавцу независимо от уплаты процентов, преду</w:t>
      </w:r>
      <w:r>
        <w:t>смотренных пунктом 1 статьи 809 настоящего Кодекса.</w:t>
      </w:r>
    </w:p>
    <w:p w14:paraId="39CDF507" w14:textId="77777777" w:rsidR="00E84979" w:rsidRDefault="000370E1" w:rsidP="00E84979">
      <w:pPr>
        <w:pStyle w:val="a3"/>
        <w:ind w:right="141" w:firstLine="567"/>
      </w:pPr>
      <w:r>
        <w:t>В соответствии со ст. 56 ГПК РФ, содержание которой следует рассматривать в контексте с положениями п. 3 ст. 123 Конституции Российской Федерации и ст. 12 ГПК РФ, закрепляющих принцип состязательности гра</w:t>
      </w:r>
      <w:r>
        <w:t>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D3DEE80" w14:textId="77777777" w:rsidR="00E84979" w:rsidRDefault="000370E1" w:rsidP="00E84979">
      <w:pPr>
        <w:pStyle w:val="a3"/>
        <w:ind w:right="141" w:firstLine="567"/>
      </w:pPr>
      <w:r>
        <w:t xml:space="preserve">Судом установлено, что ПАО </w:t>
      </w:r>
      <w:r>
        <w:t>С</w:t>
      </w:r>
      <w:r>
        <w:t>берба</w:t>
      </w:r>
      <w:r>
        <w:t xml:space="preserve">нк и </w:t>
      </w:r>
      <w:r>
        <w:t>*</w:t>
      </w:r>
      <w:r>
        <w:t xml:space="preserve"> з</w:t>
      </w:r>
      <w:r>
        <w:t>аключили эмиссионный контракт N0910-Р-</w:t>
      </w:r>
      <w:r>
        <w:t>12966035640</w:t>
      </w:r>
      <w:r>
        <w:t xml:space="preserve"> </w:t>
      </w:r>
      <w:r>
        <w:t xml:space="preserve">от </w:t>
      </w:r>
      <w:r>
        <w:t>21 марта 2019</w:t>
      </w:r>
      <w:r>
        <w:t xml:space="preserve"> года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</w:t>
      </w:r>
      <w:r>
        <w:t>ублях. Указанный договор заключен в результате публичной оферты путем оформления ответчиком заявления на получен</w:t>
      </w:r>
      <w:r>
        <w:t>ие кредитной карты Сбербанка</w:t>
      </w:r>
      <w:r>
        <w:t>.</w:t>
      </w:r>
    </w:p>
    <w:p w14:paraId="3BF37FFD" w14:textId="77777777" w:rsidR="00E84979" w:rsidRDefault="000370E1" w:rsidP="00E84979">
      <w:pPr>
        <w:pStyle w:val="a3"/>
        <w:ind w:right="141" w:firstLine="567"/>
      </w:pPr>
      <w:r>
        <w:t xml:space="preserve">В соответствии с условиями выпуска и обслуживания кредитной карты ПАО Сбербанк, условия в совокупности с памяткой </w:t>
      </w:r>
      <w:r>
        <w:t>держателя карт ПАО Сбербанк, памяткой по безопасности при использовании карт, заявлением на получение карты, надлежащим образом заполненным и подписанным заемщиком, альбомом тарифов на услуги, предоставляемые ПАО Сбербанк физическим лицам, являются договор</w:t>
      </w:r>
      <w:r>
        <w:t>ом на выпуск и обслуживание банковской карты, открытие счета для учета операций с использованием карты и предоставление заемщику возобновляемой кредитной линии для проведения операций по счету карты. Со всеми вышеуказанными документами ответчик был ознаком</w:t>
      </w:r>
      <w:r>
        <w:t xml:space="preserve">лен и обязался их исполнять, о чем свидетельствует подпись в </w:t>
      </w:r>
      <w:r>
        <w:t>заявлении на получение карты</w:t>
      </w:r>
      <w:r>
        <w:t>.</w:t>
      </w:r>
    </w:p>
    <w:p w14:paraId="0781DE70" w14:textId="77777777" w:rsidR="00E84979" w:rsidRDefault="000370E1" w:rsidP="00E84979">
      <w:pPr>
        <w:pStyle w:val="a3"/>
        <w:ind w:right="141" w:firstLine="567"/>
      </w:pPr>
      <w:r>
        <w:t xml:space="preserve">Во исполнение заключенного договора ответчику была выдана кредитная карта  </w:t>
      </w:r>
      <w:r>
        <w:rPr>
          <w:lang w:val="en-US"/>
        </w:rPr>
        <w:t>Visa</w:t>
      </w:r>
      <w:r w:rsidRPr="000807A8">
        <w:t xml:space="preserve"> </w:t>
      </w:r>
      <w:r>
        <w:t xml:space="preserve">по эмиссионному контракту </w:t>
      </w:r>
      <w:r w:rsidRPr="0053678C">
        <w:t>N0910-Р-</w:t>
      </w:r>
      <w:r>
        <w:t xml:space="preserve">12966035640 </w:t>
      </w:r>
      <w:r w:rsidRPr="0053678C">
        <w:t xml:space="preserve">от </w:t>
      </w:r>
      <w:r>
        <w:t>21 марта</w:t>
      </w:r>
      <w:r>
        <w:t xml:space="preserve"> 2019 </w:t>
      </w:r>
      <w:r w:rsidRPr="00914E5B">
        <w:t>года</w:t>
      </w:r>
      <w:r>
        <w:t>.</w:t>
      </w:r>
    </w:p>
    <w:p w14:paraId="1C3F13C8" w14:textId="77777777" w:rsidR="00E84979" w:rsidRDefault="000370E1" w:rsidP="00E84979">
      <w:pPr>
        <w:pStyle w:val="a3"/>
        <w:ind w:right="141" w:firstLine="567"/>
      </w:pPr>
      <w:r>
        <w:t>В соответствии с</w:t>
      </w:r>
      <w:r>
        <w:t xml:space="preserve"> условиями выпуска и обслуживания кредитной карты ПАО Сбербанк на сумму основного долга начисляются проценты за п</w:t>
      </w:r>
      <w:r>
        <w:t xml:space="preserve">ользование кредитом по ставке </w:t>
      </w:r>
      <w:r>
        <w:t>24</w:t>
      </w:r>
      <w:r>
        <w:t>.048</w:t>
      </w:r>
      <w:r>
        <w:t>% годовых. Согласно общим условиям, погашение кредита и уплата процентов за его использование осуществляетс</w:t>
      </w:r>
      <w:r>
        <w:t>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</w:t>
      </w:r>
      <w:r>
        <w:t>арте.</w:t>
      </w:r>
    </w:p>
    <w:p w14:paraId="3AE68FC3" w14:textId="77777777" w:rsidR="00E84979" w:rsidRDefault="000370E1" w:rsidP="00E84979">
      <w:pPr>
        <w:pStyle w:val="a3"/>
        <w:ind w:right="141" w:firstLine="567"/>
      </w:pPr>
      <w:r>
        <w:t>Пунктом 12 Индивидуальных условий предусмотрено, что за несвоевременное погашение обязательного платежа взимается неустойка в размере, определенном тарифами банка. Сумма неустойки рассчитывается от остатка просроченного основного долга по ставке, уст</w:t>
      </w:r>
      <w:r>
        <w:t>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3A25F6D8" w14:textId="77777777" w:rsidR="00E84979" w:rsidRDefault="000370E1" w:rsidP="00E84979">
      <w:pPr>
        <w:pStyle w:val="a3"/>
        <w:ind w:right="141" w:firstLine="567"/>
      </w:pPr>
      <w:r>
        <w:t>Согласно представленному истцом расчету разме</w:t>
      </w:r>
      <w:r>
        <w:t xml:space="preserve">р задолженности </w:t>
      </w:r>
      <w:r>
        <w:t>*</w:t>
      </w:r>
      <w:r>
        <w:t xml:space="preserve"> </w:t>
      </w:r>
      <w:r>
        <w:t xml:space="preserve">по состоянию на </w:t>
      </w:r>
      <w:r>
        <w:t>21</w:t>
      </w:r>
      <w:r w:rsidRPr="00B92B6F">
        <w:t xml:space="preserve"> марта 2022 года состоит из суммы просроченного основного долга в размере </w:t>
      </w:r>
      <w:r>
        <w:t>479 895 руб. 54</w:t>
      </w:r>
      <w:r w:rsidRPr="00B92B6F">
        <w:t xml:space="preserve"> коп., суммы процентов – </w:t>
      </w:r>
      <w:r>
        <w:t>52 288 руб. 49</w:t>
      </w:r>
      <w:r w:rsidRPr="00B92B6F">
        <w:t xml:space="preserve"> коп., суммы неустойки в размере  </w:t>
      </w:r>
      <w:r>
        <w:t>8 470 руб. 95</w:t>
      </w:r>
      <w:r w:rsidRPr="00B92B6F">
        <w:t xml:space="preserve"> коп</w:t>
      </w:r>
      <w:r>
        <w:t>.</w:t>
      </w:r>
    </w:p>
    <w:p w14:paraId="5D7B8F7D" w14:textId="77777777" w:rsidR="005F1315" w:rsidRDefault="000370E1" w:rsidP="005F1315">
      <w:pPr>
        <w:pStyle w:val="a3"/>
        <w:ind w:right="141" w:firstLine="567"/>
      </w:pPr>
      <w:r>
        <w:t>Ответчику было направлено письмо с треб</w:t>
      </w:r>
      <w:r>
        <w:t>ованием о досрочном возврате суммы кредита, процентов за пользование кредитом и уплате неустойки, однако, задолженность до настоя</w:t>
      </w:r>
      <w:r>
        <w:t xml:space="preserve">щего времени не погашена (л.д. </w:t>
      </w:r>
      <w:r>
        <w:t>41</w:t>
      </w:r>
      <w:r>
        <w:t>).</w:t>
      </w:r>
    </w:p>
    <w:p w14:paraId="683C9223" w14:textId="77777777" w:rsidR="003801EE" w:rsidRDefault="000370E1" w:rsidP="003801EE">
      <w:pPr>
        <w:pStyle w:val="a3"/>
        <w:ind w:right="141" w:firstLine="567"/>
      </w:pPr>
      <w:r>
        <w:t>Оценивая представленные доказательства в их совокупности, руководствуясь положениями ст. ст</w:t>
      </w:r>
      <w:r>
        <w:t>. 309 - 310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</w:t>
      </w:r>
      <w:r>
        <w:t>,</w:t>
      </w:r>
      <w:r>
        <w:t xml:space="preserve"> процентов за не</w:t>
      </w:r>
      <w:r>
        <w:t>своевременную уплату основного долга</w:t>
      </w:r>
      <w:r>
        <w:t xml:space="preserve"> и неустойки</w:t>
      </w:r>
      <w:r>
        <w:t>. Ответчик не представил доказательств о погашении задолженности, предъявленной к взысканию.</w:t>
      </w:r>
    </w:p>
    <w:p w14:paraId="76BF3FD9" w14:textId="77777777" w:rsidR="005F1315" w:rsidRDefault="000370E1" w:rsidP="005F1315">
      <w:pPr>
        <w:pStyle w:val="a3"/>
        <w:ind w:right="141" w:firstLine="567"/>
      </w:pPr>
      <w:r w:rsidRPr="003801EE">
        <w:t>Оснований для уменьшения неустойки на основании ст.333 ГК РФ не имеется, поскольку установленный размер неустойки с</w:t>
      </w:r>
      <w:r w:rsidRPr="003801EE">
        <w:t>уд находит разумным, соразмерным последствиям нарушения обязательства и соответствующим фактическим обстоятельствам дела, учитывая, что неустойка значительно меньше суммы основного долга и процентов за пользование кредитом, не превышает размер долговых обя</w:t>
      </w:r>
      <w:r w:rsidRPr="003801EE">
        <w:t>зательств, заемщик длительное время не исполняет обязательства по возврату суммы кредита.</w:t>
      </w:r>
      <w:r>
        <w:t xml:space="preserve"> </w:t>
      </w:r>
    </w:p>
    <w:p w14:paraId="220160B2" w14:textId="77777777" w:rsidR="003801EE" w:rsidRDefault="000370E1" w:rsidP="003801EE">
      <w:pPr>
        <w:pStyle w:val="a3"/>
        <w:ind w:right="141" w:firstLine="567"/>
      </w:pPr>
      <w:r>
        <w:t>Ответчик</w:t>
      </w:r>
      <w:r>
        <w:t xml:space="preserve"> </w:t>
      </w:r>
      <w:r>
        <w:t>возражений на иск не представил, доказательств добросовестного исполнения договора не предъявил, сумму иска не оспорил.</w:t>
      </w:r>
    </w:p>
    <w:p w14:paraId="29E73FB1" w14:textId="77777777" w:rsidR="003801EE" w:rsidRDefault="000370E1" w:rsidP="003801EE">
      <w:pPr>
        <w:pStyle w:val="a3"/>
        <w:ind w:right="141" w:firstLine="567"/>
      </w:pPr>
      <w:r>
        <w:t xml:space="preserve">С учетом изложенного, суд, оценив и </w:t>
      </w:r>
      <w:r>
        <w:t>проанализировав все представленные доказательства в их совокупности и взаимосвязи, приходит к выводу, что требования истца заявлены обоснованно и подлежат удовлетворению по изложенным выше основаниям.</w:t>
      </w:r>
    </w:p>
    <w:p w14:paraId="27833787" w14:textId="77777777" w:rsidR="005F1315" w:rsidRDefault="000370E1" w:rsidP="005F1315">
      <w:pPr>
        <w:pStyle w:val="a3"/>
        <w:ind w:right="141" w:firstLine="567"/>
      </w:pPr>
      <w:r>
        <w:t xml:space="preserve">Таким образом, с ответчика </w:t>
      </w:r>
      <w:r>
        <w:t>*</w:t>
      </w:r>
      <w:r>
        <w:t xml:space="preserve"> в пользу ПАО </w:t>
      </w:r>
      <w:r>
        <w:t>Сбербанк (Мос</w:t>
      </w:r>
      <w:r>
        <w:t xml:space="preserve">ковский банк) подлежит взысканию сумма задолженности по кредитному договору по состоянию </w:t>
      </w:r>
      <w:r w:rsidRPr="0014086C">
        <w:t xml:space="preserve">на </w:t>
      </w:r>
      <w:r>
        <w:t>21</w:t>
      </w:r>
      <w:r>
        <w:t xml:space="preserve"> марта 2022</w:t>
      </w:r>
      <w:r w:rsidRPr="00B65DB7">
        <w:t xml:space="preserve"> года </w:t>
      </w:r>
      <w:r>
        <w:t>в размере</w:t>
      </w:r>
      <w:r w:rsidRPr="00B65DB7">
        <w:t xml:space="preserve"> </w:t>
      </w:r>
      <w:r>
        <w:t>540 654 руб. 98</w:t>
      </w:r>
      <w:r w:rsidRPr="00B65DB7">
        <w:t xml:space="preserve"> коп., котор</w:t>
      </w:r>
      <w:r>
        <w:t>ая</w:t>
      </w:r>
      <w:r w:rsidRPr="00B65DB7">
        <w:t xml:space="preserve"> состоит из суммы просроченного основного долга в размере </w:t>
      </w:r>
      <w:r>
        <w:t>479 895 руб. 54</w:t>
      </w:r>
      <w:r w:rsidRPr="00B65DB7">
        <w:t xml:space="preserve"> коп., суммы процентов – </w:t>
      </w:r>
      <w:r>
        <w:t>52 288</w:t>
      </w:r>
      <w:r w:rsidRPr="00B65DB7">
        <w:t xml:space="preserve"> р</w:t>
      </w:r>
      <w:r w:rsidRPr="00B65DB7">
        <w:t>уб.</w:t>
      </w:r>
      <w:r>
        <w:t xml:space="preserve"> 49</w:t>
      </w:r>
      <w:r w:rsidRPr="00B65DB7">
        <w:t xml:space="preserve"> коп., суммы неустойки в размере </w:t>
      </w:r>
      <w:r>
        <w:t>8 470 руб. 95</w:t>
      </w:r>
      <w:r w:rsidRPr="00B65DB7">
        <w:t xml:space="preserve"> коп</w:t>
      </w:r>
      <w:r>
        <w:t>.</w:t>
      </w:r>
    </w:p>
    <w:p w14:paraId="6FF601CB" w14:textId="77777777" w:rsidR="005F1315" w:rsidRDefault="000370E1" w:rsidP="005F1315">
      <w:pPr>
        <w:pStyle w:val="a3"/>
        <w:ind w:right="141" w:firstLine="567"/>
      </w:pPr>
      <w:r>
        <w:t xml:space="preserve">В соответствии со ст. 98 ГПК РФ с ответчика в пользу истца подлежит взысканию государственная пошлина в размере </w:t>
      </w:r>
      <w:r>
        <w:t>8 606</w:t>
      </w:r>
      <w:r>
        <w:t xml:space="preserve"> </w:t>
      </w:r>
      <w:r>
        <w:t xml:space="preserve">руб. </w:t>
      </w:r>
      <w:r>
        <w:t>55</w:t>
      </w:r>
      <w:r>
        <w:t xml:space="preserve"> </w:t>
      </w:r>
      <w:r>
        <w:t>коп.</w:t>
      </w:r>
      <w:r>
        <w:t>.</w:t>
      </w:r>
    </w:p>
    <w:p w14:paraId="4BAFBB16" w14:textId="77777777" w:rsidR="00224A48" w:rsidRDefault="000370E1" w:rsidP="005F1315">
      <w:pPr>
        <w:pStyle w:val="a3"/>
        <w:ind w:right="141" w:firstLine="567"/>
      </w:pPr>
      <w:r w:rsidRPr="00D91370">
        <w:t xml:space="preserve">На основании изложенного и руководствуясь статьями  </w:t>
      </w:r>
      <w:r>
        <w:t>194-198</w:t>
      </w:r>
      <w:r w:rsidRPr="00D91370">
        <w:t xml:space="preserve"> ГПК РФ</w:t>
      </w:r>
      <w:r w:rsidRPr="00D91370">
        <w:t>, суд</w:t>
      </w:r>
    </w:p>
    <w:p w14:paraId="2FA91C07" w14:textId="77777777" w:rsidR="00D91370" w:rsidRPr="00025D0C" w:rsidRDefault="000370E1" w:rsidP="00025D0C">
      <w:pPr>
        <w:pStyle w:val="a3"/>
        <w:ind w:right="141" w:firstLine="567"/>
      </w:pPr>
    </w:p>
    <w:p w14:paraId="05A4F4A4" w14:textId="77777777" w:rsidR="005F2C77" w:rsidRDefault="000370E1" w:rsidP="00025D0C">
      <w:pPr>
        <w:pStyle w:val="a3"/>
        <w:ind w:right="141" w:firstLine="567"/>
        <w:jc w:val="center"/>
        <w:rPr>
          <w:b/>
        </w:rPr>
      </w:pPr>
    </w:p>
    <w:p w14:paraId="2449DE9E" w14:textId="77777777" w:rsidR="00224A48" w:rsidRPr="00025D0C" w:rsidRDefault="000370E1" w:rsidP="00025D0C">
      <w:pPr>
        <w:pStyle w:val="a3"/>
        <w:ind w:right="141" w:firstLine="567"/>
        <w:jc w:val="center"/>
        <w:rPr>
          <w:b/>
        </w:rPr>
      </w:pPr>
      <w:r w:rsidRPr="00025D0C">
        <w:rPr>
          <w:b/>
        </w:rPr>
        <w:t>РЕШИЛ:</w:t>
      </w:r>
    </w:p>
    <w:p w14:paraId="40EE1F3A" w14:textId="77777777" w:rsidR="000807A8" w:rsidRPr="00C55163" w:rsidRDefault="000370E1" w:rsidP="000807A8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 xml:space="preserve">Иск </w:t>
      </w:r>
      <w:r w:rsidRPr="00B65DB7">
        <w:rPr>
          <w:rFonts w:ascii="Times New Roman" w:hAnsi="Times New Roman" w:cs="Times New Roman"/>
        </w:rPr>
        <w:t xml:space="preserve">ПАО Сбербанк в лице филиала - Московского банка ПАО Сбербанк к </w:t>
      </w:r>
      <w:r>
        <w:rPr>
          <w:rFonts w:ascii="Times New Roman" w:hAnsi="Times New Roman" w:cs="Times New Roman"/>
        </w:rPr>
        <w:t>*</w:t>
      </w:r>
      <w:r w:rsidRPr="00C5281C">
        <w:rPr>
          <w:rFonts w:ascii="Times New Roman" w:hAnsi="Times New Roman" w:cs="Times New Roman"/>
        </w:rPr>
        <w:t xml:space="preserve"> </w:t>
      </w:r>
      <w:r w:rsidRPr="00B65DB7">
        <w:rPr>
          <w:rFonts w:ascii="Times New Roman" w:hAnsi="Times New Roman" w:cs="Times New Roman"/>
        </w:rPr>
        <w:t xml:space="preserve">о взыскании денежных средств </w:t>
      </w:r>
      <w:r w:rsidRPr="00C55163">
        <w:rPr>
          <w:rFonts w:ascii="Times New Roman" w:hAnsi="Times New Roman" w:cs="Times New Roman"/>
        </w:rPr>
        <w:t>удовлетворить.</w:t>
      </w:r>
    </w:p>
    <w:p w14:paraId="0A30C705" w14:textId="77777777" w:rsidR="000807A8" w:rsidRPr="00C55163" w:rsidRDefault="000370E1" w:rsidP="000807A8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 xml:space="preserve">Взыскать с </w:t>
      </w:r>
      <w:r>
        <w:rPr>
          <w:rFonts w:ascii="Times New Roman" w:hAnsi="Times New Roman" w:cs="Times New Roman"/>
        </w:rPr>
        <w:t>*</w:t>
      </w:r>
      <w:r w:rsidRPr="00C5281C">
        <w:rPr>
          <w:rFonts w:ascii="Times New Roman" w:hAnsi="Times New Roman" w:cs="Times New Roman"/>
        </w:rPr>
        <w:t xml:space="preserve"> </w:t>
      </w:r>
      <w:r w:rsidRPr="00C55163">
        <w:rPr>
          <w:rFonts w:ascii="Times New Roman" w:hAnsi="Times New Roman" w:cs="Times New Roman"/>
        </w:rPr>
        <w:t xml:space="preserve">в пользу </w:t>
      </w:r>
      <w:r w:rsidRPr="003801EE">
        <w:rPr>
          <w:rFonts w:ascii="Times New Roman" w:hAnsi="Times New Roman" w:cs="Times New Roman"/>
        </w:rPr>
        <w:t>ПАО Сбербанк в лице филиала - Московского банка ПАО Сбербанк</w:t>
      </w:r>
      <w:r w:rsidRPr="00C5516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задолженность по эмиссионному контракту в ра</w:t>
      </w:r>
      <w:r>
        <w:rPr>
          <w:rFonts w:ascii="Times New Roman" w:hAnsi="Times New Roman" w:cs="Times New Roman"/>
        </w:rPr>
        <w:t>змере 540 654</w:t>
      </w:r>
      <w:r w:rsidRPr="00C551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руб. 98 коп., </w:t>
      </w:r>
      <w:r w:rsidRPr="00C55163">
        <w:rPr>
          <w:rFonts w:ascii="Times New Roman" w:hAnsi="Times New Roman" w:cs="Times New Roman"/>
        </w:rPr>
        <w:t xml:space="preserve">расходы по оплате государственной пошлины в размере </w:t>
      </w:r>
      <w:r>
        <w:rPr>
          <w:rFonts w:ascii="Times New Roman" w:hAnsi="Times New Roman" w:cs="Times New Roman"/>
        </w:rPr>
        <w:t>8 606 руб. 55</w:t>
      </w:r>
      <w:r w:rsidRPr="002D4B4A">
        <w:rPr>
          <w:rFonts w:ascii="Times New Roman" w:hAnsi="Times New Roman" w:cs="Times New Roman"/>
        </w:rPr>
        <w:t xml:space="preserve"> коп</w:t>
      </w:r>
      <w:r w:rsidRPr="00C55163">
        <w:rPr>
          <w:rFonts w:ascii="Times New Roman" w:hAnsi="Times New Roman" w:cs="Times New Roman"/>
        </w:rPr>
        <w:t xml:space="preserve">., а всего </w:t>
      </w:r>
      <w:r>
        <w:rPr>
          <w:rFonts w:ascii="Times New Roman" w:hAnsi="Times New Roman" w:cs="Times New Roman"/>
        </w:rPr>
        <w:t xml:space="preserve"> 549 261 ( пятьсот сорок девять тысяч двести шестьдесят один) </w:t>
      </w:r>
      <w:r w:rsidRPr="00C55163">
        <w:rPr>
          <w:rFonts w:ascii="Times New Roman" w:hAnsi="Times New Roman" w:cs="Times New Roman"/>
        </w:rPr>
        <w:t xml:space="preserve">руб. </w:t>
      </w:r>
      <w:r>
        <w:rPr>
          <w:rFonts w:ascii="Times New Roman" w:hAnsi="Times New Roman" w:cs="Times New Roman"/>
        </w:rPr>
        <w:t>53</w:t>
      </w:r>
      <w:r w:rsidRPr="00C55163">
        <w:rPr>
          <w:rFonts w:ascii="Times New Roman" w:hAnsi="Times New Roman" w:cs="Times New Roman"/>
        </w:rPr>
        <w:t xml:space="preserve"> коп. </w:t>
      </w:r>
    </w:p>
    <w:p w14:paraId="0C4FC138" w14:textId="77777777" w:rsidR="000807A8" w:rsidRPr="00C55163" w:rsidRDefault="000370E1" w:rsidP="000807A8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>Решение может быть обжаловано в апелляционном порядке в Московский город</w:t>
      </w:r>
      <w:r w:rsidRPr="00C55163">
        <w:rPr>
          <w:rFonts w:ascii="Times New Roman" w:hAnsi="Times New Roman" w:cs="Times New Roman"/>
        </w:rPr>
        <w:t>ской суд в течение месяца со дня принятия решения суда в окончательной форме путем подачи апелляционной жалобы в Хорошевский районный суд города Москвы.</w:t>
      </w:r>
    </w:p>
    <w:p w14:paraId="6AB42FDF" w14:textId="77777777" w:rsidR="000807A8" w:rsidRDefault="000370E1" w:rsidP="00C55163">
      <w:pPr>
        <w:ind w:right="141" w:firstLine="567"/>
        <w:jc w:val="both"/>
        <w:rPr>
          <w:rFonts w:ascii="Times New Roman" w:hAnsi="Times New Roman" w:cs="Times New Roman"/>
        </w:rPr>
      </w:pPr>
    </w:p>
    <w:p w14:paraId="1D9D7680" w14:textId="77777777" w:rsidR="007006EE" w:rsidRPr="007006EE" w:rsidRDefault="000370E1" w:rsidP="00C55163">
      <w:pPr>
        <w:ind w:right="141" w:firstLine="567"/>
        <w:jc w:val="both"/>
        <w:rPr>
          <w:rFonts w:ascii="Times New Roman" w:hAnsi="Times New Roman" w:cs="Times New Roman"/>
        </w:rPr>
      </w:pPr>
      <w:r w:rsidRPr="00C55163">
        <w:rPr>
          <w:rFonts w:ascii="Times New Roman" w:hAnsi="Times New Roman" w:cs="Times New Roman"/>
        </w:rPr>
        <w:t xml:space="preserve">Мотивированное решение суда изготовлено </w:t>
      </w:r>
      <w:r>
        <w:rPr>
          <w:rFonts w:ascii="Times New Roman" w:hAnsi="Times New Roman" w:cs="Times New Roman"/>
        </w:rPr>
        <w:t>11 мая</w:t>
      </w:r>
      <w:r>
        <w:rPr>
          <w:rFonts w:ascii="Times New Roman" w:hAnsi="Times New Roman" w:cs="Times New Roman"/>
        </w:rPr>
        <w:t xml:space="preserve"> 2022</w:t>
      </w:r>
      <w:r w:rsidRPr="00C55163">
        <w:rPr>
          <w:rFonts w:ascii="Times New Roman" w:hAnsi="Times New Roman" w:cs="Times New Roman"/>
        </w:rPr>
        <w:t xml:space="preserve"> года.</w:t>
      </w:r>
    </w:p>
    <w:p w14:paraId="3CD7C2F9" w14:textId="77777777" w:rsidR="00C55163" w:rsidRDefault="000370E1" w:rsidP="007006EE">
      <w:pPr>
        <w:ind w:right="141" w:firstLine="567"/>
        <w:jc w:val="both"/>
        <w:rPr>
          <w:rFonts w:ascii="Times New Roman" w:hAnsi="Times New Roman" w:cs="Times New Roman"/>
        </w:rPr>
      </w:pPr>
    </w:p>
    <w:p w14:paraId="3C5FA652" w14:textId="77777777" w:rsidR="00224A48" w:rsidRPr="00025D0C" w:rsidRDefault="000370E1" w:rsidP="007006EE">
      <w:pPr>
        <w:ind w:right="14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Судья</w:t>
      </w:r>
      <w:r w:rsidRPr="007006EE">
        <w:rPr>
          <w:rFonts w:ascii="Times New Roman" w:hAnsi="Times New Roman" w:cs="Times New Roman"/>
        </w:rPr>
        <w:t xml:space="preserve"> </w:t>
      </w:r>
      <w:r w:rsidRPr="007006EE">
        <w:rPr>
          <w:rFonts w:ascii="Times New Roman" w:hAnsi="Times New Roman" w:cs="Times New Roman"/>
        </w:rPr>
        <w:tab/>
        <w:t xml:space="preserve">            </w:t>
      </w:r>
      <w:r w:rsidRPr="007006EE">
        <w:rPr>
          <w:rFonts w:ascii="Times New Roman" w:hAnsi="Times New Roman" w:cs="Times New Roman"/>
        </w:rPr>
        <w:tab/>
        <w:t xml:space="preserve"> </w:t>
      </w:r>
      <w:r w:rsidRPr="007006EE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Pr="007006E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</w:t>
      </w:r>
      <w:r w:rsidRPr="007006EE">
        <w:rPr>
          <w:rFonts w:ascii="Times New Roman" w:hAnsi="Times New Roman" w:cs="Times New Roman"/>
        </w:rPr>
        <w:t xml:space="preserve"> В.Л. Вингерт</w:t>
      </w:r>
      <w:r w:rsidRPr="00025D0C">
        <w:rPr>
          <w:rFonts w:ascii="Times New Roman" w:hAnsi="Times New Roman" w:cs="Times New Roman"/>
        </w:rPr>
        <w:t xml:space="preserve"> </w:t>
      </w:r>
    </w:p>
    <w:sectPr w:rsidR="00224A48" w:rsidRPr="00025D0C" w:rsidSect="00BC28CD">
      <w:headerReference w:type="default" r:id="rId7"/>
      <w:pgSz w:w="11906" w:h="16838"/>
      <w:pgMar w:top="1276" w:right="1133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EDD7" w14:textId="77777777" w:rsidR="00D213DF" w:rsidRDefault="000370E1" w:rsidP="00871D0C">
      <w:r>
        <w:separator/>
      </w:r>
    </w:p>
  </w:endnote>
  <w:endnote w:type="continuationSeparator" w:id="0">
    <w:p w14:paraId="0E235891" w14:textId="77777777" w:rsidR="00D213DF" w:rsidRDefault="000370E1" w:rsidP="0087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C65CA" w14:textId="77777777" w:rsidR="00D213DF" w:rsidRDefault="000370E1" w:rsidP="00871D0C">
      <w:r>
        <w:separator/>
      </w:r>
    </w:p>
  </w:footnote>
  <w:footnote w:type="continuationSeparator" w:id="0">
    <w:p w14:paraId="10174690" w14:textId="77777777" w:rsidR="00D213DF" w:rsidRDefault="000370E1" w:rsidP="00871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3E9E" w14:textId="77777777" w:rsidR="00871D0C" w:rsidRPr="00871D0C" w:rsidRDefault="000370E1" w:rsidP="00871D0C">
    <w:pPr>
      <w:pStyle w:val="a7"/>
      <w:jc w:val="right"/>
      <w:rPr>
        <w:rFonts w:ascii="Times New Roman" w:hAnsi="Times New Roman" w:cs="Times New Roman"/>
        <w:sz w:val="16"/>
        <w:szCs w:val="16"/>
      </w:rPr>
    </w:pPr>
    <w:r w:rsidRPr="00871D0C">
      <w:rPr>
        <w:rFonts w:ascii="Times New Roman" w:hAnsi="Times New Roman" w:cs="Times New Roman"/>
        <w:sz w:val="16"/>
        <w:szCs w:val="16"/>
      </w:rPr>
      <w:t>У</w:t>
    </w:r>
    <w:r>
      <w:rPr>
        <w:rFonts w:ascii="Times New Roman" w:hAnsi="Times New Roman" w:cs="Times New Roman"/>
        <w:sz w:val="16"/>
        <w:szCs w:val="16"/>
      </w:rPr>
      <w:t>ИД</w:t>
    </w:r>
    <w:r w:rsidRPr="00871D0C">
      <w:rPr>
        <w:rFonts w:ascii="Times New Roman" w:hAnsi="Times New Roman" w:cs="Times New Roman"/>
        <w:sz w:val="16"/>
        <w:szCs w:val="16"/>
      </w:rPr>
      <w:t xml:space="preserve">: </w:t>
    </w:r>
    <w:r w:rsidRPr="00C5281C">
      <w:rPr>
        <w:rFonts w:ascii="Times New Roman" w:hAnsi="Times New Roman" w:cs="Times New Roman"/>
        <w:sz w:val="16"/>
        <w:szCs w:val="16"/>
      </w:rPr>
      <w:t>77RS0031-02-2022-005960-37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83C"/>
    <w:rsid w:val="000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10BBD4"/>
  <w15:chartTrackingRefBased/>
  <w15:docId w15:val="{169927EF-B8D2-459F-AEC5-F82AD89E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 w:cs="Times New Roman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ascii="Times New Roman" w:hAnsi="Times New Roman" w:cs="Times New Roman"/>
    </w:rPr>
  </w:style>
  <w:style w:type="paragraph" w:styleId="2">
    <w:name w:val="Body Text 2"/>
    <w:basedOn w:val="a"/>
    <w:rPr>
      <w:rFonts w:ascii="Times New Roman" w:hAnsi="Times New Roman" w:cs="Times New Roman"/>
      <w:sz w:val="20"/>
    </w:rPr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5">
    <w:name w:val="Balloon Text"/>
    <w:basedOn w:val="a"/>
    <w:link w:val="a6"/>
    <w:rsid w:val="00F56E2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F56E21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A54791"/>
    <w:rPr>
      <w:sz w:val="24"/>
      <w:szCs w:val="24"/>
    </w:rPr>
  </w:style>
  <w:style w:type="paragraph" w:styleId="a7">
    <w:name w:val="header"/>
    <w:basedOn w:val="a"/>
    <w:link w:val="a8"/>
    <w:rsid w:val="00871D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71D0C"/>
    <w:rPr>
      <w:rFonts w:ascii="Arial" w:hAnsi="Arial" w:cs="Arial"/>
      <w:sz w:val="24"/>
      <w:szCs w:val="24"/>
    </w:rPr>
  </w:style>
  <w:style w:type="paragraph" w:styleId="a9">
    <w:name w:val="footer"/>
    <w:basedOn w:val="a"/>
    <w:link w:val="aa"/>
    <w:rsid w:val="00871D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71D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