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DA84D51" w14:textId="77777777" w:rsidR="00000000" w:rsidRDefault="00A0396E">
      <w:pPr>
        <w:keepNext/>
        <w:widowControl w:val="0"/>
        <w:ind w:firstLine="709"/>
        <w:jc w:val="center"/>
        <w:rPr>
          <w:lang w:val="en-BE" w:eastAsia="en-BE" w:bidi="ar-SA"/>
        </w:rPr>
      </w:pPr>
      <w:bookmarkStart w:id="0" w:name="_GoBack"/>
      <w:bookmarkEnd w:id="0"/>
      <w:r>
        <w:rPr>
          <w:b/>
          <w:bCs/>
          <w:lang w:val="en-BE" w:eastAsia="en-BE" w:bidi="ar-SA"/>
        </w:rPr>
        <w:t>РЕШЕНИЕ</w:t>
      </w:r>
    </w:p>
    <w:p w14:paraId="6CAB180E" w14:textId="77777777" w:rsidR="00000000" w:rsidRDefault="00A0396E">
      <w:pPr>
        <w:ind w:firstLine="709"/>
        <w:jc w:val="center"/>
        <w:rPr>
          <w:lang w:val="en-BE" w:eastAsia="en-BE" w:bidi="ar-SA"/>
        </w:rPr>
      </w:pPr>
      <w:r>
        <w:rPr>
          <w:b/>
          <w:bCs/>
          <w:lang w:val="en-BE" w:eastAsia="en-BE" w:bidi="ar-SA"/>
        </w:rPr>
        <w:t>Резолютивная часть</w:t>
      </w:r>
    </w:p>
    <w:p w14:paraId="7AC6C632" w14:textId="77777777" w:rsidR="00000000" w:rsidRDefault="00A0396E">
      <w:pPr>
        <w:ind w:firstLine="709"/>
        <w:jc w:val="center"/>
        <w:rPr>
          <w:lang w:val="en-BE" w:eastAsia="en-BE" w:bidi="ar-SA"/>
        </w:rPr>
      </w:pPr>
      <w:r>
        <w:rPr>
          <w:b/>
          <w:bCs/>
          <w:lang w:val="en-BE" w:eastAsia="en-BE" w:bidi="ar-SA"/>
        </w:rPr>
        <w:t>Именем Российской Федерации</w:t>
      </w:r>
    </w:p>
    <w:p w14:paraId="36AE68C5" w14:textId="77777777" w:rsidR="00000000" w:rsidRDefault="00A0396E">
      <w:pPr>
        <w:ind w:firstLine="709"/>
        <w:jc w:val="center"/>
        <w:rPr>
          <w:lang w:val="en-BE" w:eastAsia="en-BE" w:bidi="ar-SA"/>
        </w:rPr>
      </w:pPr>
    </w:p>
    <w:p w14:paraId="5BF62A1A" w14:textId="77777777" w:rsidR="00000000" w:rsidRDefault="00A0396E">
      <w:pPr>
        <w:widowControl w:val="0"/>
        <w:ind w:firstLine="709"/>
        <w:jc w:val="both"/>
        <w:rPr>
          <w:lang w:val="en-BE" w:eastAsia="en-BE" w:bidi="ar-SA"/>
        </w:rPr>
      </w:pPr>
      <w:r>
        <w:rPr>
          <w:lang w:val="en-BE" w:eastAsia="en-BE" w:bidi="ar-SA"/>
        </w:rPr>
        <w:t xml:space="preserve">16 сентября 2022 года                                                                                     </w:t>
      </w:r>
      <w:r>
        <w:rPr>
          <w:rStyle w:val="cat-Addressgrp-0rplc-0"/>
          <w:lang w:val="en-BE" w:eastAsia="en-BE" w:bidi="ar-SA"/>
        </w:rPr>
        <w:t>адрес</w:t>
      </w:r>
    </w:p>
    <w:p w14:paraId="0DBA0DCD" w14:textId="77777777" w:rsidR="00000000" w:rsidRDefault="00A0396E">
      <w:pPr>
        <w:widowControl w:val="0"/>
        <w:ind w:firstLine="709"/>
        <w:jc w:val="both"/>
        <w:rPr>
          <w:lang w:val="en-BE" w:eastAsia="en-BE" w:bidi="ar-SA"/>
        </w:rPr>
      </w:pPr>
    </w:p>
    <w:p w14:paraId="35B02998" w14:textId="77777777" w:rsidR="00000000" w:rsidRDefault="00A0396E">
      <w:pPr>
        <w:widowControl w:val="0"/>
        <w:ind w:firstLine="709"/>
        <w:jc w:val="both"/>
        <w:rPr>
          <w:lang w:val="en-BE" w:eastAsia="en-BE" w:bidi="ar-SA"/>
        </w:rPr>
      </w:pPr>
      <w:r>
        <w:rPr>
          <w:lang w:val="en-BE" w:eastAsia="en-BE" w:bidi="ar-SA"/>
        </w:rPr>
        <w:t xml:space="preserve">Головинский районный суд </w:t>
      </w:r>
      <w:r>
        <w:rPr>
          <w:rStyle w:val="cat-Addressgrp-0rplc-1"/>
          <w:lang w:val="en-BE" w:eastAsia="en-BE" w:bidi="ar-SA"/>
        </w:rPr>
        <w:t>адрес</w:t>
      </w:r>
      <w:r>
        <w:rPr>
          <w:lang w:val="en-BE" w:eastAsia="en-BE" w:bidi="ar-SA"/>
        </w:rPr>
        <w:t xml:space="preserve"> в составе председательствующего судьи Толоконенко С.С.,</w:t>
      </w:r>
    </w:p>
    <w:p w14:paraId="423887EE" w14:textId="77777777" w:rsidR="00000000" w:rsidRDefault="00A0396E">
      <w:pPr>
        <w:widowControl w:val="0"/>
        <w:ind w:firstLine="709"/>
        <w:jc w:val="both"/>
        <w:rPr>
          <w:lang w:val="en-BE" w:eastAsia="en-BE" w:bidi="ar-SA"/>
        </w:rPr>
      </w:pPr>
      <w:r>
        <w:rPr>
          <w:lang w:val="en-BE" w:eastAsia="en-BE" w:bidi="ar-SA"/>
        </w:rPr>
        <w:t xml:space="preserve">при секретаре </w:t>
      </w:r>
      <w:r>
        <w:rPr>
          <w:rStyle w:val="cat-FIOgrp-2rplc-3"/>
          <w:lang w:val="en-BE" w:eastAsia="en-BE" w:bidi="ar-SA"/>
        </w:rPr>
        <w:t>фио</w:t>
      </w:r>
      <w:r>
        <w:rPr>
          <w:lang w:val="en-BE" w:eastAsia="en-BE" w:bidi="ar-SA"/>
        </w:rPr>
        <w:t>,</w:t>
      </w:r>
    </w:p>
    <w:p w14:paraId="0DC39BE4" w14:textId="77777777" w:rsidR="00000000" w:rsidRDefault="00A0396E">
      <w:pPr>
        <w:widowControl w:val="0"/>
        <w:ind w:firstLine="709"/>
        <w:jc w:val="both"/>
        <w:rPr>
          <w:lang w:val="en-BE" w:eastAsia="en-BE" w:bidi="ar-SA"/>
        </w:rPr>
      </w:pPr>
      <w:r>
        <w:rPr>
          <w:lang w:val="en-BE" w:eastAsia="en-BE" w:bidi="ar-SA"/>
        </w:rPr>
        <w:t xml:space="preserve">с участием ответчика </w:t>
      </w:r>
      <w:r>
        <w:rPr>
          <w:rStyle w:val="cat-FIOgrp-3rplc-4"/>
          <w:lang w:val="en-BE" w:eastAsia="en-BE" w:bidi="ar-SA"/>
        </w:rPr>
        <w:t>фио</w:t>
      </w:r>
      <w:r>
        <w:rPr>
          <w:lang w:val="en-BE" w:eastAsia="en-BE" w:bidi="ar-SA"/>
        </w:rPr>
        <w:t>,</w:t>
      </w:r>
    </w:p>
    <w:p w14:paraId="244038EB" w14:textId="77777777" w:rsidR="00000000" w:rsidRDefault="00A0396E">
      <w:pPr>
        <w:widowControl w:val="0"/>
        <w:ind w:firstLine="709"/>
        <w:jc w:val="both"/>
        <w:rPr>
          <w:lang w:val="en-BE" w:eastAsia="en-BE" w:bidi="ar-SA"/>
        </w:rPr>
      </w:pPr>
      <w:r>
        <w:rPr>
          <w:lang w:val="en-BE" w:eastAsia="en-BE" w:bidi="ar-SA"/>
        </w:rPr>
        <w:t>рассмотрев в открытом судебном заседании гражданское дело № 2-4243/22 по иску Публичного акционерного общества «Сбербанк России» в лице филиала – Московского банка ПАО Сбербанк к Москвитину Александру Анатольеви</w:t>
      </w:r>
      <w:r>
        <w:rPr>
          <w:lang w:val="en-BE" w:eastAsia="en-BE" w:bidi="ar-SA"/>
        </w:rPr>
        <w:t>чу о взыскании задолженности по эмиссионному контракту, судебных расходов,</w:t>
      </w:r>
    </w:p>
    <w:p w14:paraId="4ED466F6" w14:textId="77777777" w:rsidR="00000000" w:rsidRDefault="00A0396E">
      <w:pPr>
        <w:widowControl w:val="0"/>
        <w:ind w:firstLine="709"/>
        <w:jc w:val="both"/>
        <w:rPr>
          <w:lang w:val="en-BE" w:eastAsia="en-BE" w:bidi="ar-SA"/>
        </w:rPr>
      </w:pPr>
      <w:r>
        <w:rPr>
          <w:lang w:val="en-BE" w:eastAsia="en-BE" w:bidi="ar-SA"/>
        </w:rPr>
        <w:t>руководствуясь ст. ст. 193, 194-199 ГПК РФ, суд</w:t>
      </w:r>
    </w:p>
    <w:p w14:paraId="457ED22B" w14:textId="77777777" w:rsidR="00000000" w:rsidRDefault="00A0396E">
      <w:pPr>
        <w:widowControl w:val="0"/>
        <w:ind w:firstLine="709"/>
        <w:jc w:val="both"/>
        <w:rPr>
          <w:lang w:val="en-BE" w:eastAsia="en-BE" w:bidi="ar-SA"/>
        </w:rPr>
      </w:pPr>
    </w:p>
    <w:p w14:paraId="2D519D8E" w14:textId="77777777" w:rsidR="00000000" w:rsidRDefault="00A0396E">
      <w:pPr>
        <w:widowControl w:val="0"/>
        <w:ind w:firstLine="709"/>
        <w:jc w:val="center"/>
        <w:rPr>
          <w:lang w:val="en-BE" w:eastAsia="en-BE" w:bidi="ar-SA"/>
        </w:rPr>
      </w:pPr>
      <w:r>
        <w:rPr>
          <w:b/>
          <w:bCs/>
          <w:lang w:val="en-BE" w:eastAsia="en-BE" w:bidi="ar-SA"/>
        </w:rPr>
        <w:t>РЕШИЛ:</w:t>
      </w:r>
    </w:p>
    <w:p w14:paraId="2F161393" w14:textId="77777777" w:rsidR="00000000" w:rsidRDefault="00A0396E">
      <w:pPr>
        <w:widowControl w:val="0"/>
        <w:ind w:firstLine="709"/>
        <w:jc w:val="both"/>
        <w:rPr>
          <w:lang w:val="en-BE" w:eastAsia="en-BE" w:bidi="ar-SA"/>
        </w:rPr>
      </w:pPr>
      <w:r>
        <w:rPr>
          <w:lang w:val="en-BE" w:eastAsia="en-BE" w:bidi="ar-SA"/>
        </w:rPr>
        <w:t>Исковые требования Публичного акционерного общества «Сбербанк России» в лице филиала – Московского банка ПАО Сбербанк к Москв</w:t>
      </w:r>
      <w:r>
        <w:rPr>
          <w:lang w:val="en-BE" w:eastAsia="en-BE" w:bidi="ar-SA"/>
        </w:rPr>
        <w:t>итину Александру Анатольевичу о взыскании задолженности по эмиссионному контракту, судебных расходов – удовлетворить.</w:t>
      </w:r>
    </w:p>
    <w:p w14:paraId="7CF9B0B6" w14:textId="77777777" w:rsidR="00000000" w:rsidRDefault="00A0396E">
      <w:pPr>
        <w:widowControl w:val="0"/>
        <w:ind w:firstLine="709"/>
        <w:jc w:val="both"/>
        <w:rPr>
          <w:lang w:val="en-BE" w:eastAsia="en-BE" w:bidi="ar-SA"/>
        </w:rPr>
      </w:pPr>
      <w:r>
        <w:rPr>
          <w:lang w:val="en-BE" w:eastAsia="en-BE" w:bidi="ar-SA"/>
        </w:rPr>
        <w:t>Взыскать с Москвитина Александра Анатольевича в пользу Публичного акционерного общества «Сбербанк России» в лице филиала – Московского бан</w:t>
      </w:r>
      <w:r>
        <w:rPr>
          <w:lang w:val="en-BE" w:eastAsia="en-BE" w:bidi="ar-SA"/>
        </w:rPr>
        <w:t xml:space="preserve">ка ПАО Сбербанк задолженность по эмиссионному контракту № 0910-Р-10501758180 от 23 апреля 2018 года в размере </w:t>
      </w:r>
      <w:r>
        <w:rPr>
          <w:rStyle w:val="cat-Sumgrp-8rplc-8"/>
          <w:lang w:val="en-BE" w:eastAsia="en-BE" w:bidi="ar-SA"/>
        </w:rPr>
        <w:t>сумма</w:t>
      </w:r>
      <w:r>
        <w:rPr>
          <w:lang w:val="en-BE" w:eastAsia="en-BE" w:bidi="ar-SA"/>
        </w:rPr>
        <w:t xml:space="preserve">, расходы по оплате гос. пошлины в сумме </w:t>
      </w:r>
      <w:r>
        <w:rPr>
          <w:rStyle w:val="cat-Sumgrp-9rplc-9"/>
          <w:lang w:val="en-BE" w:eastAsia="en-BE" w:bidi="ar-SA"/>
        </w:rPr>
        <w:t>сумма</w:t>
      </w:r>
    </w:p>
    <w:p w14:paraId="11FD2CCF" w14:textId="77777777" w:rsidR="00000000" w:rsidRDefault="00A0396E">
      <w:pPr>
        <w:ind w:firstLine="709"/>
        <w:jc w:val="both"/>
        <w:rPr>
          <w:lang w:val="en-BE" w:eastAsia="en-BE" w:bidi="ar-SA"/>
        </w:rPr>
      </w:pPr>
      <w:r>
        <w:rPr>
          <w:lang w:val="en-BE" w:eastAsia="en-BE" w:bidi="ar-SA"/>
        </w:rPr>
        <w:t>Предоставить Москвитину Александру Анатольевичу рассрочку исполнения решения Головинского райо</w:t>
      </w:r>
      <w:r>
        <w:rPr>
          <w:lang w:val="en-BE" w:eastAsia="en-BE" w:bidi="ar-SA"/>
        </w:rPr>
        <w:t xml:space="preserve">нного суда </w:t>
      </w:r>
      <w:r>
        <w:rPr>
          <w:rStyle w:val="cat-Addressgrp-0rplc-11"/>
          <w:lang w:val="en-BE" w:eastAsia="en-BE" w:bidi="ar-SA"/>
        </w:rPr>
        <w:t>адрес</w:t>
      </w:r>
      <w:r>
        <w:rPr>
          <w:lang w:val="en-BE" w:eastAsia="en-BE" w:bidi="ar-SA"/>
        </w:rPr>
        <w:t xml:space="preserve"> от 16 сентября 2022 г. сроком до июня 2023 года с условием ежемесячных выплат в счет погашения задолженности, установив Москвитину Александру Анатольевичу ежемесячный платеж в размере </w:t>
      </w:r>
      <w:r>
        <w:rPr>
          <w:rStyle w:val="cat-Sumgrp-10rplc-13"/>
          <w:lang w:val="en-BE" w:eastAsia="en-BE" w:bidi="ar-SA"/>
        </w:rPr>
        <w:t>сумма</w:t>
      </w:r>
      <w:r>
        <w:rPr>
          <w:lang w:val="en-BE" w:eastAsia="en-BE" w:bidi="ar-SA"/>
        </w:rPr>
        <w:t xml:space="preserve"> до полной выплаты взысканной суммы.</w:t>
      </w:r>
    </w:p>
    <w:p w14:paraId="38ACA9E3" w14:textId="77777777" w:rsidR="00000000" w:rsidRDefault="00A0396E">
      <w:pPr>
        <w:ind w:firstLine="709"/>
        <w:jc w:val="both"/>
        <w:rPr>
          <w:lang w:val="en-BE" w:eastAsia="en-BE" w:bidi="ar-SA"/>
        </w:rPr>
      </w:pPr>
      <w:r>
        <w:rPr>
          <w:lang w:val="en-BE" w:eastAsia="en-BE" w:bidi="ar-SA"/>
        </w:rPr>
        <w:t>Решение может</w:t>
      </w:r>
      <w:r>
        <w:rPr>
          <w:lang w:val="en-BE" w:eastAsia="en-BE" w:bidi="ar-SA"/>
        </w:rPr>
        <w:t xml:space="preserve"> быть обжаловано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w:t>
      </w:r>
      <w:r>
        <w:rPr>
          <w:rStyle w:val="cat-Addressgrp-0rplc-14"/>
          <w:lang w:val="en-BE" w:eastAsia="en-BE" w:bidi="ar-SA"/>
        </w:rPr>
        <w:t>адрес</w:t>
      </w:r>
      <w:r>
        <w:rPr>
          <w:lang w:val="en-BE" w:eastAsia="en-BE" w:bidi="ar-SA"/>
        </w:rPr>
        <w:t>.</w:t>
      </w:r>
    </w:p>
    <w:p w14:paraId="52FE3524" w14:textId="77777777" w:rsidR="00000000" w:rsidRDefault="00A0396E">
      <w:pPr>
        <w:widowControl w:val="0"/>
        <w:ind w:firstLine="709"/>
        <w:jc w:val="both"/>
        <w:rPr>
          <w:lang w:val="en-BE" w:eastAsia="en-BE" w:bidi="ar-SA"/>
        </w:rPr>
      </w:pPr>
    </w:p>
    <w:p w14:paraId="7D499172" w14:textId="77777777" w:rsidR="00000000" w:rsidRDefault="00A0396E">
      <w:pPr>
        <w:widowControl w:val="0"/>
        <w:ind w:firstLine="709"/>
        <w:jc w:val="both"/>
        <w:rPr>
          <w:lang w:val="en-BE" w:eastAsia="en-BE" w:bidi="ar-SA"/>
        </w:rPr>
      </w:pPr>
    </w:p>
    <w:p w14:paraId="0A5DCDC9" w14:textId="77777777" w:rsidR="00000000" w:rsidRDefault="00A0396E">
      <w:pPr>
        <w:widowControl w:val="0"/>
        <w:tabs>
          <w:tab w:val="left" w:pos="7020"/>
        </w:tabs>
        <w:ind w:firstLine="709"/>
        <w:jc w:val="both"/>
        <w:rPr>
          <w:lang w:val="en-BE" w:eastAsia="en-BE" w:bidi="ar-SA"/>
        </w:rPr>
      </w:pPr>
      <w:r>
        <w:rPr>
          <w:lang w:val="en-BE" w:eastAsia="en-BE" w:bidi="ar-SA"/>
        </w:rPr>
        <w:t>Судья</w:t>
      </w:r>
      <w:r>
        <w:rPr>
          <w:lang w:val="en-BE" w:eastAsia="en-BE" w:bidi="ar-SA"/>
        </w:rPr>
        <w:tab/>
      </w:r>
      <w:r>
        <w:rPr>
          <w:lang w:val="en-BE" w:eastAsia="en-BE" w:bidi="ar-SA"/>
        </w:rPr>
        <w:t xml:space="preserve">   С.С. Толоконенко</w:t>
      </w:r>
    </w:p>
    <w:p w14:paraId="4BAC45CD" w14:textId="77777777" w:rsidR="00000000" w:rsidRDefault="00A0396E">
      <w:pPr>
        <w:keepNext/>
        <w:widowControl w:val="0"/>
        <w:ind w:firstLine="709"/>
        <w:jc w:val="center"/>
        <w:rPr>
          <w:lang w:val="en-BE" w:eastAsia="en-BE" w:bidi="ar-SA"/>
        </w:rPr>
      </w:pPr>
      <w:r>
        <w:rPr>
          <w:lang w:val="en-BE" w:eastAsia="en-BE" w:bidi="ar-SA"/>
        </w:rPr>
        <w:br w:type="page"/>
      </w:r>
      <w:r>
        <w:rPr>
          <w:b/>
          <w:bCs/>
          <w:lang w:val="en-BE" w:eastAsia="en-BE" w:bidi="ar-SA"/>
        </w:rPr>
        <w:lastRenderedPageBreak/>
        <w:t>РЕШЕНИЕ</w:t>
      </w:r>
    </w:p>
    <w:p w14:paraId="2AFEA2A4" w14:textId="77777777" w:rsidR="00000000" w:rsidRDefault="00A0396E">
      <w:pPr>
        <w:ind w:firstLine="709"/>
        <w:jc w:val="center"/>
        <w:rPr>
          <w:lang w:val="en-BE" w:eastAsia="en-BE" w:bidi="ar-SA"/>
        </w:rPr>
      </w:pPr>
      <w:r>
        <w:rPr>
          <w:b/>
          <w:bCs/>
          <w:lang w:val="en-BE" w:eastAsia="en-BE" w:bidi="ar-SA"/>
        </w:rPr>
        <w:t>Именем Российской Федерации</w:t>
      </w:r>
    </w:p>
    <w:p w14:paraId="05B226E7" w14:textId="77777777" w:rsidR="00000000" w:rsidRDefault="00A0396E">
      <w:pPr>
        <w:ind w:firstLine="709"/>
        <w:jc w:val="center"/>
        <w:rPr>
          <w:lang w:val="en-BE" w:eastAsia="en-BE" w:bidi="ar-SA"/>
        </w:rPr>
      </w:pPr>
    </w:p>
    <w:p w14:paraId="1E8B1DAC" w14:textId="77777777" w:rsidR="00000000" w:rsidRDefault="00A0396E">
      <w:pPr>
        <w:widowControl w:val="0"/>
        <w:ind w:firstLine="709"/>
        <w:jc w:val="both"/>
        <w:rPr>
          <w:lang w:val="en-BE" w:eastAsia="en-BE" w:bidi="ar-SA"/>
        </w:rPr>
      </w:pPr>
      <w:r>
        <w:rPr>
          <w:lang w:val="en-BE" w:eastAsia="en-BE" w:bidi="ar-SA"/>
        </w:rPr>
        <w:t>16 сен</w:t>
      </w:r>
      <w:r>
        <w:rPr>
          <w:lang w:val="en-BE" w:eastAsia="en-BE" w:bidi="ar-SA"/>
        </w:rPr>
        <w:t xml:space="preserve">тября 2022 года                                                                                     </w:t>
      </w:r>
      <w:r>
        <w:rPr>
          <w:rStyle w:val="cat-Addressgrp-0rplc-16"/>
          <w:lang w:val="en-BE" w:eastAsia="en-BE" w:bidi="ar-SA"/>
        </w:rPr>
        <w:t>адрес</w:t>
      </w:r>
    </w:p>
    <w:p w14:paraId="59FE1A56" w14:textId="77777777" w:rsidR="00000000" w:rsidRDefault="00A0396E">
      <w:pPr>
        <w:widowControl w:val="0"/>
        <w:ind w:firstLine="709"/>
        <w:jc w:val="right"/>
        <w:rPr>
          <w:lang w:val="en-BE" w:eastAsia="en-BE" w:bidi="ar-SA"/>
        </w:rPr>
      </w:pPr>
      <w:r>
        <w:rPr>
          <w:lang w:val="en-BE" w:eastAsia="en-BE" w:bidi="ar-SA"/>
        </w:rPr>
        <w:t>УИД 77RS0005-02-2022-008556-29</w:t>
      </w:r>
    </w:p>
    <w:p w14:paraId="044540B1" w14:textId="77777777" w:rsidR="00000000" w:rsidRDefault="00A0396E">
      <w:pPr>
        <w:widowControl w:val="0"/>
        <w:ind w:firstLine="709"/>
        <w:jc w:val="both"/>
        <w:rPr>
          <w:lang w:val="en-BE" w:eastAsia="en-BE" w:bidi="ar-SA"/>
        </w:rPr>
      </w:pPr>
    </w:p>
    <w:p w14:paraId="6FCF8BE8" w14:textId="77777777" w:rsidR="00000000" w:rsidRDefault="00A0396E">
      <w:pPr>
        <w:widowControl w:val="0"/>
        <w:ind w:firstLine="709"/>
        <w:jc w:val="both"/>
        <w:rPr>
          <w:lang w:val="en-BE" w:eastAsia="en-BE" w:bidi="ar-SA"/>
        </w:rPr>
      </w:pPr>
      <w:r>
        <w:rPr>
          <w:lang w:val="en-BE" w:eastAsia="en-BE" w:bidi="ar-SA"/>
        </w:rPr>
        <w:t xml:space="preserve">Головинский районный суд </w:t>
      </w:r>
      <w:r>
        <w:rPr>
          <w:rStyle w:val="cat-Addressgrp-0rplc-17"/>
          <w:lang w:val="en-BE" w:eastAsia="en-BE" w:bidi="ar-SA"/>
        </w:rPr>
        <w:t>адрес</w:t>
      </w:r>
      <w:r>
        <w:rPr>
          <w:lang w:val="en-BE" w:eastAsia="en-BE" w:bidi="ar-SA"/>
        </w:rPr>
        <w:t xml:space="preserve"> в составе председательствующего судьи Толоконенко С.С.,</w:t>
      </w:r>
    </w:p>
    <w:p w14:paraId="083739AC" w14:textId="77777777" w:rsidR="00000000" w:rsidRDefault="00A0396E">
      <w:pPr>
        <w:widowControl w:val="0"/>
        <w:ind w:firstLine="709"/>
        <w:jc w:val="both"/>
        <w:rPr>
          <w:lang w:val="en-BE" w:eastAsia="en-BE" w:bidi="ar-SA"/>
        </w:rPr>
      </w:pPr>
      <w:r>
        <w:rPr>
          <w:lang w:val="en-BE" w:eastAsia="en-BE" w:bidi="ar-SA"/>
        </w:rPr>
        <w:t xml:space="preserve">при секретаре </w:t>
      </w:r>
      <w:r>
        <w:rPr>
          <w:rStyle w:val="cat-FIOgrp-2rplc-19"/>
          <w:lang w:val="en-BE" w:eastAsia="en-BE" w:bidi="ar-SA"/>
        </w:rPr>
        <w:t>фио</w:t>
      </w:r>
      <w:r>
        <w:rPr>
          <w:lang w:val="en-BE" w:eastAsia="en-BE" w:bidi="ar-SA"/>
        </w:rPr>
        <w:t>,</w:t>
      </w:r>
    </w:p>
    <w:p w14:paraId="49AC2EA9" w14:textId="77777777" w:rsidR="00000000" w:rsidRDefault="00A0396E">
      <w:pPr>
        <w:widowControl w:val="0"/>
        <w:ind w:firstLine="709"/>
        <w:jc w:val="both"/>
        <w:rPr>
          <w:lang w:val="en-BE" w:eastAsia="en-BE" w:bidi="ar-SA"/>
        </w:rPr>
      </w:pPr>
      <w:r>
        <w:rPr>
          <w:lang w:val="en-BE" w:eastAsia="en-BE" w:bidi="ar-SA"/>
        </w:rPr>
        <w:t>с участием о</w:t>
      </w:r>
      <w:r>
        <w:rPr>
          <w:lang w:val="en-BE" w:eastAsia="en-BE" w:bidi="ar-SA"/>
        </w:rPr>
        <w:t xml:space="preserve">тветчика </w:t>
      </w:r>
      <w:r>
        <w:rPr>
          <w:rStyle w:val="cat-FIOgrp-3rplc-20"/>
          <w:lang w:val="en-BE" w:eastAsia="en-BE" w:bidi="ar-SA"/>
        </w:rPr>
        <w:t>фио</w:t>
      </w:r>
      <w:r>
        <w:rPr>
          <w:lang w:val="en-BE" w:eastAsia="en-BE" w:bidi="ar-SA"/>
        </w:rPr>
        <w:t>,</w:t>
      </w:r>
    </w:p>
    <w:p w14:paraId="6D86E58E" w14:textId="77777777" w:rsidR="00000000" w:rsidRDefault="00A0396E">
      <w:pPr>
        <w:widowControl w:val="0"/>
        <w:ind w:firstLine="709"/>
        <w:jc w:val="both"/>
        <w:rPr>
          <w:lang w:val="en-BE" w:eastAsia="en-BE" w:bidi="ar-SA"/>
        </w:rPr>
      </w:pPr>
      <w:r>
        <w:rPr>
          <w:lang w:val="en-BE" w:eastAsia="en-BE" w:bidi="ar-SA"/>
        </w:rPr>
        <w:t>рассмотрев в открытом судебном заседании гражданское дело № 2-4243/22 по иску Публичного акционерного общества «Сбербанк России» в лице филиала – Московского банка ПАО Сбербанк к Москвитину Александру Анатольевичу о взыскании задолженности по</w:t>
      </w:r>
      <w:r>
        <w:rPr>
          <w:lang w:val="en-BE" w:eastAsia="en-BE" w:bidi="ar-SA"/>
        </w:rPr>
        <w:t xml:space="preserve"> эмиссионному контракту, судебных расходов,</w:t>
      </w:r>
    </w:p>
    <w:p w14:paraId="6B216275" w14:textId="77777777" w:rsidR="00000000" w:rsidRDefault="00A0396E">
      <w:pPr>
        <w:widowControl w:val="0"/>
        <w:ind w:firstLine="709"/>
        <w:jc w:val="both"/>
        <w:rPr>
          <w:lang w:val="en-BE" w:eastAsia="en-BE" w:bidi="ar-SA"/>
        </w:rPr>
      </w:pPr>
    </w:p>
    <w:p w14:paraId="7ACB15AA" w14:textId="77777777" w:rsidR="00000000" w:rsidRDefault="00A0396E">
      <w:pPr>
        <w:widowControl w:val="0"/>
        <w:ind w:firstLine="709"/>
        <w:jc w:val="center"/>
        <w:rPr>
          <w:lang w:val="en-BE" w:eastAsia="en-BE" w:bidi="ar-SA"/>
        </w:rPr>
      </w:pPr>
      <w:r>
        <w:rPr>
          <w:b/>
          <w:bCs/>
          <w:lang w:val="en-BE" w:eastAsia="en-BE" w:bidi="ar-SA"/>
        </w:rPr>
        <w:t>УСТАНОВИЛ:</w:t>
      </w:r>
    </w:p>
    <w:p w14:paraId="5C0B2201" w14:textId="77777777" w:rsidR="00000000" w:rsidRDefault="00A0396E">
      <w:pPr>
        <w:ind w:firstLine="709"/>
        <w:jc w:val="both"/>
        <w:rPr>
          <w:lang w:val="en-BE" w:eastAsia="en-BE" w:bidi="ar-SA"/>
        </w:rPr>
      </w:pPr>
      <w:r>
        <w:rPr>
          <w:lang w:val="en-BE" w:eastAsia="en-BE" w:bidi="ar-SA"/>
        </w:rPr>
        <w:t>ПАО «Сбербанк России» в лице филиала – Московского банка ПАО Сбербанк обратился в суд с иском к ответчику Москвитину А.А. о взыскании задолженности по эмиссионному контракту № 0910-Р-10501758180 в раз</w:t>
      </w:r>
      <w:r>
        <w:rPr>
          <w:lang w:val="en-BE" w:eastAsia="en-BE" w:bidi="ar-SA"/>
        </w:rPr>
        <w:t xml:space="preserve">мере </w:t>
      </w:r>
      <w:r>
        <w:rPr>
          <w:rStyle w:val="cat-Sumgrp-8rplc-23"/>
          <w:lang w:val="en-BE" w:eastAsia="en-BE" w:bidi="ar-SA"/>
        </w:rPr>
        <w:t>сумма</w:t>
      </w:r>
      <w:r>
        <w:rPr>
          <w:lang w:val="en-BE" w:eastAsia="en-BE" w:bidi="ar-SA"/>
        </w:rPr>
        <w:t xml:space="preserve">, в том числе просроченный основной долг в сумме </w:t>
      </w:r>
      <w:r>
        <w:rPr>
          <w:rStyle w:val="cat-Sumgrp-11rplc-24"/>
          <w:lang w:val="en-BE" w:eastAsia="en-BE" w:bidi="ar-SA"/>
        </w:rPr>
        <w:t>сумма</w:t>
      </w:r>
      <w:r>
        <w:rPr>
          <w:lang w:val="en-BE" w:eastAsia="en-BE" w:bidi="ar-SA"/>
        </w:rPr>
        <w:t xml:space="preserve">, неустойку в размере </w:t>
      </w:r>
      <w:r>
        <w:rPr>
          <w:rStyle w:val="cat-Sumgrp-12rplc-25"/>
          <w:lang w:val="en-BE" w:eastAsia="en-BE" w:bidi="ar-SA"/>
        </w:rPr>
        <w:t>сумма</w:t>
      </w:r>
      <w:r>
        <w:rPr>
          <w:lang w:val="en-BE" w:eastAsia="en-BE" w:bidi="ar-SA"/>
        </w:rPr>
        <w:t xml:space="preserve">, а также расходы по оплате гос. пошлины в сумме </w:t>
      </w:r>
      <w:r>
        <w:rPr>
          <w:rStyle w:val="cat-Sumgrp-9rplc-26"/>
          <w:lang w:val="en-BE" w:eastAsia="en-BE" w:bidi="ar-SA"/>
        </w:rPr>
        <w:t>сумма</w:t>
      </w:r>
    </w:p>
    <w:p w14:paraId="322454F5" w14:textId="77777777" w:rsidR="00000000" w:rsidRDefault="00A0396E">
      <w:pPr>
        <w:ind w:firstLine="709"/>
        <w:jc w:val="both"/>
        <w:rPr>
          <w:lang w:val="en-BE" w:eastAsia="en-BE" w:bidi="ar-SA"/>
        </w:rPr>
      </w:pPr>
      <w:r>
        <w:rPr>
          <w:lang w:val="en-BE" w:eastAsia="en-BE" w:bidi="ar-SA"/>
        </w:rPr>
        <w:t>В обоснование заявленных исковых требований указал на то, что 23 апреля 2018 года между истцом и ответчиком бы</w:t>
      </w:r>
      <w:r>
        <w:rPr>
          <w:lang w:val="en-BE" w:eastAsia="en-BE" w:bidi="ar-SA"/>
        </w:rPr>
        <w:t>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w:t>
      </w:r>
      <w:r>
        <w:rPr>
          <w:lang w:val="en-BE" w:eastAsia="en-BE" w:bidi="ar-SA"/>
        </w:rPr>
        <w:t xml:space="preserve">ику была выдана банковская карта с лимитом кредита в сумме </w:t>
      </w:r>
      <w:r>
        <w:rPr>
          <w:rStyle w:val="cat-Sumgrp-13rplc-27"/>
          <w:lang w:val="en-BE" w:eastAsia="en-BE" w:bidi="ar-SA"/>
        </w:rPr>
        <w:t>сумма</w:t>
      </w:r>
      <w:r>
        <w:rPr>
          <w:lang w:val="en-BE" w:eastAsia="en-BE" w:bidi="ar-SA"/>
        </w:rPr>
        <w:t xml:space="preserve"> и открыт счет. Кредит был выдан под 23,9 % годовых на условиях, определенных тарифами Сбербанка. Как указывает истец, в нарушение условий договора, платежи в счет погашения задолженности по к</w:t>
      </w:r>
      <w:r>
        <w:rPr>
          <w:lang w:val="en-BE" w:eastAsia="en-BE" w:bidi="ar-SA"/>
        </w:rPr>
        <w:t xml:space="preserve">редиту ответчиком надлежащим образом не производились. По состоянию на 17.05.2022г. за заемщиком образовалась просроченная задолженность в размере </w:t>
      </w:r>
      <w:r>
        <w:rPr>
          <w:rStyle w:val="cat-Sumgrp-14rplc-28"/>
          <w:lang w:val="en-BE" w:eastAsia="en-BE" w:bidi="ar-SA"/>
        </w:rPr>
        <w:t>сумма</w:t>
      </w:r>
      <w:r>
        <w:rPr>
          <w:lang w:val="en-BE" w:eastAsia="en-BE" w:bidi="ar-SA"/>
        </w:rPr>
        <w:t xml:space="preserve">., в том числе просроченный основной долг в сумме </w:t>
      </w:r>
      <w:r>
        <w:rPr>
          <w:rStyle w:val="cat-Sumgrp-11rplc-29"/>
          <w:lang w:val="en-BE" w:eastAsia="en-BE" w:bidi="ar-SA"/>
        </w:rPr>
        <w:t>сумма</w:t>
      </w:r>
      <w:r>
        <w:rPr>
          <w:lang w:val="en-BE" w:eastAsia="en-BE" w:bidi="ar-SA"/>
        </w:rPr>
        <w:t xml:space="preserve">, неустойка в сумме </w:t>
      </w:r>
      <w:r>
        <w:rPr>
          <w:rStyle w:val="cat-Sumgrp-12rplc-30"/>
          <w:lang w:val="en-BE" w:eastAsia="en-BE" w:bidi="ar-SA"/>
        </w:rPr>
        <w:t>сумма</w:t>
      </w:r>
      <w:r>
        <w:rPr>
          <w:lang w:val="en-BE" w:eastAsia="en-BE" w:bidi="ar-SA"/>
        </w:rPr>
        <w:t xml:space="preserve"> Истец уведомлял ответчи</w:t>
      </w:r>
      <w:r>
        <w:rPr>
          <w:lang w:val="en-BE" w:eastAsia="en-BE" w:bidi="ar-SA"/>
        </w:rPr>
        <w:t>ка о нарушении условий кредитного договора с его стороны и наличии просроченной задолженности, однако на предложения истца погасить задолженность ответчик не реагировал. Учитывая вышеизложенное, истец просит взыскать с ответчика в пользу истца задолженност</w:t>
      </w:r>
      <w:r>
        <w:rPr>
          <w:lang w:val="en-BE" w:eastAsia="en-BE" w:bidi="ar-SA"/>
        </w:rPr>
        <w:t>ь по кредиту и расходы по оплате государственной пошлины.</w:t>
      </w:r>
    </w:p>
    <w:p w14:paraId="36DC179E" w14:textId="77777777" w:rsidR="00000000" w:rsidRDefault="00A0396E">
      <w:pPr>
        <w:widowControl w:val="0"/>
        <w:ind w:firstLine="709"/>
        <w:jc w:val="both"/>
        <w:rPr>
          <w:lang w:val="en-BE" w:eastAsia="en-BE" w:bidi="ar-SA"/>
        </w:rPr>
      </w:pPr>
      <w:r>
        <w:rPr>
          <w:lang w:val="en-BE" w:eastAsia="en-BE" w:bidi="ar-SA"/>
        </w:rPr>
        <w:t xml:space="preserve">Представитель истца ПАО «Сбербанк России» в лице филиала – Московского банка ПАО Сбербанк в судебное заседание не явился, о дате рассмотрения дела извещен надлежащим образом, просил рассмотреть ело </w:t>
      </w:r>
      <w:r>
        <w:rPr>
          <w:lang w:val="en-BE" w:eastAsia="en-BE" w:bidi="ar-SA"/>
        </w:rPr>
        <w:t>в свое отсутствие, о чем в исковом заявлении содержится соответствующее ходатайство.</w:t>
      </w:r>
    </w:p>
    <w:p w14:paraId="3482CF5B" w14:textId="77777777" w:rsidR="00000000" w:rsidRDefault="00A0396E">
      <w:pPr>
        <w:ind w:firstLine="709"/>
        <w:jc w:val="both"/>
        <w:rPr>
          <w:lang w:val="en-BE" w:eastAsia="en-BE" w:bidi="ar-SA"/>
        </w:rPr>
      </w:pPr>
      <w:r>
        <w:rPr>
          <w:lang w:val="en-BE" w:eastAsia="en-BE" w:bidi="ar-SA"/>
        </w:rPr>
        <w:t>Ответчик Москвитин А.А. в судебное заседание явился, исковые требования признал, не возражал против их удовлетворения, просил предоставить рассрочку исполнения решения суд</w:t>
      </w:r>
      <w:r>
        <w:rPr>
          <w:lang w:val="en-BE" w:eastAsia="en-BE" w:bidi="ar-SA"/>
        </w:rPr>
        <w:t>а.</w:t>
      </w:r>
    </w:p>
    <w:p w14:paraId="1959B06D" w14:textId="77777777" w:rsidR="00000000" w:rsidRDefault="00A0396E">
      <w:pPr>
        <w:ind w:firstLine="709"/>
        <w:jc w:val="both"/>
        <w:rPr>
          <w:lang w:val="en-BE" w:eastAsia="en-BE" w:bidi="ar-SA"/>
        </w:rPr>
      </w:pPr>
      <w:r>
        <w:rPr>
          <w:lang w:val="en-BE" w:eastAsia="en-BE" w:bidi="ar-SA"/>
        </w:rPr>
        <w:t>Согласно ст. 167 ГПК РФ судом определено рассмотреть дело при данной явке.</w:t>
      </w:r>
    </w:p>
    <w:p w14:paraId="20D1FB53" w14:textId="77777777" w:rsidR="00000000" w:rsidRDefault="00A0396E">
      <w:pPr>
        <w:ind w:firstLine="709"/>
        <w:jc w:val="both"/>
        <w:rPr>
          <w:lang w:val="en-BE" w:eastAsia="en-BE" w:bidi="ar-SA"/>
        </w:rPr>
      </w:pPr>
      <w:r>
        <w:rPr>
          <w:lang w:val="en-BE" w:eastAsia="en-BE" w:bidi="ar-SA"/>
        </w:rPr>
        <w:t>Суд, огласив исковое заявление, заслушав пояснения ответчика, проверив и изучив материалы дела, находит иск подлежащим удовлетворению в силу следующего.</w:t>
      </w:r>
    </w:p>
    <w:p w14:paraId="32A35BB2" w14:textId="77777777" w:rsidR="00000000" w:rsidRDefault="00A0396E">
      <w:pPr>
        <w:widowControl w:val="0"/>
        <w:ind w:firstLine="709"/>
        <w:jc w:val="both"/>
        <w:rPr>
          <w:lang w:val="en-BE" w:eastAsia="en-BE" w:bidi="ar-SA"/>
        </w:rPr>
      </w:pPr>
      <w:r>
        <w:rPr>
          <w:lang w:val="en-BE" w:eastAsia="en-BE" w:bidi="ar-SA"/>
        </w:rPr>
        <w:t>В соответствии со ст. ст.</w:t>
      </w:r>
      <w:r>
        <w:rPr>
          <w:lang w:val="en-BE" w:eastAsia="en-BE" w:bidi="ar-SA"/>
        </w:rPr>
        <w:t xml:space="preserve">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r>
        <w:rPr>
          <w:lang w:val="en-BE" w:eastAsia="en-BE" w:bidi="ar-SA"/>
        </w:rPr>
        <w:lastRenderedPageBreak/>
        <w:t>обычаями оборота или иными обычно предъя</w:t>
      </w:r>
      <w:r>
        <w:rPr>
          <w:lang w:val="en-BE" w:eastAsia="en-BE" w:bidi="ar-SA"/>
        </w:rPr>
        <w:t>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40018C83" w14:textId="77777777" w:rsidR="00000000" w:rsidRDefault="00A0396E">
      <w:pPr>
        <w:widowControl w:val="0"/>
        <w:ind w:firstLine="709"/>
        <w:jc w:val="both"/>
        <w:rPr>
          <w:lang w:val="en-BE" w:eastAsia="en-BE" w:bidi="ar-SA"/>
        </w:rPr>
      </w:pPr>
      <w:r>
        <w:rPr>
          <w:lang w:val="en-BE" w:eastAsia="en-BE" w:bidi="ar-SA"/>
        </w:rPr>
        <w:t xml:space="preserve">Согласно ст. 401 ГК РФ, лицо, не исполнившее обязательства, несет ответственность </w:t>
      </w:r>
      <w:r>
        <w:rPr>
          <w:lang w:val="en-BE" w:eastAsia="en-BE" w:bidi="ar-SA"/>
        </w:rPr>
        <w:t>при наличии вины (умысла или неосторожности).</w:t>
      </w:r>
    </w:p>
    <w:p w14:paraId="1678570F" w14:textId="77777777" w:rsidR="00000000" w:rsidRDefault="00A0396E">
      <w:pPr>
        <w:widowControl w:val="0"/>
        <w:ind w:firstLine="709"/>
        <w:jc w:val="both"/>
        <w:rPr>
          <w:lang w:val="en-BE" w:eastAsia="en-BE" w:bidi="ar-SA"/>
        </w:rPr>
      </w:pPr>
      <w:r>
        <w:rPr>
          <w:lang w:val="en-BE" w:eastAsia="en-BE" w:bidi="ar-SA"/>
        </w:rPr>
        <w:t>Отсутствие вины доказывается лицом, нарушившим обязательство.</w:t>
      </w:r>
    </w:p>
    <w:p w14:paraId="21B08948" w14:textId="77777777" w:rsidR="00000000" w:rsidRDefault="00A0396E">
      <w:pPr>
        <w:widowControl w:val="0"/>
        <w:ind w:firstLine="709"/>
        <w:jc w:val="both"/>
        <w:rPr>
          <w:lang w:val="en-BE" w:eastAsia="en-BE" w:bidi="ar-SA"/>
        </w:rPr>
      </w:pPr>
      <w:r>
        <w:rPr>
          <w:lang w:val="en-BE" w:eastAsia="en-BE" w:bidi="ar-SA"/>
        </w:rPr>
        <w:t>В соответствии со ст. 809 ГК РФ,  если иное не предусмотрено законом или договором займа, займодавец имеет право на получение с заемщика процентов н</w:t>
      </w:r>
      <w:r>
        <w:rPr>
          <w:lang w:val="en-BE" w:eastAsia="en-BE" w:bidi="ar-SA"/>
        </w:rPr>
        <w:t>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w:t>
      </w:r>
      <w:r>
        <w:rPr>
          <w:lang w:val="en-BE" w:eastAsia="en-BE" w:bidi="ar-SA"/>
        </w:rPr>
        <w:t>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14:paraId="0C8F56CB" w14:textId="77777777" w:rsidR="00000000" w:rsidRDefault="00A0396E">
      <w:pPr>
        <w:widowControl w:val="0"/>
        <w:ind w:firstLine="709"/>
        <w:jc w:val="both"/>
        <w:rPr>
          <w:lang w:val="en-BE" w:eastAsia="en-BE" w:bidi="ar-SA"/>
        </w:rPr>
      </w:pPr>
      <w:r>
        <w:rPr>
          <w:lang w:val="en-BE" w:eastAsia="en-BE" w:bidi="ar-SA"/>
        </w:rPr>
        <w:t>Согласно п. 1 ст. 810 ГК РФ, заемщик обяз</w:t>
      </w:r>
      <w:r>
        <w:rPr>
          <w:lang w:val="en-BE" w:eastAsia="en-BE" w:bidi="ar-SA"/>
        </w:rPr>
        <w:t>ан возвратить займодавцу полученную сумму займа в срок и в порядке, которые предусмотренные договором займа.</w:t>
      </w:r>
    </w:p>
    <w:p w14:paraId="72014FBB" w14:textId="77777777" w:rsidR="00000000" w:rsidRDefault="00A0396E">
      <w:pPr>
        <w:widowControl w:val="0"/>
        <w:ind w:firstLine="709"/>
        <w:jc w:val="both"/>
        <w:rPr>
          <w:lang w:val="en-BE" w:eastAsia="en-BE" w:bidi="ar-SA"/>
        </w:rPr>
      </w:pPr>
      <w:r>
        <w:rPr>
          <w:lang w:val="en-BE" w:eastAsia="en-BE" w:bidi="ar-SA"/>
        </w:rPr>
        <w:t>Согласно ст. 811 ГК РФ если иное не предусмотрено законом или договором займа, в случаях, когда заемщик не возвращает в срок сумму займа, на эту су</w:t>
      </w:r>
      <w:r>
        <w:rPr>
          <w:lang w:val="en-BE" w:eastAsia="en-BE" w:bidi="ar-SA"/>
        </w:rPr>
        <w:t>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w:t>
      </w:r>
      <w:r>
        <w:rPr>
          <w:lang w:val="en-BE" w:eastAsia="en-BE" w:bidi="ar-SA"/>
        </w:rPr>
        <w:t>декса.</w:t>
      </w:r>
    </w:p>
    <w:p w14:paraId="375CBCA9" w14:textId="77777777" w:rsidR="00000000" w:rsidRDefault="00A0396E">
      <w:pPr>
        <w:widowControl w:val="0"/>
        <w:ind w:firstLine="709"/>
        <w:jc w:val="both"/>
        <w:rPr>
          <w:lang w:val="en-BE" w:eastAsia="en-BE" w:bidi="ar-SA"/>
        </w:rPr>
      </w:pPr>
      <w:r>
        <w:rPr>
          <w:lang w:val="en-BE" w:eastAsia="en-BE" w:bidi="ar-SA"/>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w:t>
      </w:r>
      <w:r>
        <w:rPr>
          <w:lang w:val="en-BE" w:eastAsia="en-BE" w:bidi="ar-SA"/>
        </w:rPr>
        <w:t xml:space="preserve"> причитающимися процентами.</w:t>
      </w:r>
    </w:p>
    <w:p w14:paraId="7BBE5F74" w14:textId="77777777" w:rsidR="00000000" w:rsidRDefault="00A0396E">
      <w:pPr>
        <w:widowControl w:val="0"/>
        <w:ind w:firstLine="709"/>
        <w:jc w:val="both"/>
        <w:rPr>
          <w:lang w:val="en-BE" w:eastAsia="en-BE" w:bidi="ar-SA"/>
        </w:rPr>
      </w:pPr>
      <w:r>
        <w:rPr>
          <w:lang w:val="en-BE" w:eastAsia="en-BE" w:bidi="ar-SA"/>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w:t>
      </w:r>
      <w:r>
        <w:rPr>
          <w:lang w:val="en-BE" w:eastAsia="en-BE" w:bidi="ar-SA"/>
        </w:rPr>
        <w:t>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w:t>
      </w:r>
      <w:r>
        <w:rPr>
          <w:lang w:val="en-BE" w:eastAsia="en-BE" w:bidi="ar-SA"/>
        </w:rPr>
        <w:t>ого договора.</w:t>
      </w:r>
    </w:p>
    <w:p w14:paraId="5160F0F5" w14:textId="77777777" w:rsidR="00000000" w:rsidRDefault="00A0396E">
      <w:pPr>
        <w:widowControl w:val="0"/>
        <w:ind w:firstLine="709"/>
        <w:jc w:val="both"/>
        <w:rPr>
          <w:lang w:val="en-BE" w:eastAsia="en-BE" w:bidi="ar-SA"/>
        </w:rPr>
      </w:pPr>
      <w:r>
        <w:rPr>
          <w:lang w:val="en-BE" w:eastAsia="en-BE" w:bidi="ar-SA"/>
        </w:rPr>
        <w:t>В соответствии со ст. 319 ГК РФ, сумма произведенного платежа, недостаточная для исполнения денежного обязательства полностью, при отсутствии иного соглашения погашает прежде всего издержки кредитора по получению исполнения, затем - проценты,</w:t>
      </w:r>
      <w:r>
        <w:rPr>
          <w:lang w:val="en-BE" w:eastAsia="en-BE" w:bidi="ar-SA"/>
        </w:rPr>
        <w:t xml:space="preserve"> а в оставшейся части - основную сумму долга.</w:t>
      </w:r>
    </w:p>
    <w:p w14:paraId="0F08BEC0" w14:textId="77777777" w:rsidR="00000000" w:rsidRDefault="00A0396E">
      <w:pPr>
        <w:widowControl w:val="0"/>
        <w:ind w:firstLine="709"/>
        <w:jc w:val="both"/>
        <w:rPr>
          <w:lang w:val="en-BE" w:eastAsia="en-BE" w:bidi="ar-SA"/>
        </w:rPr>
      </w:pPr>
      <w:r>
        <w:rPr>
          <w:lang w:val="en-BE" w:eastAsia="en-BE" w:bidi="ar-SA"/>
        </w:rPr>
        <w:t>Как установлено судом и следует из материалов дела, 23.04.2018 года между истцом ПАО «Сбербанк России» в лице филиала – Московского банка ПАО Сбербанк и ответчиком Москвитиным А.А. был заключен договор (эмиссио</w:t>
      </w:r>
      <w:r>
        <w:rPr>
          <w:lang w:val="en-BE" w:eastAsia="en-BE" w:bidi="ar-SA"/>
        </w:rPr>
        <w:t>нный контракт) № 0910-Р-10501758180 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w:t>
      </w:r>
    </w:p>
    <w:p w14:paraId="5D8A73C3" w14:textId="77777777" w:rsidR="00000000" w:rsidRDefault="00A0396E">
      <w:pPr>
        <w:widowControl w:val="0"/>
        <w:ind w:firstLine="709"/>
        <w:jc w:val="both"/>
        <w:rPr>
          <w:lang w:val="en-BE" w:eastAsia="en-BE" w:bidi="ar-SA"/>
        </w:rPr>
      </w:pPr>
      <w:r>
        <w:rPr>
          <w:lang w:val="en-BE" w:eastAsia="en-BE" w:bidi="ar-SA"/>
        </w:rPr>
        <w:t>Указанный договор заклю</w:t>
      </w:r>
      <w:r>
        <w:rPr>
          <w:lang w:val="en-BE" w:eastAsia="en-BE" w:bidi="ar-SA"/>
        </w:rPr>
        <w:t>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Общими условиями выпуска и обслуживания кредитной карты С</w:t>
      </w:r>
      <w:r>
        <w:rPr>
          <w:lang w:val="en-BE" w:eastAsia="en-BE" w:bidi="ar-SA"/>
        </w:rPr>
        <w:t>бербанка, тарифами Сбербанка, Памяткой Держателя банковских карт и Памяткой по безопасности.</w:t>
      </w:r>
    </w:p>
    <w:p w14:paraId="2387D988" w14:textId="77777777" w:rsidR="00000000" w:rsidRDefault="00A0396E">
      <w:pPr>
        <w:widowControl w:val="0"/>
        <w:ind w:firstLine="709"/>
        <w:jc w:val="both"/>
        <w:rPr>
          <w:lang w:val="en-BE" w:eastAsia="en-BE" w:bidi="ar-SA"/>
        </w:rPr>
      </w:pPr>
      <w:r>
        <w:rPr>
          <w:lang w:val="en-BE" w:eastAsia="en-BE" w:bidi="ar-SA"/>
        </w:rPr>
        <w:t xml:space="preserve">Во исполнение заключенного договора ответчику Москвитину А.А. была выдана банковская карта с лимитом кредита в сумме </w:t>
      </w:r>
      <w:r>
        <w:rPr>
          <w:rStyle w:val="cat-Sumgrp-13rplc-34"/>
          <w:lang w:val="en-BE" w:eastAsia="en-BE" w:bidi="ar-SA"/>
        </w:rPr>
        <w:t>сумма</w:t>
      </w:r>
      <w:r>
        <w:rPr>
          <w:lang w:val="en-BE" w:eastAsia="en-BE" w:bidi="ar-SA"/>
        </w:rPr>
        <w:t xml:space="preserve"> и открыт счет для отражения операций, пр</w:t>
      </w:r>
      <w:r>
        <w:rPr>
          <w:lang w:val="en-BE" w:eastAsia="en-BE" w:bidi="ar-SA"/>
        </w:rPr>
        <w:t>оводимых с использованием кредитной карты в соответствии с заключенным договором.</w:t>
      </w:r>
    </w:p>
    <w:p w14:paraId="2DB0FA25" w14:textId="77777777" w:rsidR="00000000" w:rsidRDefault="00A0396E">
      <w:pPr>
        <w:widowControl w:val="0"/>
        <w:ind w:firstLine="709"/>
        <w:jc w:val="both"/>
        <w:rPr>
          <w:lang w:val="en-BE" w:eastAsia="en-BE" w:bidi="ar-SA"/>
        </w:rPr>
      </w:pPr>
      <w:r>
        <w:rPr>
          <w:lang w:val="en-BE" w:eastAsia="en-BE" w:bidi="ar-SA"/>
        </w:rPr>
        <w:t>В соответствии с п. 1.2 Условий операции, совершенные по карте оплачиваются за счет лимита кредита, предоставляемого Сбербанком России Ответчику с одновременным уменьшением д</w:t>
      </w:r>
      <w:r>
        <w:rPr>
          <w:lang w:val="en-BE" w:eastAsia="en-BE" w:bidi="ar-SA"/>
        </w:rPr>
        <w:t>оступного лимита кредита.</w:t>
      </w:r>
    </w:p>
    <w:p w14:paraId="797918B5" w14:textId="77777777" w:rsidR="00000000" w:rsidRDefault="00A0396E">
      <w:pPr>
        <w:widowControl w:val="0"/>
        <w:ind w:firstLine="709"/>
        <w:jc w:val="both"/>
        <w:rPr>
          <w:lang w:val="en-BE" w:eastAsia="en-BE" w:bidi="ar-SA"/>
        </w:rPr>
      </w:pPr>
      <w:r>
        <w:rPr>
          <w:lang w:val="en-BE" w:eastAsia="en-BE" w:bidi="ar-SA"/>
        </w:rPr>
        <w:t>Согласно п. 4 Условий кредит по карте предоставляется под 23,9% годовых на условиях, определенных Тарифами Банка. В силу п. 12 Условий за несвоевременное погашение обязательных платежей взимается неустойка в размере 36,0% годовых.</w:t>
      </w:r>
    </w:p>
    <w:p w14:paraId="35B5CB98" w14:textId="77777777" w:rsidR="00000000" w:rsidRDefault="00A0396E">
      <w:pPr>
        <w:widowControl w:val="0"/>
        <w:ind w:firstLine="709"/>
        <w:jc w:val="both"/>
        <w:rPr>
          <w:lang w:val="en-BE" w:eastAsia="en-BE" w:bidi="ar-SA"/>
        </w:rPr>
      </w:pPr>
      <w:r>
        <w:rPr>
          <w:lang w:val="en-BE" w:eastAsia="en-BE" w:bidi="ar-SA"/>
        </w:rPr>
        <w:t>Погашение задолженности по карте производится путем пополнения счета карты (п. 8 Условий).</w:t>
      </w:r>
    </w:p>
    <w:p w14:paraId="1A50592B" w14:textId="77777777" w:rsidR="00000000" w:rsidRDefault="00A0396E">
      <w:pPr>
        <w:widowControl w:val="0"/>
        <w:ind w:firstLine="709"/>
        <w:jc w:val="both"/>
        <w:rPr>
          <w:lang w:val="en-BE" w:eastAsia="en-BE" w:bidi="ar-SA"/>
        </w:rPr>
      </w:pPr>
      <w:r>
        <w:rPr>
          <w:lang w:val="en-BE" w:eastAsia="en-BE" w:bidi="ar-SA"/>
        </w:rPr>
        <w:t>Истец исполнил свои обязательства по кредитному договору в полном объеме, предоставил заемщику денежные средства.</w:t>
      </w:r>
    </w:p>
    <w:p w14:paraId="17797D06" w14:textId="77777777" w:rsidR="00000000" w:rsidRDefault="00A0396E">
      <w:pPr>
        <w:widowControl w:val="0"/>
        <w:ind w:firstLine="709"/>
        <w:jc w:val="both"/>
        <w:rPr>
          <w:lang w:val="en-BE" w:eastAsia="en-BE" w:bidi="ar-SA"/>
        </w:rPr>
      </w:pPr>
      <w:r>
        <w:rPr>
          <w:lang w:val="en-BE" w:eastAsia="en-BE" w:bidi="ar-SA"/>
        </w:rPr>
        <w:t>В течение срока действия договора ответчик неоднок</w:t>
      </w:r>
      <w:r>
        <w:rPr>
          <w:lang w:val="en-BE" w:eastAsia="en-BE" w:bidi="ar-SA"/>
        </w:rPr>
        <w:t>ратно нарушал условия кредитного договора в части сроков и сумм ежемесячных платежей, в связи с чем, образовалась просроченная задолженность по кредитному договору.</w:t>
      </w:r>
    </w:p>
    <w:p w14:paraId="2ABDFDB6" w14:textId="77777777" w:rsidR="00000000" w:rsidRDefault="00A0396E">
      <w:pPr>
        <w:ind w:firstLine="709"/>
        <w:jc w:val="both"/>
        <w:rPr>
          <w:lang w:val="en-BE" w:eastAsia="en-BE" w:bidi="ar-SA"/>
        </w:rPr>
      </w:pPr>
      <w:r>
        <w:rPr>
          <w:lang w:val="en-BE" w:eastAsia="en-BE" w:bidi="ar-SA"/>
        </w:rPr>
        <w:t xml:space="preserve">По состоянию на 17 мая 2022 года задолженность </w:t>
      </w:r>
      <w:r>
        <w:rPr>
          <w:rStyle w:val="cat-FIOgrp-3rplc-35"/>
          <w:lang w:val="en-BE" w:eastAsia="en-BE" w:bidi="ar-SA"/>
        </w:rPr>
        <w:t>фио</w:t>
      </w:r>
      <w:r>
        <w:rPr>
          <w:lang w:val="en-BE" w:eastAsia="en-BE" w:bidi="ar-SA"/>
        </w:rPr>
        <w:t xml:space="preserve"> по кредитному договору составила </w:t>
      </w:r>
      <w:r>
        <w:rPr>
          <w:rStyle w:val="cat-Sumgrp-8rplc-36"/>
          <w:lang w:val="en-BE" w:eastAsia="en-BE" w:bidi="ar-SA"/>
        </w:rPr>
        <w:t>сумма</w:t>
      </w:r>
      <w:r>
        <w:rPr>
          <w:lang w:val="en-BE" w:eastAsia="en-BE" w:bidi="ar-SA"/>
        </w:rPr>
        <w:t xml:space="preserve">, </w:t>
      </w:r>
      <w:r>
        <w:rPr>
          <w:lang w:val="en-BE" w:eastAsia="en-BE" w:bidi="ar-SA"/>
        </w:rPr>
        <w:t xml:space="preserve">из которых: </w:t>
      </w:r>
      <w:r>
        <w:rPr>
          <w:rStyle w:val="cat-Sumgrp-11rplc-37"/>
          <w:lang w:val="en-BE" w:eastAsia="en-BE" w:bidi="ar-SA"/>
        </w:rPr>
        <w:t>сумма</w:t>
      </w:r>
      <w:r>
        <w:rPr>
          <w:lang w:val="en-BE" w:eastAsia="en-BE" w:bidi="ar-SA"/>
        </w:rPr>
        <w:t xml:space="preserve"> – просроченный основной долг, </w:t>
      </w:r>
      <w:r>
        <w:rPr>
          <w:rStyle w:val="cat-Sumgrp-12rplc-38"/>
          <w:lang w:val="en-BE" w:eastAsia="en-BE" w:bidi="ar-SA"/>
        </w:rPr>
        <w:t>сумма</w:t>
      </w:r>
      <w:r>
        <w:rPr>
          <w:lang w:val="en-BE" w:eastAsia="en-BE" w:bidi="ar-SA"/>
        </w:rPr>
        <w:t xml:space="preserve"> – неустойка.</w:t>
      </w:r>
    </w:p>
    <w:p w14:paraId="55BB013D" w14:textId="77777777" w:rsidR="00000000" w:rsidRDefault="00A0396E">
      <w:pPr>
        <w:ind w:firstLine="709"/>
        <w:jc w:val="both"/>
        <w:rPr>
          <w:lang w:val="en-BE" w:eastAsia="en-BE" w:bidi="ar-SA"/>
        </w:rPr>
      </w:pPr>
      <w:r>
        <w:rPr>
          <w:lang w:val="en-BE" w:eastAsia="en-BE" w:bidi="ar-SA"/>
        </w:rPr>
        <w:t>Суд признает данный расчет математически верным, основанным на условиях договора, ответчиком не оспорен, а потому считает возможным положить его в основу судебного решения.</w:t>
      </w:r>
    </w:p>
    <w:p w14:paraId="022B5E00" w14:textId="77777777" w:rsidR="00000000" w:rsidRDefault="00A0396E">
      <w:pPr>
        <w:ind w:firstLine="709"/>
        <w:jc w:val="both"/>
        <w:rPr>
          <w:lang w:val="en-BE" w:eastAsia="en-BE" w:bidi="ar-SA"/>
        </w:rPr>
      </w:pPr>
      <w:r>
        <w:rPr>
          <w:lang w:val="en-BE" w:eastAsia="en-BE" w:bidi="ar-SA"/>
        </w:rPr>
        <w:t>05 ноября 2020 г</w:t>
      </w:r>
      <w:r>
        <w:rPr>
          <w:lang w:val="en-BE" w:eastAsia="en-BE" w:bidi="ar-SA"/>
        </w:rPr>
        <w:t>ода в адрес Москвитину А.А. было направлено письмо с требованием о досрочном возврате суммы кредита, процентов за пользование кредитом и уплате неустойки, однако задолженность до настоящего времени не погашена.</w:t>
      </w:r>
    </w:p>
    <w:p w14:paraId="54C1DB7F" w14:textId="77777777" w:rsidR="00000000" w:rsidRDefault="00A0396E">
      <w:pPr>
        <w:widowControl w:val="0"/>
        <w:ind w:firstLine="709"/>
        <w:jc w:val="both"/>
        <w:rPr>
          <w:lang w:val="en-BE" w:eastAsia="en-BE" w:bidi="ar-SA"/>
        </w:rPr>
      </w:pPr>
      <w:r>
        <w:rPr>
          <w:lang w:val="en-BE" w:eastAsia="en-BE" w:bidi="ar-SA"/>
        </w:rPr>
        <w:t>Отсутствие денежных средства не является осно</w:t>
      </w:r>
      <w:r>
        <w:rPr>
          <w:lang w:val="en-BE" w:eastAsia="en-BE" w:bidi="ar-SA"/>
        </w:rPr>
        <w:t>ванием для освобождения от исполнения обязательств по договору займа.</w:t>
      </w:r>
    </w:p>
    <w:p w14:paraId="2C0E8B81" w14:textId="77777777" w:rsidR="00000000" w:rsidRDefault="00A0396E">
      <w:pPr>
        <w:ind w:firstLine="709"/>
        <w:jc w:val="both"/>
        <w:rPr>
          <w:lang w:val="en-BE" w:eastAsia="en-BE" w:bidi="ar-SA"/>
        </w:rPr>
      </w:pPr>
      <w:r>
        <w:rPr>
          <w:lang w:val="en-BE" w:eastAsia="en-BE" w:bidi="ar-SA"/>
        </w:rPr>
        <w:t>В силу ст. ст. 12, 56 ГПК РФ гражданское судопроизводство осуществляется на основе состязательности и равноправия сторон; каждая сторона должна доказать те обстоятельства, на которые она</w:t>
      </w:r>
      <w:r>
        <w:rPr>
          <w:lang w:val="en-BE" w:eastAsia="en-BE" w:bidi="ar-SA"/>
        </w:rPr>
        <w:t xml:space="preserve"> ссылается как на основания своих требований и возражений.</w:t>
      </w:r>
    </w:p>
    <w:p w14:paraId="450AA1B7" w14:textId="77777777" w:rsidR="00000000" w:rsidRDefault="00A0396E">
      <w:pPr>
        <w:ind w:firstLine="709"/>
        <w:jc w:val="both"/>
        <w:rPr>
          <w:lang w:val="en-BE" w:eastAsia="en-BE" w:bidi="ar-SA"/>
        </w:rPr>
      </w:pPr>
      <w:r>
        <w:rPr>
          <w:lang w:val="en-BE" w:eastAsia="en-BE" w:bidi="ar-SA"/>
        </w:rPr>
        <w:t xml:space="preserve">При таких обстоятельствах, учитывая, что ответчик не исполняет надлежащим образом принятые на себя обязательства по кредитному договору, в силу вышеприведенных норм материального права с ответчика </w:t>
      </w:r>
      <w:r>
        <w:rPr>
          <w:lang w:val="en-BE" w:eastAsia="en-BE" w:bidi="ar-SA"/>
        </w:rPr>
        <w:t xml:space="preserve">в пользу истца подлежит взысканию задолженность по кредитному договору в размере </w:t>
      </w:r>
      <w:r>
        <w:rPr>
          <w:rStyle w:val="cat-Sumgrp-8rplc-40"/>
          <w:lang w:val="en-BE" w:eastAsia="en-BE" w:bidi="ar-SA"/>
        </w:rPr>
        <w:t>сумма</w:t>
      </w:r>
      <w:r>
        <w:rPr>
          <w:lang w:val="en-BE" w:eastAsia="en-BE" w:bidi="ar-SA"/>
        </w:rPr>
        <w:t xml:space="preserve">, в том числе просроченный основной долг в сумме </w:t>
      </w:r>
      <w:r>
        <w:rPr>
          <w:rStyle w:val="cat-Sumgrp-11rplc-41"/>
          <w:lang w:val="en-BE" w:eastAsia="en-BE" w:bidi="ar-SA"/>
        </w:rPr>
        <w:t>сумма</w:t>
      </w:r>
      <w:r>
        <w:rPr>
          <w:lang w:val="en-BE" w:eastAsia="en-BE" w:bidi="ar-SA"/>
        </w:rPr>
        <w:t xml:space="preserve">, неустойка – </w:t>
      </w:r>
      <w:r>
        <w:rPr>
          <w:rStyle w:val="cat-Sumgrp-12rplc-42"/>
          <w:lang w:val="en-BE" w:eastAsia="en-BE" w:bidi="ar-SA"/>
        </w:rPr>
        <w:t>сумма</w:t>
      </w:r>
    </w:p>
    <w:p w14:paraId="43EAB8C1" w14:textId="77777777" w:rsidR="00000000" w:rsidRDefault="00A0396E">
      <w:pPr>
        <w:widowControl w:val="0"/>
        <w:ind w:firstLine="709"/>
        <w:jc w:val="both"/>
        <w:rPr>
          <w:lang w:val="en-BE" w:eastAsia="en-BE" w:bidi="ar-SA"/>
        </w:rPr>
      </w:pPr>
      <w:r>
        <w:rPr>
          <w:lang w:val="en-BE" w:eastAsia="en-BE" w:bidi="ar-SA"/>
        </w:rPr>
        <w:t>В соответствии со ст. 98 ГПК РФ с ответчика в пользу истца подлежит взысканию государственная по</w:t>
      </w:r>
      <w:r>
        <w:rPr>
          <w:lang w:val="en-BE" w:eastAsia="en-BE" w:bidi="ar-SA"/>
        </w:rPr>
        <w:t xml:space="preserve">шлина в размере </w:t>
      </w:r>
      <w:r>
        <w:rPr>
          <w:rStyle w:val="cat-Sumgrp-9rplc-43"/>
          <w:lang w:val="en-BE" w:eastAsia="en-BE" w:bidi="ar-SA"/>
        </w:rPr>
        <w:t>сумма</w:t>
      </w:r>
    </w:p>
    <w:p w14:paraId="1EBEA4B3" w14:textId="77777777" w:rsidR="00000000" w:rsidRDefault="00A0396E">
      <w:pPr>
        <w:ind w:firstLine="709"/>
        <w:jc w:val="both"/>
        <w:rPr>
          <w:lang w:val="en-BE" w:eastAsia="en-BE" w:bidi="ar-SA"/>
        </w:rPr>
      </w:pPr>
      <w:r>
        <w:rPr>
          <w:lang w:val="en-BE" w:eastAsia="en-BE" w:bidi="ar-SA"/>
        </w:rPr>
        <w:t xml:space="preserve">Рассматривая заявление </w:t>
      </w:r>
      <w:r>
        <w:rPr>
          <w:rStyle w:val="cat-FIOgrp-3rplc-44"/>
          <w:lang w:val="en-BE" w:eastAsia="en-BE" w:bidi="ar-SA"/>
        </w:rPr>
        <w:t>фио</w:t>
      </w:r>
      <w:r>
        <w:rPr>
          <w:lang w:val="en-BE" w:eastAsia="en-BE" w:bidi="ar-SA"/>
        </w:rPr>
        <w:t xml:space="preserve"> о предоставлении рассрочки исполнения решения, суд приходит к следующему.</w:t>
      </w:r>
    </w:p>
    <w:p w14:paraId="12C11FAD" w14:textId="77777777" w:rsidR="00000000" w:rsidRDefault="00A0396E">
      <w:pPr>
        <w:ind w:firstLine="709"/>
        <w:jc w:val="both"/>
        <w:rPr>
          <w:lang w:val="en-BE" w:eastAsia="en-BE" w:bidi="ar-SA"/>
        </w:rPr>
      </w:pPr>
      <w:r>
        <w:rPr>
          <w:lang w:val="en-BE" w:eastAsia="en-BE" w:bidi="ar-SA"/>
        </w:rPr>
        <w:t>Согласно ст. 203 ГПК РФ суд, рассмотревший дело, по заявлениям лиц, участвующих в деле, судебного пристава-исполнителя либо исходя из</w:t>
      </w:r>
      <w:r>
        <w:rPr>
          <w:lang w:val="en-BE" w:eastAsia="en-BE" w:bidi="ar-SA"/>
        </w:rPr>
        <w:t xml:space="preserve"> имущественного положения сторон или других обстоятельств вправе отсрочить или рассрочить исполнение решения суда, изменить способ и порядок его исполнения.</w:t>
      </w:r>
    </w:p>
    <w:p w14:paraId="15E8EF9D" w14:textId="77777777" w:rsidR="00000000" w:rsidRDefault="00A0396E">
      <w:pPr>
        <w:ind w:firstLine="709"/>
        <w:jc w:val="both"/>
        <w:rPr>
          <w:lang w:val="en-BE" w:eastAsia="en-BE" w:bidi="ar-SA"/>
        </w:rPr>
      </w:pPr>
      <w:r>
        <w:rPr>
          <w:lang w:val="en-BE" w:eastAsia="en-BE" w:bidi="ar-SA"/>
        </w:rPr>
        <w:t>Как следует из разъяснений п. 23. Постановления Пленума Верховного Суда РФ от 26.06.2008 N 13 (ред.</w:t>
      </w:r>
      <w:r>
        <w:rPr>
          <w:lang w:val="en-BE" w:eastAsia="en-BE" w:bidi="ar-SA"/>
        </w:rPr>
        <w:t xml:space="preserve"> от 09.02.2012) "О применении норм Гражданского процессуального кодекса Российской Федерации при рассмотрении и разрешении дел в суде первой инстанции" Заявления лиц, участвующих в деле, судебного пристава-исполнителя об отсрочке или рассрочке исполнения р</w:t>
      </w:r>
      <w:r>
        <w:rPr>
          <w:lang w:val="en-BE" w:eastAsia="en-BE" w:bidi="ar-SA"/>
        </w:rPr>
        <w:t>ешения суда рассматриваются в порядке, установленном статьей 203 ГПК РФ. При рассмотрении указанных заявлений с учетом необходимости своевременного и полного исполнения решения или приговора в части имущественного взыскания суду в каждом случае следует тща</w:t>
      </w:r>
      <w:r>
        <w:rPr>
          <w:lang w:val="en-BE" w:eastAsia="en-BE" w:bidi="ar-SA"/>
        </w:rPr>
        <w:t xml:space="preserve">тельно оценивать доказательства, представленные в обоснование просьбы об отсрочке (рассрочке), и материалы исполнительного производства, если исполнительный документ был предъявлен к исполнению. В случае удовлетворения заявления в определении суда, помимо </w:t>
      </w:r>
      <w:r>
        <w:rPr>
          <w:lang w:val="en-BE" w:eastAsia="en-BE" w:bidi="ar-SA"/>
        </w:rPr>
        <w:t>сведений, перечисленных в статье 225 ГПК РФ, должен быть указан срок действия отсрочки (рассрочки), а при рассрочке, кроме того, размер (в рублях или в процентах от суммы) периодических платежей, подлежащих взысканию в счет погашения присужденной суммы. Пр</w:t>
      </w:r>
      <w:r>
        <w:rPr>
          <w:lang w:val="en-BE" w:eastAsia="en-BE" w:bidi="ar-SA"/>
        </w:rPr>
        <w:t>и этом пределы действия отсрочки (рассрочки) могут быть определены не только датой, но и наступлением какого-либо события (изменением материального положения ответчика, выздоровлением и т.п.). Если обстоятельства, в силу которых лицу была предоставлена отс</w:t>
      </w:r>
      <w:r>
        <w:rPr>
          <w:lang w:val="en-BE" w:eastAsia="en-BE" w:bidi="ar-SA"/>
        </w:rPr>
        <w:t>рочка (рассрочка), отпали ранее, чем указано в определении, суд по заявлению заинтересованного лица либо судебного пристава-исполнителя может решить вопрос о прекращении действия отсрочки (рассрочки). Заявление о предоставлении отсрочки (рассрочки) исполне</w:t>
      </w:r>
      <w:r>
        <w:rPr>
          <w:lang w:val="en-BE" w:eastAsia="en-BE" w:bidi="ar-SA"/>
        </w:rPr>
        <w:t>ния решения на новый срок либо о прекращении действия отсрочки (рассрочки) должно рассматриваться в таком же порядке, как и первичное.</w:t>
      </w:r>
    </w:p>
    <w:p w14:paraId="243D239E" w14:textId="77777777" w:rsidR="00000000" w:rsidRDefault="00A0396E">
      <w:pPr>
        <w:ind w:firstLine="709"/>
        <w:jc w:val="both"/>
        <w:rPr>
          <w:lang w:val="en-BE" w:eastAsia="en-BE" w:bidi="ar-SA"/>
        </w:rPr>
      </w:pPr>
      <w:r>
        <w:rPr>
          <w:lang w:val="en-BE" w:eastAsia="en-BE" w:bidi="ar-SA"/>
        </w:rPr>
        <w:t xml:space="preserve">Проверив и изучив материалы дела, принимая во внимание конкретные обстоятельства дела, а именно, имущественное положение </w:t>
      </w:r>
      <w:r>
        <w:rPr>
          <w:rStyle w:val="cat-FIOgrp-3rplc-45"/>
          <w:lang w:val="en-BE" w:eastAsia="en-BE" w:bidi="ar-SA"/>
        </w:rPr>
        <w:t>фио</w:t>
      </w:r>
      <w:r>
        <w:rPr>
          <w:lang w:val="en-BE" w:eastAsia="en-BE" w:bidi="ar-SA"/>
        </w:rPr>
        <w:t xml:space="preserve">, суд приходит к выводу, что заявление о рассрочки исполнения решения суда вызвано объективными причинами, поэтому суд считает заявление </w:t>
      </w:r>
      <w:r>
        <w:rPr>
          <w:rStyle w:val="cat-FIOgrp-3rplc-46"/>
          <w:lang w:val="en-BE" w:eastAsia="en-BE" w:bidi="ar-SA"/>
        </w:rPr>
        <w:t>фио</w:t>
      </w:r>
      <w:r>
        <w:rPr>
          <w:lang w:val="en-BE" w:eastAsia="en-BE" w:bidi="ar-SA"/>
        </w:rPr>
        <w:t xml:space="preserve"> подлежащим удовлетворению.</w:t>
      </w:r>
    </w:p>
    <w:p w14:paraId="588C261C" w14:textId="77777777" w:rsidR="00000000" w:rsidRDefault="00A0396E">
      <w:pPr>
        <w:ind w:firstLine="709"/>
        <w:jc w:val="both"/>
        <w:rPr>
          <w:lang w:val="en-BE" w:eastAsia="en-BE" w:bidi="ar-SA"/>
        </w:rPr>
      </w:pPr>
      <w:r>
        <w:rPr>
          <w:lang w:val="en-BE" w:eastAsia="en-BE" w:bidi="ar-SA"/>
        </w:rPr>
        <w:t>Суд считает возможным предоставить должнику Москвитину А.А. рассрочку исполнения реше</w:t>
      </w:r>
      <w:r>
        <w:rPr>
          <w:lang w:val="en-BE" w:eastAsia="en-BE" w:bidi="ar-SA"/>
        </w:rPr>
        <w:t xml:space="preserve">ния суда по иску сроком до июня 2023 года с условием ежемесячных выплат в счет погашения задолженности, установив Москвитину Александру Анатольевичу ежемесячный платеж в размере </w:t>
      </w:r>
      <w:r>
        <w:rPr>
          <w:rStyle w:val="cat-Sumgrp-10rplc-49"/>
          <w:lang w:val="en-BE" w:eastAsia="en-BE" w:bidi="ar-SA"/>
        </w:rPr>
        <w:t>сумма</w:t>
      </w:r>
      <w:r>
        <w:rPr>
          <w:lang w:val="en-BE" w:eastAsia="en-BE" w:bidi="ar-SA"/>
        </w:rPr>
        <w:t xml:space="preserve"> до полной выплаты взысканной суммы.</w:t>
      </w:r>
    </w:p>
    <w:p w14:paraId="139EE57A" w14:textId="77777777" w:rsidR="00000000" w:rsidRDefault="00A0396E">
      <w:pPr>
        <w:widowControl w:val="0"/>
        <w:ind w:firstLine="709"/>
        <w:jc w:val="both"/>
        <w:rPr>
          <w:lang w:val="en-BE" w:eastAsia="en-BE" w:bidi="ar-SA"/>
        </w:rPr>
      </w:pPr>
      <w:r>
        <w:rPr>
          <w:lang w:val="en-BE" w:eastAsia="en-BE" w:bidi="ar-SA"/>
        </w:rPr>
        <w:t>На основании изложенного, руководств</w:t>
      </w:r>
      <w:r>
        <w:rPr>
          <w:lang w:val="en-BE" w:eastAsia="en-BE" w:bidi="ar-SA"/>
        </w:rPr>
        <w:t>уясь ст. ст. 194-199 ГПК РФ, суд</w:t>
      </w:r>
    </w:p>
    <w:p w14:paraId="51D642F9" w14:textId="77777777" w:rsidR="00000000" w:rsidRDefault="00A0396E">
      <w:pPr>
        <w:widowControl w:val="0"/>
        <w:ind w:firstLine="709"/>
        <w:jc w:val="both"/>
        <w:rPr>
          <w:lang w:val="en-BE" w:eastAsia="en-BE" w:bidi="ar-SA"/>
        </w:rPr>
      </w:pPr>
    </w:p>
    <w:p w14:paraId="23D43981" w14:textId="77777777" w:rsidR="00000000" w:rsidRDefault="00A0396E">
      <w:pPr>
        <w:widowControl w:val="0"/>
        <w:ind w:firstLine="709"/>
        <w:jc w:val="center"/>
        <w:rPr>
          <w:lang w:val="en-BE" w:eastAsia="en-BE" w:bidi="ar-SA"/>
        </w:rPr>
      </w:pPr>
      <w:r>
        <w:rPr>
          <w:b/>
          <w:bCs/>
          <w:lang w:val="en-BE" w:eastAsia="en-BE" w:bidi="ar-SA"/>
        </w:rPr>
        <w:t>РЕШИЛ:</w:t>
      </w:r>
    </w:p>
    <w:p w14:paraId="1FAEC4AF" w14:textId="77777777" w:rsidR="00000000" w:rsidRDefault="00A0396E">
      <w:pPr>
        <w:widowControl w:val="0"/>
        <w:ind w:firstLine="709"/>
        <w:jc w:val="both"/>
        <w:rPr>
          <w:lang w:val="en-BE" w:eastAsia="en-BE" w:bidi="ar-SA"/>
        </w:rPr>
      </w:pPr>
      <w:r>
        <w:rPr>
          <w:lang w:val="en-BE" w:eastAsia="en-BE" w:bidi="ar-SA"/>
        </w:rPr>
        <w:t>Исковые требования Публичного акционерного общества «Сбербанк России» в лице филиала – Московского банка ПАО Сбербанк к Москвитину Александру Анатольевичу о взыскании задолженности по эмиссионному контракту, судебны</w:t>
      </w:r>
      <w:r>
        <w:rPr>
          <w:lang w:val="en-BE" w:eastAsia="en-BE" w:bidi="ar-SA"/>
        </w:rPr>
        <w:t>х расходов – удовлетворить.</w:t>
      </w:r>
    </w:p>
    <w:p w14:paraId="0EBC379B" w14:textId="77777777" w:rsidR="00000000" w:rsidRDefault="00A0396E">
      <w:pPr>
        <w:widowControl w:val="0"/>
        <w:ind w:firstLine="709"/>
        <w:jc w:val="both"/>
        <w:rPr>
          <w:lang w:val="en-BE" w:eastAsia="en-BE" w:bidi="ar-SA"/>
        </w:rPr>
      </w:pPr>
      <w:r>
        <w:rPr>
          <w:lang w:val="en-BE" w:eastAsia="en-BE" w:bidi="ar-SA"/>
        </w:rPr>
        <w:t xml:space="preserve">Взыскать с Москвитина Александра Анатольевича в пользу Публичного акционерного общества «Сбербанк России» в лице филиала – Московского банка ПАО Сбербанк задолженность по эмиссионному контракту № 0910-Р-10501758180 от 23 апреля </w:t>
      </w:r>
      <w:r>
        <w:rPr>
          <w:lang w:val="en-BE" w:eastAsia="en-BE" w:bidi="ar-SA"/>
        </w:rPr>
        <w:t xml:space="preserve">2018 года в размере </w:t>
      </w:r>
      <w:r>
        <w:rPr>
          <w:rStyle w:val="cat-Sumgrp-8rplc-52"/>
          <w:lang w:val="en-BE" w:eastAsia="en-BE" w:bidi="ar-SA"/>
        </w:rPr>
        <w:t>сумма</w:t>
      </w:r>
      <w:r>
        <w:rPr>
          <w:lang w:val="en-BE" w:eastAsia="en-BE" w:bidi="ar-SA"/>
        </w:rPr>
        <w:t xml:space="preserve">, расходы по оплате гос. пошлины в сумме </w:t>
      </w:r>
      <w:r>
        <w:rPr>
          <w:rStyle w:val="cat-Sumgrp-9rplc-53"/>
          <w:lang w:val="en-BE" w:eastAsia="en-BE" w:bidi="ar-SA"/>
        </w:rPr>
        <w:t>сумма</w:t>
      </w:r>
    </w:p>
    <w:p w14:paraId="65ADFA77" w14:textId="77777777" w:rsidR="00000000" w:rsidRDefault="00A0396E">
      <w:pPr>
        <w:ind w:firstLine="709"/>
        <w:jc w:val="both"/>
        <w:rPr>
          <w:lang w:val="en-BE" w:eastAsia="en-BE" w:bidi="ar-SA"/>
        </w:rPr>
      </w:pPr>
      <w:r>
        <w:rPr>
          <w:lang w:val="en-BE" w:eastAsia="en-BE" w:bidi="ar-SA"/>
        </w:rPr>
        <w:t xml:space="preserve">Предоставить Москвитину Александру Анатольевичу рассрочку исполнения решения Головинского районного суда </w:t>
      </w:r>
      <w:r>
        <w:rPr>
          <w:rStyle w:val="cat-Addressgrp-0rplc-55"/>
          <w:lang w:val="en-BE" w:eastAsia="en-BE" w:bidi="ar-SA"/>
        </w:rPr>
        <w:t>адрес</w:t>
      </w:r>
      <w:r>
        <w:rPr>
          <w:lang w:val="en-BE" w:eastAsia="en-BE" w:bidi="ar-SA"/>
        </w:rPr>
        <w:t xml:space="preserve"> от 16 сентября 2022 г. сроком до июня 2023 года с условием ежемесячных вы</w:t>
      </w:r>
      <w:r>
        <w:rPr>
          <w:lang w:val="en-BE" w:eastAsia="en-BE" w:bidi="ar-SA"/>
        </w:rPr>
        <w:t xml:space="preserve">плат в счет погашения задолженности, установив Москвитину Александру Анатольевичу ежемесячный платеж в размере </w:t>
      </w:r>
      <w:r>
        <w:rPr>
          <w:rStyle w:val="cat-Sumgrp-10rplc-57"/>
          <w:lang w:val="en-BE" w:eastAsia="en-BE" w:bidi="ar-SA"/>
        </w:rPr>
        <w:t>сумма</w:t>
      </w:r>
      <w:r>
        <w:rPr>
          <w:lang w:val="en-BE" w:eastAsia="en-BE" w:bidi="ar-SA"/>
        </w:rPr>
        <w:t xml:space="preserve"> до полной выплаты взысканной суммы.</w:t>
      </w:r>
    </w:p>
    <w:p w14:paraId="5E6E9A2B" w14:textId="77777777" w:rsidR="00000000" w:rsidRDefault="00A0396E">
      <w:pPr>
        <w:ind w:firstLine="709"/>
        <w:jc w:val="both"/>
        <w:rPr>
          <w:lang w:val="en-BE" w:eastAsia="en-BE" w:bidi="ar-SA"/>
        </w:rPr>
      </w:pPr>
      <w:r>
        <w:rPr>
          <w:lang w:val="en-BE" w:eastAsia="en-BE" w:bidi="ar-SA"/>
        </w:rPr>
        <w:t xml:space="preserve">Решение может быть обжаловано в Московский городской суд в течение месяца со дня принятия решения суда </w:t>
      </w:r>
      <w:r>
        <w:rPr>
          <w:lang w:val="en-BE" w:eastAsia="en-BE" w:bidi="ar-SA"/>
        </w:rPr>
        <w:t xml:space="preserve">в окончательной форме путем подачи апелляционной жалобы через Головинский районный суд </w:t>
      </w:r>
      <w:r>
        <w:rPr>
          <w:rStyle w:val="cat-Addressgrp-0rplc-58"/>
          <w:lang w:val="en-BE" w:eastAsia="en-BE" w:bidi="ar-SA"/>
        </w:rPr>
        <w:t>адрес</w:t>
      </w:r>
      <w:r>
        <w:rPr>
          <w:lang w:val="en-BE" w:eastAsia="en-BE" w:bidi="ar-SA"/>
        </w:rPr>
        <w:t>.</w:t>
      </w:r>
    </w:p>
    <w:p w14:paraId="541D55E3" w14:textId="77777777" w:rsidR="00000000" w:rsidRDefault="00A0396E">
      <w:pPr>
        <w:widowControl w:val="0"/>
        <w:ind w:firstLine="709"/>
        <w:jc w:val="both"/>
        <w:rPr>
          <w:lang w:val="en-BE" w:eastAsia="en-BE" w:bidi="ar-SA"/>
        </w:rPr>
      </w:pPr>
    </w:p>
    <w:p w14:paraId="0474BF62" w14:textId="77777777" w:rsidR="00000000" w:rsidRDefault="00A0396E">
      <w:pPr>
        <w:widowControl w:val="0"/>
        <w:ind w:firstLine="709"/>
        <w:jc w:val="both"/>
        <w:rPr>
          <w:lang w:val="en-BE" w:eastAsia="en-BE" w:bidi="ar-SA"/>
        </w:rPr>
      </w:pPr>
    </w:p>
    <w:p w14:paraId="0DDEC4E2" w14:textId="77777777" w:rsidR="00000000" w:rsidRDefault="00A0396E">
      <w:pPr>
        <w:widowControl w:val="0"/>
        <w:tabs>
          <w:tab w:val="left" w:pos="7020"/>
        </w:tabs>
        <w:ind w:firstLine="709"/>
        <w:jc w:val="both"/>
        <w:rPr>
          <w:lang w:val="en-BE" w:eastAsia="en-BE" w:bidi="ar-SA"/>
        </w:rPr>
      </w:pPr>
      <w:r>
        <w:rPr>
          <w:lang w:val="en-BE" w:eastAsia="en-BE" w:bidi="ar-SA"/>
        </w:rPr>
        <w:t>Судья</w:t>
      </w:r>
      <w:r>
        <w:rPr>
          <w:lang w:val="en-BE" w:eastAsia="en-BE" w:bidi="ar-SA"/>
        </w:rPr>
        <w:tab/>
      </w:r>
      <w:r>
        <w:rPr>
          <w:lang w:val="en-BE" w:eastAsia="en-BE" w:bidi="ar-SA"/>
        </w:rPr>
        <w:t xml:space="preserve">   С.С. Толоконенко</w:t>
      </w:r>
    </w:p>
    <w:p w14:paraId="3633C102" w14:textId="77777777" w:rsidR="00000000" w:rsidRDefault="00A0396E">
      <w:pPr>
        <w:ind w:firstLine="709"/>
        <w:rPr>
          <w:lang w:val="en-BE" w:eastAsia="en-BE" w:bidi="ar-SA"/>
        </w:rPr>
      </w:pPr>
    </w:p>
    <w:p w14:paraId="7A803853" w14:textId="77777777" w:rsidR="00000000" w:rsidRDefault="00A0396E">
      <w:pPr>
        <w:ind w:firstLine="709"/>
        <w:rPr>
          <w:lang w:val="en-BE" w:eastAsia="en-BE" w:bidi="ar-SA"/>
        </w:rPr>
      </w:pPr>
    </w:p>
    <w:p w14:paraId="23FDB6C0" w14:textId="77777777" w:rsidR="00000000" w:rsidRDefault="00A0396E">
      <w:pPr>
        <w:ind w:firstLine="709"/>
        <w:rPr>
          <w:lang w:val="en-BE" w:eastAsia="en-BE" w:bidi="ar-SA"/>
        </w:rPr>
      </w:pPr>
    </w:p>
    <w:p w14:paraId="57589B1F" w14:textId="77777777" w:rsidR="00000000" w:rsidRDefault="00A0396E">
      <w:pPr>
        <w:ind w:firstLine="709"/>
        <w:rPr>
          <w:lang w:val="en-BE" w:eastAsia="en-BE" w:bidi="ar-SA"/>
        </w:rPr>
      </w:pPr>
    </w:p>
    <w:p w14:paraId="7D43D704" w14:textId="77777777" w:rsidR="00000000" w:rsidRDefault="00A0396E">
      <w:pPr>
        <w:ind w:firstLine="709"/>
        <w:rPr>
          <w:lang w:val="en-BE" w:eastAsia="en-BE" w:bidi="ar-SA"/>
        </w:rPr>
      </w:pPr>
    </w:p>
    <w:p w14:paraId="2E9C9DBB" w14:textId="77777777" w:rsidR="00000000" w:rsidRDefault="00A0396E">
      <w:pPr>
        <w:ind w:firstLine="709"/>
        <w:rPr>
          <w:lang w:val="en-BE" w:eastAsia="en-BE" w:bidi="ar-SA"/>
        </w:rPr>
      </w:pPr>
      <w:r>
        <w:rPr>
          <w:lang w:val="en-BE" w:eastAsia="en-BE" w:bidi="ar-SA"/>
        </w:rPr>
        <w:t>Мотивированное решение суда изготовлено 22 сентября 2022 года</w:t>
      </w:r>
    </w:p>
    <w:sectPr w:rsidR="00000000">
      <w:footerReference w:type="default" r:id="rId7"/>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F72B0" w14:textId="77777777" w:rsidR="00000000" w:rsidRDefault="00A0396E">
      <w:r>
        <w:separator/>
      </w:r>
    </w:p>
  </w:endnote>
  <w:endnote w:type="continuationSeparator" w:id="0">
    <w:p w14:paraId="63729886" w14:textId="77777777" w:rsidR="00000000" w:rsidRDefault="00A0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485B5" w14:textId="77777777" w:rsidR="00000000" w:rsidRDefault="00A0396E">
    <w:pPr>
      <w:jc w:val="right"/>
      <w:rPr>
        <w:lang w:val="en-BE" w:eastAsia="en-BE" w:bidi="ar-SA"/>
      </w:rPr>
    </w:pPr>
    <w:r>
      <w:rPr>
        <w:lang w:val="en-BE" w:eastAsia="en-BE" w:bidi="ar-SA"/>
      </w:rPr>
      <w:fldChar w:fldCharType="begin"/>
    </w:r>
    <w:r>
      <w:rPr>
        <w:lang w:val="en-BE" w:eastAsia="en-BE" w:bidi="ar-SA"/>
      </w:rPr>
      <w:instrText>PAGE   \* MERGEFORMAT</w:instrText>
    </w:r>
    <w:r>
      <w:rPr>
        <w:lang w:val="en-BE" w:eastAsia="en-BE" w:bidi="ar-SA"/>
      </w:rPr>
      <w:fldChar w:fldCharType="separate"/>
    </w:r>
    <w:r>
      <w:rPr>
        <w:lang w:val="en-BE" w:eastAsia="en-BE" w:bidi="ar-SA"/>
      </w:rPr>
      <w:t>1</w:t>
    </w:r>
    <w:r>
      <w:rPr>
        <w:lang w:val="en-BE" w:eastAsia="en-BE"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BCA5A" w14:textId="77777777" w:rsidR="00000000" w:rsidRDefault="00A0396E">
      <w:r>
        <w:separator/>
      </w:r>
    </w:p>
  </w:footnote>
  <w:footnote w:type="continuationSeparator" w:id="0">
    <w:p w14:paraId="6FE68EB9" w14:textId="77777777" w:rsidR="00000000" w:rsidRDefault="00A03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396E"/>
    <w:rsid w:val="00A0396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EF06E09"/>
  <w15:chartTrackingRefBased/>
  <w15:docId w15:val="{608EF309-A968-4F43-8046-B0C12C41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2rplc-3">
    <w:name w:val="cat-FIO grp-2 rplc-3"/>
    <w:basedOn w:val="a0"/>
  </w:style>
  <w:style w:type="character" w:customStyle="1" w:styleId="cat-FIOgrp-3rplc-4">
    <w:name w:val="cat-FIO grp-3 rplc-4"/>
    <w:basedOn w:val="a0"/>
  </w:style>
  <w:style w:type="character" w:customStyle="1" w:styleId="cat-Sumgrp-8rplc-8">
    <w:name w:val="cat-Sum grp-8 rplc-8"/>
    <w:basedOn w:val="a0"/>
  </w:style>
  <w:style w:type="character" w:customStyle="1" w:styleId="cat-Sumgrp-9rplc-9">
    <w:name w:val="cat-Sum grp-9 rplc-9"/>
    <w:basedOn w:val="a0"/>
  </w:style>
  <w:style w:type="character" w:customStyle="1" w:styleId="cat-Addressgrp-0rplc-11">
    <w:name w:val="cat-Address grp-0 rplc-11"/>
    <w:basedOn w:val="a0"/>
  </w:style>
  <w:style w:type="character" w:customStyle="1" w:styleId="cat-Sumgrp-10rplc-13">
    <w:name w:val="cat-Sum grp-10 rplc-13"/>
    <w:basedOn w:val="a0"/>
  </w:style>
  <w:style w:type="character" w:customStyle="1" w:styleId="cat-Addressgrp-0rplc-14">
    <w:name w:val="cat-Address grp-0 rplc-14"/>
    <w:basedOn w:val="a0"/>
  </w:style>
  <w:style w:type="character" w:customStyle="1" w:styleId="cat-Addressgrp-0rplc-16">
    <w:name w:val="cat-Address grp-0 rplc-16"/>
    <w:basedOn w:val="a0"/>
  </w:style>
  <w:style w:type="character" w:customStyle="1" w:styleId="cat-Addressgrp-0rplc-17">
    <w:name w:val="cat-Address grp-0 rplc-17"/>
    <w:basedOn w:val="a0"/>
  </w:style>
  <w:style w:type="character" w:customStyle="1" w:styleId="cat-FIOgrp-2rplc-19">
    <w:name w:val="cat-FIO grp-2 rplc-19"/>
    <w:basedOn w:val="a0"/>
  </w:style>
  <w:style w:type="character" w:customStyle="1" w:styleId="cat-FIOgrp-3rplc-20">
    <w:name w:val="cat-FIO grp-3 rplc-20"/>
    <w:basedOn w:val="a0"/>
  </w:style>
  <w:style w:type="character" w:customStyle="1" w:styleId="cat-Sumgrp-8rplc-23">
    <w:name w:val="cat-Sum grp-8 rplc-23"/>
    <w:basedOn w:val="a0"/>
  </w:style>
  <w:style w:type="character" w:customStyle="1" w:styleId="cat-Sumgrp-11rplc-24">
    <w:name w:val="cat-Sum grp-11 rplc-24"/>
    <w:basedOn w:val="a0"/>
  </w:style>
  <w:style w:type="character" w:customStyle="1" w:styleId="cat-Sumgrp-12rplc-25">
    <w:name w:val="cat-Sum grp-12 rplc-25"/>
    <w:basedOn w:val="a0"/>
  </w:style>
  <w:style w:type="character" w:customStyle="1" w:styleId="cat-Sumgrp-9rplc-26">
    <w:name w:val="cat-Sum grp-9 rplc-26"/>
    <w:basedOn w:val="a0"/>
  </w:style>
  <w:style w:type="character" w:customStyle="1" w:styleId="cat-Sumgrp-13rplc-27">
    <w:name w:val="cat-Sum grp-13 rplc-27"/>
    <w:basedOn w:val="a0"/>
  </w:style>
  <w:style w:type="character" w:customStyle="1" w:styleId="cat-Sumgrp-14rplc-28">
    <w:name w:val="cat-Sum grp-14 rplc-28"/>
    <w:basedOn w:val="a0"/>
  </w:style>
  <w:style w:type="character" w:customStyle="1" w:styleId="cat-Sumgrp-11rplc-29">
    <w:name w:val="cat-Sum grp-11 rplc-29"/>
    <w:basedOn w:val="a0"/>
  </w:style>
  <w:style w:type="character" w:customStyle="1" w:styleId="cat-Sumgrp-12rplc-30">
    <w:name w:val="cat-Sum grp-12 rplc-30"/>
    <w:basedOn w:val="a0"/>
  </w:style>
  <w:style w:type="character" w:customStyle="1" w:styleId="cat-Sumgrp-13rplc-34">
    <w:name w:val="cat-Sum grp-13 rplc-34"/>
    <w:basedOn w:val="a0"/>
  </w:style>
  <w:style w:type="character" w:customStyle="1" w:styleId="cat-FIOgrp-3rplc-35">
    <w:name w:val="cat-FIO grp-3 rplc-35"/>
    <w:basedOn w:val="a0"/>
  </w:style>
  <w:style w:type="character" w:customStyle="1" w:styleId="cat-Sumgrp-8rplc-36">
    <w:name w:val="cat-Sum grp-8 rplc-36"/>
    <w:basedOn w:val="a0"/>
  </w:style>
  <w:style w:type="character" w:customStyle="1" w:styleId="cat-Sumgrp-11rplc-37">
    <w:name w:val="cat-Sum grp-11 rplc-37"/>
    <w:basedOn w:val="a0"/>
  </w:style>
  <w:style w:type="character" w:customStyle="1" w:styleId="cat-Sumgrp-12rplc-38">
    <w:name w:val="cat-Sum grp-12 rplc-38"/>
    <w:basedOn w:val="a0"/>
  </w:style>
  <w:style w:type="character" w:customStyle="1" w:styleId="cat-Sumgrp-8rplc-40">
    <w:name w:val="cat-Sum grp-8 rplc-40"/>
    <w:basedOn w:val="a0"/>
  </w:style>
  <w:style w:type="character" w:customStyle="1" w:styleId="cat-Sumgrp-11rplc-41">
    <w:name w:val="cat-Sum grp-11 rplc-41"/>
    <w:basedOn w:val="a0"/>
  </w:style>
  <w:style w:type="character" w:customStyle="1" w:styleId="cat-Sumgrp-12rplc-42">
    <w:name w:val="cat-Sum grp-12 rplc-42"/>
    <w:basedOn w:val="a0"/>
  </w:style>
  <w:style w:type="character" w:customStyle="1" w:styleId="cat-Sumgrp-9rplc-43">
    <w:name w:val="cat-Sum grp-9 rplc-43"/>
    <w:basedOn w:val="a0"/>
  </w:style>
  <w:style w:type="character" w:customStyle="1" w:styleId="cat-FIOgrp-3rplc-44">
    <w:name w:val="cat-FIO grp-3 rplc-44"/>
    <w:basedOn w:val="a0"/>
  </w:style>
  <w:style w:type="character" w:customStyle="1" w:styleId="cat-FIOgrp-3rplc-45">
    <w:name w:val="cat-FIO grp-3 rplc-45"/>
    <w:basedOn w:val="a0"/>
  </w:style>
  <w:style w:type="character" w:customStyle="1" w:styleId="cat-FIOgrp-3rplc-46">
    <w:name w:val="cat-FIO grp-3 rplc-46"/>
    <w:basedOn w:val="a0"/>
  </w:style>
  <w:style w:type="character" w:customStyle="1" w:styleId="cat-Sumgrp-10rplc-49">
    <w:name w:val="cat-Sum grp-10 rplc-49"/>
    <w:basedOn w:val="a0"/>
  </w:style>
  <w:style w:type="character" w:customStyle="1" w:styleId="cat-Sumgrp-8rplc-52">
    <w:name w:val="cat-Sum grp-8 rplc-52"/>
    <w:basedOn w:val="a0"/>
  </w:style>
  <w:style w:type="character" w:customStyle="1" w:styleId="cat-Sumgrp-9rplc-53">
    <w:name w:val="cat-Sum grp-9 rplc-53"/>
    <w:basedOn w:val="a0"/>
  </w:style>
  <w:style w:type="character" w:customStyle="1" w:styleId="cat-Addressgrp-0rplc-55">
    <w:name w:val="cat-Address grp-0 rplc-55"/>
    <w:basedOn w:val="a0"/>
  </w:style>
  <w:style w:type="character" w:customStyle="1" w:styleId="cat-Sumgrp-10rplc-57">
    <w:name w:val="cat-Sum grp-10 rplc-57"/>
    <w:basedOn w:val="a0"/>
  </w:style>
  <w:style w:type="character" w:customStyle="1" w:styleId="cat-Addressgrp-0rplc-58">
    <w:name w:val="cat-Address grp-0 rplc-5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2206</Words>
  <Characters>12575</Characters>
  <Application>Microsoft Office Word</Application>
  <DocSecurity>0</DocSecurity>
  <Lines>104</Lines>
  <Paragraphs>29</Paragraphs>
  <ScaleCrop>false</ScaleCrop>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