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rsidR="00A77B3E">
      <w:r>
        <w:t>РЕШЕНИЕ</w:t>
      </w:r>
    </w:p>
    <w:p w:rsidR="00A77B3E">
      <w:r>
        <w:t xml:space="preserve">ИМЕНЕМ РОССИЙСКОЙ ФЕДЕРАЦИИ </w:t>
      </w:r>
    </w:p>
    <w:p w:rsidR="00A77B3E"/>
    <w:p w:rsidR="00A77B3E">
      <w:r>
        <w:t>21 ноября  2017 г.                                                                                      г. Москва</w:t>
      </w:r>
    </w:p>
    <w:p w:rsidR="00A77B3E">
      <w:r>
        <w:t xml:space="preserve">           Преображенский районный суд г. Москвы в составе председательствующего судьи  Сакович Т.Н., при секретаре Сергиенко В.В., рассмотрев в открытом судебном заседании гражданское дело № 2- 4270/17 по исковому заявлению Мовсисян Артура Жораевича к ПАО «Сбербанк России» о признании договора поручительства недействительным,</w:t>
      </w:r>
    </w:p>
    <w:p w:rsidR="00A77B3E"/>
    <w:p w:rsidR="00A77B3E">
      <w:r>
        <w:t>Установил:</w:t>
      </w:r>
    </w:p>
    <w:p w:rsidR="00A77B3E">
      <w:r>
        <w:t xml:space="preserve">          Истец, фио, обратился в суд с заявлением к наименование организации о признании договора поручительства недействительным, мотивируя свои требования тем, что дата между истцом и наименование организации (Стромынское отделение №5281 Сбербанка России) был заключен договор поручительства  № П-11997 к кредитному договору №719  от дата  на сумму сумма сроком до дата.  дата, заочным решением Преображенского районного суда было удовлетворено требование Сбербанка к ответчикам по кредитному договору, в том числе и к истцу фио, о взыскании солидарно задолженности по кредитному договору в сумме сумма, госпошлины в размере сумма,  а так же обращена к взысканию квартира 289, расположенная по адресу: адрес., принадлежащая супруге истца. Никаких повесток и уведомлений о назначении данного дела истец не получал, более того, при ознакомлении с материалами вышеуказанного дела, было обнаружено,  что все перечисленные в кредитном договоре обеспечительные меры (пп. 5.2 и 5.3 Кредитного договора) отсутствуют в исковом заявлении от Сбербанка, а так же в заочном решении Преображенского районного суда.  Все залоговое имущество, указанное в кредитном договоре  в п.п. 5.2 и 5.3 «исчезло» и вместо этого появилась квартира принадлежавшая супруге истца. </w:t>
      </w:r>
    </w:p>
    <w:p w:rsidR="00A77B3E">
      <w:r>
        <w:t>Истец просит суд признать недействительной  договор поручительства, в связи с тем что, заочным решением Преображенского районного суда  было обращено взыскание на его имущество как поручителя.</w:t>
      </w:r>
    </w:p>
    <w:p w:rsidR="00A77B3E">
      <w:r>
        <w:t xml:space="preserve">В судебное заседание истец фио не явился, о месте и времени рассмотрения дела извещен надлежащим образом. </w:t>
      </w:r>
    </w:p>
    <w:p w:rsidR="00A77B3E">
      <w:r>
        <w:t>Представитель ответчика наименование организации  по доверенности Ерзунов в судебное заседание явился, исковые требования не признал, письменные возражения поддержал,  просил суд отказать в удовлетворении заявленных требований, а так же заявил о пропуске срока исковой давности.</w:t>
      </w:r>
    </w:p>
    <w:p w:rsidR="00A77B3E">
      <w:r>
        <w:t>В соответствии со ст. 167 Гражданского процессуального кодекса Российской Федерации, с учетом мнения участников процесса, суд полагает возможным рассмотреть дело в отсутствие не явившихся лиц.</w:t>
      </w:r>
    </w:p>
    <w:p w:rsidR="00A77B3E">
      <w:r>
        <w:t>Исследовав письменные  материалы  дела и оценив предоставленные доказательства  в их совокупности, суд находит иск не подлежащим удовлетворению по следующим основаниям:</w:t>
      </w:r>
    </w:p>
    <w:p w:rsidR="00A77B3E">
      <w:r>
        <w:t xml:space="preserve">В соответствии со ст. 56 ГПК РФ каждая сторона должна доказать основание исковых требований. </w:t>
      </w:r>
    </w:p>
    <w:p w:rsidR="00A77B3E">
      <w:r>
        <w:t>В соответствии со ст. 196 п.3 ГПК РФ основания исковых требований,  рассматриваются в пределах заявленного искового требования.</w:t>
      </w:r>
    </w:p>
    <w:p w:rsidR="00A77B3E">
      <w:r>
        <w:t>Согласно ч.1 ст. 166 ГК РФ сделка недействительная по основаниям, установленным настоящим Кодексом, в силу признании ее таковой судом (оспоримая сделка) либо независимо от такого признания (ничтожная сделка).</w:t>
      </w:r>
    </w:p>
    <w:p w:rsidR="00A77B3E">
      <w:r>
        <w:t>В соответствии со ст. 168 ГК РФ, сделка, не соответствующая требованиям закона или иных правовых актов, ничтожна, если закон не устанавливает, что такая сделка оспорима, или не предусматривает иных последствий нарушения.</w:t>
      </w:r>
    </w:p>
    <w:p w:rsidR="00A77B3E">
      <w:r>
        <w:t>В соответствии  со ст.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также для обеспечения обязательства, которое возникнет в будущем.</w:t>
      </w:r>
    </w:p>
    <w:p w:rsidR="00A77B3E">
      <w:r>
        <w:t>Согласно ст.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p>
    <w:p w:rsidR="00A77B3E">
      <w:r>
        <w:t>2.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A77B3E">
      <w:r>
        <w:t>3. Лица, совместно давшие поручительство, отвечают перед кредитором солидарно, если иное не предусмотрено договором поручительства.</w:t>
      </w:r>
    </w:p>
    <w:p w:rsidR="00A77B3E">
      <w:r>
        <w:t>Согласно ст. 367 ГК РФ  поручительство прекращается с прекращением обеспеченного им обязательства, а также в случае изменения этого обязательства, влекущего увеличение ответственности или иные неблагоприятные последствия для поручителя, без согласия последнего.</w:t>
      </w:r>
    </w:p>
    <w:p w:rsidR="00A77B3E">
      <w:r>
        <w:t>2.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rsidR="00A77B3E">
      <w:r>
        <w:t>3. Поручительство прекращается, если кредитор отказался принять надлежащее исполнение, предложенное должником или поручителем.</w:t>
      </w:r>
    </w:p>
    <w:p w:rsidR="00A77B3E">
      <w:r>
        <w:t>4. Поручительство прекращается по истечении указанного в договоре поручительства срока, на который оно дано. Если такой срок не установлен, оно прекращается, если кредитор в течение года со дня наступления срока исполнения обеспеченного поручительством обязательства не предъявит иска к поручителю. Когда срок исполнения основного обязательства не указан и не может быть определен или определен моментом востребования, поручительство прекращается, если кредитор не предъявит иска к поручителю в течение двух лет со дня заключения договора поручительства.</w:t>
      </w:r>
    </w:p>
    <w:p w:rsidR="00A77B3E"/>
    <w:p w:rsidR="00A77B3E"/>
    <w:p w:rsidR="00A77B3E">
      <w:r>
        <w:t>В силу ст. 421 ГК РФ граждане и юридические лица свободны в заключении договора.</w:t>
      </w:r>
    </w:p>
    <w:p w:rsidR="00A77B3E">
      <w:r>
        <w:t xml:space="preserve">В ходе рассмотрения дела судом установлено, что между сторонами дата был заключен договор поручительства  № П-11997 к кредитному договору №719  от дата  на сумму сумма сроком до дата. </w:t>
      </w:r>
    </w:p>
    <w:p w:rsidR="00A77B3E">
      <w:r>
        <w:t>дата, заочным решением Преображенского районного суда было удовлетворено требование Сбербанка к ответчикам по кредитному договору, в том числе и к истцу фио, о взыскании солидарно задолженности по кредитному договору в сумме сумма, госпошлины в размере сумма,  а так же обращено  взыскание на квартиру 289, расположенную по адресу: адрес, которая была передана в залог банку по договору ипотеки № 778 от дата, принадлежащую на праве собственности фио. Данное решение вступило в законную силу дата</w:t>
      </w:r>
    </w:p>
    <w:p w:rsidR="00A77B3E">
      <w:r>
        <w:t xml:space="preserve"> Поскольку при заключении договора  поручительства была соблюдена письменная форма сделки, заключение договора поручительства не противоречит действующему законодательству, права поручителя  при этом не нарушаются, оснований для признания договора  поручительства недействительным не имеется.</w:t>
      </w:r>
    </w:p>
    <w:p w:rsidR="00A77B3E">
      <w:r>
        <w:t xml:space="preserve">Определением Преображенского районного суда адрес от дата в отмене  по  заявлению   фио заочного решение Преображенского районного суда адрес от дата – отказано. </w:t>
      </w:r>
    </w:p>
    <w:p w:rsidR="00A77B3E">
      <w:r>
        <w:t>Определением Московского городского суда от дата частная жалоба фио на определение Преображенского районного суда адрес от дата оставлена без рассмотрения по существу.</w:t>
      </w:r>
    </w:p>
    <w:p w:rsidR="00A77B3E">
      <w:r>
        <w:t>В соответствии с п. 2 ст. 199 ГК РФ, исковая давность применяется судом только по заявлению стороны в споре, сделанному до вынесения судом решения.</w:t>
      </w:r>
    </w:p>
    <w:p w:rsidR="00A77B3E">
      <w:r>
        <w:t>Согласно п. 2 ст. 181 ГК РФ в редакции, действовавшей на момент возникновения спорных правоотношений,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w:t>
      </w:r>
    </w:p>
    <w:p w:rsidR="00A77B3E">
      <w:r>
        <w:t>В силу ст. 200 ГК РФ течение срока исковой давности начинается со дня, когда лицо узнало или должно было узнать о нарушении своего права.</w:t>
      </w:r>
    </w:p>
    <w:p w:rsidR="00A77B3E">
      <w:r>
        <w:t>Согласно ст. 205 ГК РФ, 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неграмотность и т.п.), нарушенное право гражданина подлежит защите.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шести месяцев - в течение срока давности.</w:t>
      </w:r>
    </w:p>
    <w:p w:rsidR="00A77B3E">
      <w:r>
        <w:t xml:space="preserve">Как  усматривается  из  письменных материалов  дела,  с  указанным  иском в суд истец  обратился  дата,  при  этом  указывая  на  то,  что   о нарушенном своем праве  ему  стало  известно  только в  дата,  после  ознакомления с  материалами  гражданского дела. </w:t>
      </w:r>
    </w:p>
    <w:p w:rsidR="00A77B3E">
      <w:r>
        <w:t xml:space="preserve">Стороной ответчика было заявлено о пропуске срока исковой давности,  учитывая  изложенное,  принимая во внимание,  что   истцом  ранее в дата  подавалось заявление об отмене  заочного решения  суда  от  дата, в удовлетворении  которого  фио  было отказано  определением Преображенского районного суда адрес от дата,  в  связи с чем  суд не  может согласиться  о том,  что  о своем  нарушенном  праве  истец  узнал в  дата </w:t>
      </w:r>
    </w:p>
    <w:p w:rsidR="00A77B3E">
      <w:r>
        <w:t>При таких обстоятельствах, суд находит  обоснованным заявление  представителя  ответчика  о пропуске  истцом  срока  исковой  давности  на  подачу  заявленных  исковых  требований , а  потому в  удовлетворении  исковых  требований  надлежит отказать.    Суд так же учитывает, что данный договор расторгнут между сторонами по решению суда от  дата</w:t>
      </w:r>
    </w:p>
    <w:p w:rsidR="00A77B3E">
      <w:r>
        <w:t>На основании изложенного,  руководствуясь ст.ст. 191-196 ГПК РФ, суд</w:t>
      </w:r>
    </w:p>
    <w:p w:rsidR="00A77B3E"/>
    <w:p w:rsidR="00A77B3E">
      <w:r>
        <w:t>РЕШИЛ:</w:t>
      </w:r>
    </w:p>
    <w:p w:rsidR="00A77B3E"/>
    <w:p w:rsidR="00A77B3E">
      <w:r>
        <w:t>В иске Мовсисяну  Артуру Жараевичу  к ПАО «Сбербанк России»  о признании договора поручительства № П-11997 от 20.12.2005г.  недействительным   отказать .</w:t>
      </w:r>
    </w:p>
    <w:p w:rsidR="00A77B3E">
      <w:r>
        <w:t>Решение может быть обжаловано в Московский городской суд через Преображенский районный суд г. Москвы в течении одного месяца с даты окончательного изготовления мотивированного решения суда.</w:t>
      </w:r>
    </w:p>
    <w:p w:rsidR="00A77B3E"/>
    <w:p w:rsidR="00A77B3E">
      <w:r>
        <w:t>Судья                                                                                      Сакович Т.Н.</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A77B3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