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C7DC" w14:textId="77777777" w:rsidR="00F04C5B" w:rsidRDefault="00F04C5B">
      <w:bookmarkStart w:id="0" w:name="_GoBack"/>
      <w:bookmarkEnd w:id="0"/>
    </w:p>
    <w:p w14:paraId="6BDD36FC" w14:textId="77777777" w:rsidR="00F04C5B" w:rsidRDefault="00F04C5B">
      <w:r>
        <w:t>РЕШЕНИЕ</w:t>
      </w:r>
    </w:p>
    <w:p w14:paraId="20934953" w14:textId="77777777" w:rsidR="00F04C5B" w:rsidRDefault="00F04C5B">
      <w:r>
        <w:t>ИМЕНЕМ РОССИЙСКОЙ ФЕДЕРАЦИИ</w:t>
      </w:r>
    </w:p>
    <w:p w14:paraId="4D70BEA8" w14:textId="77777777" w:rsidR="00F04C5B" w:rsidRDefault="00F04C5B"/>
    <w:p w14:paraId="794F1423" w14:textId="77777777" w:rsidR="00F04C5B" w:rsidRDefault="00F04C5B"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09 ноября 2017 года</w:t>
      </w:r>
    </w:p>
    <w:p w14:paraId="69C46C23" w14:textId="77777777" w:rsidR="00F04C5B" w:rsidRDefault="00F04C5B"/>
    <w:p w14:paraId="2F756A6F" w14:textId="77777777" w:rsidR="00F04C5B" w:rsidRDefault="00F04C5B">
      <w:r>
        <w:t>Гагаринский районный суд г. Москвы в составе председательствующего судьи Полковникова С.В., при секретаре Соловьеве А.А.,</w:t>
      </w:r>
    </w:p>
    <w:p w14:paraId="4680F77F" w14:textId="77777777" w:rsidR="00F04C5B" w:rsidRDefault="00F04C5B">
      <w:r>
        <w:t xml:space="preserve">рассмотрев  в открытом судебном заседании гражданское дело № 2-4393/2017 по иску </w:t>
      </w:r>
    </w:p>
    <w:p w14:paraId="5CA38E70" w14:textId="77777777" w:rsidR="00F04C5B" w:rsidRDefault="00F04C5B">
      <w:r>
        <w:t xml:space="preserve">Ковылкиной С.М. к ПАО «Сбербанк России» о признании действий незаконными,  </w:t>
      </w:r>
    </w:p>
    <w:p w14:paraId="099C4D96" w14:textId="77777777" w:rsidR="00F04C5B" w:rsidRDefault="00F04C5B">
      <w:r>
        <w:t>УСТАНОВИЛ:</w:t>
      </w:r>
    </w:p>
    <w:p w14:paraId="4C592060" w14:textId="77777777" w:rsidR="00F04C5B" w:rsidRDefault="00F04C5B"/>
    <w:p w14:paraId="123BD526" w14:textId="77777777" w:rsidR="00F04C5B" w:rsidRDefault="00F04C5B">
      <w:r>
        <w:t xml:space="preserve">Истец Ковылкина С.М. обратилась в суд с иском к ПАО «Сбербанк России» и просит суд признать незаконными действия ПАО «Сбербанк России», выразившиеся в отказе исполнения соглашения об уплате алиментов на содержание ребенка от 19 июня 2017 года, и дополнительного соглашения к нему от 30 июня 2017 года, мотивируя свои требования тем, что 21 июня 2017 года Ковылкина С.М. обратилась с заявлением к ответчику о принятии к исполнению соглашения об уплате алиментов на ребенка – Ананченко П.Ю., от 19 июня 2017 года, заключенное между Ананченко П.Ю. с согласия Ковылкиной С.М. и Цукерманом Ю.Д., а также дополнительное соглашение к нему от 30 июня 2017 года, удостоверенных Селезневым А.А., временно исполняющим обязанности нотариуса Сочинского нотариального округа Купеевой Ю.В., которое до настоящего времени не исполнено. 08 июля 2017 года истец обратилась к ответчику с претензией по поводу неисполнения соглашения об уплате алиментов, отправив ее на официальном сайте ПАО «Сбербанк России». 12 июля 2017 года специалистом ПАО «Сбербанк России»  Ковылкиной С.М. был направлен отказ в принятии к исполнению соглашения об уплате алиментов на содержание ребенка, в котором указано, что соглашение об уплате алиментов к исполнительным документам не относится, в связи с чем рекомендовано направить данное соглашение судебному приставу-исполнителю для дальнейшего принудительного исполнения. Истец полагает, что действия ПАО «Сбербанк России» об отказе в исполнении соглашения об уплате алиментов на содержание ребенка является незаконным и отказ является грубым нарушением законодательства Российской Федерации, а также ущемляет права несовершеннолетнего ребенка. </w:t>
      </w:r>
    </w:p>
    <w:p w14:paraId="1C6CD737" w14:textId="77777777" w:rsidR="00F04C5B" w:rsidRDefault="00F04C5B">
      <w:r>
        <w:t>Истец в судебное заседание не явилась, извещалась о дате, времени и месте слушания дела судом надлежащим образом, ходатайств не представила.</w:t>
      </w:r>
    </w:p>
    <w:p w14:paraId="16892C9A" w14:textId="77777777" w:rsidR="00F04C5B" w:rsidRDefault="00F04C5B">
      <w:r>
        <w:t xml:space="preserve">Представители ответчика ПАО «Сбербанк России» по доверенностям Знайденко М.Л., Федоров А.А. в судебном заседании возражали против удовлетворения требований на основании доводов, указанных в письменном отзыве. </w:t>
      </w:r>
    </w:p>
    <w:p w14:paraId="2780DEB2" w14:textId="77777777" w:rsidR="00F04C5B" w:rsidRDefault="00F04C5B">
      <w:r>
        <w:t xml:space="preserve">Суд рассмотрел дело в отсутствие истца в порядке ст. 167 ГПК РФ. </w:t>
      </w:r>
    </w:p>
    <w:p w14:paraId="15EC28D6" w14:textId="77777777" w:rsidR="00F04C5B" w:rsidRDefault="00F04C5B">
      <w:r>
        <w:t xml:space="preserve">Суд, огласив исковое заявление, выслушав доводы представителей ответчика, проверив и изучив материалы дела, приходит к следующему. </w:t>
      </w:r>
    </w:p>
    <w:p w14:paraId="1FE748E0" w14:textId="77777777" w:rsidR="00F04C5B" w:rsidRDefault="00F04C5B">
      <w:r>
        <w:lastRenderedPageBreak/>
        <w:t>В соответствии с частью 1 статьи 56 ГПК РФ каждая сторона должна доказать те обстоятельства, на которые она ссылается как на основания своих требований или возражений.</w:t>
      </w:r>
    </w:p>
    <w:p w14:paraId="06E37685" w14:textId="77777777" w:rsidR="00F04C5B" w:rsidRDefault="00F04C5B">
      <w:r>
        <w:t>В силу пункта 1 статьи 12 ФЗ «Об исполнительном производстве», исполнительным документом, направляемыми (предъявляемыми) судебному приставу-исполнителю, являются нотариально удостоверенные соглашения об уплате алиментов или их нотариально удостоверенные копии.</w:t>
      </w:r>
    </w:p>
    <w:p w14:paraId="5F46882F" w14:textId="77777777" w:rsidR="00F04C5B" w:rsidRDefault="00F04C5B">
      <w:r>
        <w:t>Как следует из статьи 7 ФЗ «Об исполнительном производстве», в случаях, предусмотренных федеральным законом, требования, содержащиеся в судебных актах, актах других органов и должностных лиц, исполняются органами, организациями, в том числе государственными органами, органами местного самоуправления, банками и иными кредитными организациями, должностными лицами и гражданами.</w:t>
      </w:r>
    </w:p>
    <w:p w14:paraId="2FE351EF" w14:textId="77777777" w:rsidR="00F04C5B" w:rsidRDefault="00F04C5B">
      <w:r>
        <w:t>Указанные в части 1 настоящей статьи органы, организации и граждане исполняют требования, содержащиеся в судебных актах, актах других органов и должностных лиц, на основании исполнительных документов, указанных в статье 12 настоящего Федерального закона, в порядке, установленном настоящим Федеральным законом и иными федеральными законами.</w:t>
      </w:r>
    </w:p>
    <w:p w14:paraId="3ECB1604" w14:textId="77777777" w:rsidR="00F04C5B" w:rsidRDefault="00F04C5B">
      <w:r>
        <w:t xml:space="preserve">Как установлено судом и следует из материалов дела, 21 июня 2017 года в ПАО «Сбербанк России» обратилась истец Ковылкина С.М., которой для исполнения в порядке принудительного исполнения исполнительного документа предъявлено в ПАО «Сбербанк России» соглашение об уплате алиментов от 19 июня 2017 года, заключенное с Цукерманом Ю.Д. и Ананченко П.Ю. и удостоверенное Селезневым А.А., временно исполняющим обязанности нотариуса Сочинского нотариального округа Купеевой Ю.В. </w:t>
      </w:r>
    </w:p>
    <w:p w14:paraId="10186947" w14:textId="77777777" w:rsidR="00F04C5B" w:rsidRDefault="00F04C5B">
      <w:r>
        <w:t xml:space="preserve">Согласно условиям соглашения об уплате алиментов, Цукерман Ю.Д. обязался перечислить единовременно Ковылкиной С.М. алименты на содержание дочери Ананченко П.Ю. за период с 24 мая 2000 года по достижению совершеннолетия, безналичным платежом путем перечисления: денежных средств в размере 29 000 000 руб. со счета Цукермана Ю.Д. №, открытого в Дополнительном офисе № 9038/01511 ПАО Сбербанк на счет Ковылкиной С.М. №, открытый в структурном подразделении № 1806/0140 ПАО Сбербанк, в срок до 31 декабря 2017; денежные средства в размере 32 000 000 руб. со счета Цукермана Ю.Д. №, открытого в отделении № 9038/1782 Сбербанк Первый ПАО Сбербанк, на счет Ковылкиной С.М. №, открытый в структурном подразделении № 1806/0140 ПАО Сбербанк, в срок до 31 декабря 2017 года; денежных средств в размере 25 000 000 руб. со счета Цукермана Ю.Д. №, открытого в Дополнительном офисе Шуваловский АО «Альфа-Банк» на счет Ковылкиной С.М.  №, открытый в структурном подразделении № 1806/0140 ПАО Сбербанк, в срок до 31 декабря 2017 года; денежных средств в размере 10 000 000 руб., со счета Цукермана Ю.Д. № , открытого в ПАО Банк ВТБ 24 на счет Ковылкиной С.М. №, открытый в структурном подразделении № 1806/0140 ПАО Сбербанк, в срок до 31 декабря 2017 года. </w:t>
      </w:r>
    </w:p>
    <w:p w14:paraId="138B89C2" w14:textId="77777777" w:rsidR="00F04C5B" w:rsidRDefault="00F04C5B">
      <w:r>
        <w:t xml:space="preserve">В принятии к исполнению соглашения от 19 июня 2017 ПАО «Сбербанк России» было отказано, ввиду того, что определением Химкинского городского суда Московской области от 31 октября 2016 года на денежные средства, находящиеся </w:t>
      </w:r>
      <w:r>
        <w:lastRenderedPageBreak/>
        <w:t xml:space="preserve">на счетах Цукермана Ю.Д., в том числе открытых в ПАО «Сбербанк России» по ходатайству ГУ МВД России по г. Москве о применении мер по обеспечению иска, заявленному в рамках гражданского дела, был наложен арест. </w:t>
      </w:r>
    </w:p>
    <w:p w14:paraId="6B309D75" w14:textId="77777777" w:rsidR="00F04C5B" w:rsidRDefault="00F04C5B">
      <w:r>
        <w:t xml:space="preserve">10 июля 2017 Ковылкина С.М. повторно предъявила для исполнения в ПАО «Сбербанк России» соглашение об уплате алиментов от 19 июня 2017 года одновременно с которым истцом было представлено дополнительное соглашение от 30 июня 2017 года к соглашению от 19 июня 2017 года, которым был изменен срок, установленный сторонами соглашения для перечисления должником в добровольном порядке денежных средств на содержание ребенка с 31 декабря 2017 года на 05 июля 2017 года. </w:t>
      </w:r>
    </w:p>
    <w:p w14:paraId="4315845E" w14:textId="77777777" w:rsidR="00F04C5B" w:rsidRDefault="00F04C5B">
      <w:r>
        <w:t xml:space="preserve">На дату обращения Ковылкиной С.М. обеспечительные меры со счетов Цукермана Ю.Д. сняты не были. </w:t>
      </w:r>
    </w:p>
    <w:p w14:paraId="2B83F586" w14:textId="77777777" w:rsidR="00F04C5B" w:rsidRDefault="00F04C5B">
      <w:r>
        <w:t>Согласно пункту 1 части 1 статьи 140 ГПК РФ, мерами по обеспечению иска могут быть наложение ареста на имущество, принадлежащее ответчику и находящееся у него или других лиц.</w:t>
      </w:r>
    </w:p>
    <w:p w14:paraId="006ED453" w14:textId="77777777" w:rsidR="00F04C5B" w:rsidRDefault="00F04C5B">
      <w:r>
        <w:t>В соответствии с частью 1 статьи 142 ГПК РФ, определение суда об обеспечении иска приводится в исполнение немедленно в порядке, установленном для исполнения судебных постановлений.</w:t>
      </w:r>
    </w:p>
    <w:p w14:paraId="36D421EF" w14:textId="77777777" w:rsidR="00F04C5B" w:rsidRDefault="00F04C5B">
      <w:r>
        <w:t>Как следует из пункта 8 статьи 70 ФЗ «Об исполнительном производстве», не исполнить исполнительный документ или постановление судебного пристава-исполнителя полностью банк или иная кредитная организация может в случае отсутствия на счетах должника денежных средств либо в случае, когда на денежные средства, находящиеся на указанных счетах, наложен арест или когда в порядке, установленном законом, приостановлены операции с денежными средствами, либо в иных случаях, предусмотренных федеральным законом.</w:t>
      </w:r>
    </w:p>
    <w:p w14:paraId="0326A6FE" w14:textId="77777777" w:rsidR="00F04C5B" w:rsidRDefault="00F04C5B">
      <w:r>
        <w:t xml:space="preserve">Суд, оценив в совокупности собранные по делу доказательства по правилам ст. ст. 12, 56, 67 ГПК РФ, применяя приведенные выше нормы права, приходит к выводу о том, что нарушений со стороны ПАО «Сбербанк России» в принятии соглашения об уплате алиментов у Ковылкиной С.М. не имеется, ответчиком представлены доказательства того, что на счетах, указанных в соглашении об уплате алиментов Химкинским городским судом Московской области наложен арест. Определений о снятии ареста со счетов в ПАО «Сбербанк России» не поступало.  </w:t>
      </w:r>
    </w:p>
    <w:p w14:paraId="7CE1230E" w14:textId="77777777" w:rsidR="00F04C5B" w:rsidRDefault="00F04C5B">
      <w:r>
        <w:t xml:space="preserve">В связи с изложенным, в удовлетворения исковых требований Ковылкиной С.М. надлежит отказать, поскольку нарушений ФЗ «Об исполнительном производстве», ФЗ «О банках и банковской деятельности в РФ» судом не установлено. </w:t>
      </w:r>
    </w:p>
    <w:p w14:paraId="640AC68C" w14:textId="77777777" w:rsidR="00F04C5B" w:rsidRDefault="00F04C5B">
      <w:r>
        <w:t xml:space="preserve">На основании изложенного, руководствуясь ст. ст. 194-199 ГПК РФ суд  </w:t>
      </w:r>
    </w:p>
    <w:p w14:paraId="0C6FE060" w14:textId="77777777" w:rsidR="00F04C5B" w:rsidRDefault="00F04C5B"/>
    <w:p w14:paraId="3AFF6B7D" w14:textId="77777777" w:rsidR="00F04C5B" w:rsidRDefault="00F04C5B">
      <w:r>
        <w:t>РЕШИЛ:</w:t>
      </w:r>
    </w:p>
    <w:p w14:paraId="73CB5F1E" w14:textId="77777777" w:rsidR="00F04C5B" w:rsidRDefault="00F04C5B"/>
    <w:p w14:paraId="5C0CF164" w14:textId="77777777" w:rsidR="00F04C5B" w:rsidRDefault="00F04C5B">
      <w:r>
        <w:t xml:space="preserve">В удовлетворении исковых требований Ковылкиной С.М. к ПАО «Сбербанк России» о признании действий незаконными - отказать.  </w:t>
      </w:r>
    </w:p>
    <w:p w14:paraId="77956DF4" w14:textId="77777777" w:rsidR="00F04C5B" w:rsidRDefault="00F04C5B">
      <w:r>
        <w:t>Решение суда может быть обжаловано в Московский городской суд в течение месяца с даты составления мотивированного решения путем подачи апелляционной жалобы в канцелярию Гагаринского районного суда г. Москвы.</w:t>
      </w:r>
    </w:p>
    <w:p w14:paraId="3AA827AC" w14:textId="77777777" w:rsidR="00F04C5B" w:rsidRDefault="00F04C5B">
      <w:r>
        <w:t>Мотивированное решение составлено: 14 ноября 2017 года.</w:t>
      </w:r>
    </w:p>
    <w:p w14:paraId="6006B90A" w14:textId="77777777" w:rsidR="00F04C5B" w:rsidRDefault="00F04C5B"/>
    <w:p w14:paraId="7CF5A060" w14:textId="77777777" w:rsidR="00F04C5B" w:rsidRDefault="00F04C5B"/>
    <w:p w14:paraId="76168AB8" w14:textId="77777777" w:rsidR="00F04C5B" w:rsidRDefault="00F04C5B">
      <w:r>
        <w:t xml:space="preserve">Судья                                                      </w:t>
      </w:r>
      <w:r>
        <w:tab/>
      </w:r>
      <w:r>
        <w:tab/>
        <w:t xml:space="preserve">                          С.В. Полковников</w:t>
      </w:r>
    </w:p>
    <w:p w14:paraId="59D49AD2" w14:textId="77777777" w:rsidR="00F04C5B" w:rsidRDefault="00F04C5B"/>
    <w:p w14:paraId="4C444C5F" w14:textId="77777777" w:rsidR="00F04C5B" w:rsidRDefault="00F04C5B"/>
    <w:p w14:paraId="7332A96E" w14:textId="77777777" w:rsidR="00F04C5B" w:rsidRDefault="00F04C5B">
      <w:r>
        <w:t>1</w:t>
      </w:r>
    </w:p>
    <w:p w14:paraId="799AE7C1" w14:textId="77777777" w:rsidR="00F04C5B" w:rsidRDefault="00F04C5B"/>
    <w:p w14:paraId="46B9CEA0" w14:textId="77777777" w:rsidR="00F04C5B" w:rsidRDefault="00F04C5B"/>
    <w:sectPr w:rsidR="00F04C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A55F9"/>
    <w:rsid w:val="00F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3F4D06"/>
  <w15:chartTrackingRefBased/>
  <w15:docId w15:val="{332458A9-319C-41AC-86B7-073BD9FC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