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F4A7" w14:textId="77777777" w:rsidR="00AB7AD6" w:rsidRDefault="00C342A8">
      <w:bookmarkStart w:id="0" w:name="_GoBack"/>
      <w:bookmarkEnd w:id="0"/>
      <w:r>
        <w:rPr>
          <w:highlight w:val="white"/>
        </w:rPr>
        <w:t>РЕШЕНИЕ</w:t>
      </w:r>
    </w:p>
    <w:p w14:paraId="59D0AB8B" w14:textId="77777777" w:rsidR="00AB7AD6" w:rsidRDefault="00C342A8">
      <w:r>
        <w:rPr>
          <w:highlight w:val="white"/>
        </w:rPr>
        <w:t>ИМЕНЕМ РОССИЙСКОЙ ФЕДЕРАЦИИ</w:t>
      </w:r>
    </w:p>
    <w:p w14:paraId="3551DD85" w14:textId="77777777" w:rsidR="00AB7AD6" w:rsidRDefault="00C342A8"/>
    <w:p w14:paraId="20AC11FB" w14:textId="77777777" w:rsidR="00AB7AD6" w:rsidRDefault="00C342A8">
      <w:r>
        <w:rPr>
          <w:highlight w:val="white"/>
        </w:rPr>
        <w:t xml:space="preserve">дата Гагаринский районный суд адрес в составе председательствующего судьи фио, </w:t>
      </w:r>
    </w:p>
    <w:p w14:paraId="043A9BC9" w14:textId="77777777" w:rsidR="00AB7AD6" w:rsidRDefault="00C342A8">
      <w:r>
        <w:rPr>
          <w:highlight w:val="white"/>
        </w:rPr>
        <w:t>при секретаре фио,</w:t>
      </w:r>
    </w:p>
    <w:p w14:paraId="57771A14" w14:textId="77777777" w:rsidR="00AB7AD6" w:rsidRDefault="00C342A8">
      <w:r>
        <w:rPr>
          <w:highlight w:val="white"/>
        </w:rPr>
        <w:t>рассмотрев в открытом судебном заседании гражданское дело № 2-/2016 по иску наименование организации к фио о взыскании с</w:t>
      </w:r>
      <w:r>
        <w:rPr>
          <w:highlight w:val="white"/>
        </w:rPr>
        <w:t>уммы задолженности по кредитной карте,</w:t>
      </w:r>
    </w:p>
    <w:p w14:paraId="0F30439D" w14:textId="77777777" w:rsidR="00AB7AD6" w:rsidRDefault="00C342A8"/>
    <w:p w14:paraId="499EA96A" w14:textId="77777777" w:rsidR="00AB7AD6" w:rsidRDefault="00C342A8">
      <w:r>
        <w:rPr>
          <w:highlight w:val="white"/>
        </w:rPr>
        <w:t>УСТАНОВИЛ:</w:t>
      </w:r>
    </w:p>
    <w:p w14:paraId="66D61701" w14:textId="77777777" w:rsidR="00AB7AD6" w:rsidRDefault="00C342A8"/>
    <w:p w14:paraId="3E3D76DA" w14:textId="77777777" w:rsidR="00AB7AD6" w:rsidRDefault="00C342A8">
      <w:r>
        <w:rPr>
          <w:highlight w:val="white"/>
        </w:rPr>
        <w:t xml:space="preserve">наименование организации обратилось  в суд с иском к фио о взыскании задолженности по кредитной карте и просит взыскать с ответчика в свою пользу задолженность по кредитной карте в размере сумма, расходы </w:t>
      </w:r>
      <w:r>
        <w:rPr>
          <w:highlight w:val="white"/>
        </w:rPr>
        <w:t>по оплате госпошлины в размере сумма.</w:t>
      </w:r>
    </w:p>
    <w:p w14:paraId="57055BD7" w14:textId="77777777" w:rsidR="00AB7AD6" w:rsidRDefault="00C342A8">
      <w:r>
        <w:rPr>
          <w:highlight w:val="white"/>
        </w:rPr>
        <w:t>В обоснование заявленных требований истец указал о том, что дата и фио  заключили договор на предоставление адрес посредством выдачи банковской карты с предоставленным по ней кредитом и обслуживанием счета по данной ка</w:t>
      </w:r>
      <w:r>
        <w:rPr>
          <w:highlight w:val="white"/>
        </w:rPr>
        <w:t xml:space="preserve">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</w:t>
      </w:r>
      <w:r>
        <w:rPr>
          <w:highlight w:val="white"/>
        </w:rPr>
        <w:t>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</w:t>
      </w:r>
      <w:r>
        <w:rPr>
          <w:highlight w:val="white"/>
        </w:rPr>
        <w:t>оговора предусмотрена статьей 428 Гражданского кодекса Российской Федерации. Во исполнение заключенного договора Ответчику была выдана кредитная карта № с лимитом кредита сумма, условия предоставления и возврата которого изложены в Условиях, информации о п</w:t>
      </w:r>
      <w:r>
        <w:rPr>
          <w:highlight w:val="white"/>
        </w:rPr>
        <w:t>олной стоимости кредита, прилагаемой к Условиям и в  Тарифах Сбербанка.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пунктом. Усло</w:t>
      </w:r>
      <w:r>
        <w:rPr>
          <w:highlight w:val="white"/>
        </w:rPr>
        <w:t>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</w:t>
      </w:r>
      <w:r>
        <w:rPr>
          <w:highlight w:val="white"/>
        </w:rPr>
        <w:t>тного лимита сроком на месяцев под % годовых на условиях,  определенных Тарифами Банка. При этом Банк обязуется ежемесячно формировать и предоставлять  Ответчику отчеты по карте с указанием совершенных по карте операций, платежей за пользование  кредитными</w:t>
      </w:r>
      <w:r>
        <w:rPr>
          <w:highlight w:val="white"/>
        </w:rPr>
        <w:t xml:space="preserve"> средствами, в том числе сумм обязательных платежей по карте. B соответствии с пунктом Условий Банк вправе в одностороннем порядке увеличить доступный лимит кредита. Согласно Условиям, погашение кредита и уплата процентов за его использование осуществляетс</w:t>
      </w:r>
      <w:r>
        <w:rPr>
          <w:highlight w:val="white"/>
        </w:rPr>
        <w:t xml:space="preserve">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</w:t>
      </w:r>
      <w:r>
        <w:rPr>
          <w:highlight w:val="white"/>
        </w:rPr>
        <w:lastRenderedPageBreak/>
        <w:t>позднее двадцати календарных дней с даты формирования отчета по к</w:t>
      </w:r>
      <w:r>
        <w:rPr>
          <w:highlight w:val="white"/>
        </w:rPr>
        <w:t xml:space="preserve">арте. Пунктом 3.9. Условий предусмотрено, что за несвоевременное погашение обязательных платежей взимается неустойка в соответствии с Тарифами Банка. Платежи в счет погашения задолженности по кредиту Ответчиком производились с нарушениями в части сроков и </w:t>
      </w:r>
      <w:r>
        <w:rPr>
          <w:highlight w:val="white"/>
        </w:rPr>
        <w:t>сумм, обязательных к погашению. В связи с вышеизложенным, за Ответчиком по состоянию на дата образовалась просроченная задолженность согласно расчету цены иска - Приложение №): сумма просроченный основной долг, сумма просроченные проценты, сумма неустойка.</w:t>
      </w:r>
      <w:r>
        <w:rPr>
          <w:highlight w:val="white"/>
        </w:rPr>
        <w:t xml:space="preserve"> В адрес Ответчика дата 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погашена.</w:t>
      </w:r>
    </w:p>
    <w:p w14:paraId="03A12E5C" w14:textId="77777777" w:rsidR="00AB7AD6" w:rsidRDefault="00C342A8">
      <w:r>
        <w:rPr>
          <w:highlight w:val="white"/>
        </w:rPr>
        <w:t>Представитель истца в судебное заседание не явилс</w:t>
      </w:r>
      <w:r>
        <w:rPr>
          <w:highlight w:val="white"/>
        </w:rPr>
        <w:t>я, поддержал исковые требования в полном объёме, просил рассмотреть дело в своё отсутствие.</w:t>
      </w:r>
    </w:p>
    <w:p w14:paraId="597C3E6F" w14:textId="77777777" w:rsidR="00AB7AD6" w:rsidRDefault="00C342A8">
      <w:r>
        <w:rPr>
          <w:highlight w:val="white"/>
        </w:rPr>
        <w:t>Ответчик фио в судебное заседание не явился, извещен судом надлежащим образом, о причинах неявки суду не известно.</w:t>
      </w:r>
    </w:p>
    <w:p w14:paraId="0E741F50" w14:textId="77777777" w:rsidR="00AB7AD6" w:rsidRDefault="00C342A8">
      <w:r>
        <w:rPr>
          <w:highlight w:val="white"/>
        </w:rPr>
        <w:t>В соответствии со ст. 167 ГПК РФ суд рассматривае</w:t>
      </w:r>
      <w:r>
        <w:rPr>
          <w:highlight w:val="white"/>
        </w:rPr>
        <w:t xml:space="preserve">т дело в отсутствие ответчика. </w:t>
      </w:r>
    </w:p>
    <w:p w14:paraId="17E204A0" w14:textId="77777777" w:rsidR="00AB7AD6" w:rsidRDefault="00C342A8">
      <w:r>
        <w:rPr>
          <w:highlight w:val="white"/>
        </w:rPr>
        <w:t>Суд, исследовав письменные материалы дела, оценив имеющиеся доказательства в их совокупности, находит исковые требования подлежащими удовлетворению по следующим основаниям.</w:t>
      </w:r>
    </w:p>
    <w:p w14:paraId="54D82951" w14:textId="77777777" w:rsidR="00AB7AD6" w:rsidRDefault="00C342A8">
      <w:r>
        <w:rPr>
          <w:highlight w:val="white"/>
        </w:rPr>
        <w:t>Из материалов дела следует, что дата ПАО Сбербанк и</w:t>
      </w:r>
      <w:r>
        <w:rPr>
          <w:highlight w:val="white"/>
        </w:rPr>
        <w:t xml:space="preserve"> фио  заключили договор на предоставление адрес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</w:t>
      </w:r>
      <w:r>
        <w:rPr>
          <w:highlight w:val="white"/>
        </w:rPr>
        <w:t>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Данный договор, по своему существу, является д</w:t>
      </w:r>
      <w:r>
        <w:rPr>
          <w:highlight w:val="white"/>
        </w:rPr>
        <w:t xml:space="preserve">оговором присоединения, основные положения которого в одностороннем порядке сформулированы Сбербанком России в Условиях. Возможность заключения такого договора предусмотрена статьей 428 Гражданского кодекса Российской Федерации. Во исполнение заключенного </w:t>
      </w:r>
      <w:r>
        <w:rPr>
          <w:highlight w:val="white"/>
        </w:rPr>
        <w:t xml:space="preserve">договора Ответчику была выдана кредитная карта № с лимитом кредита сумма, условия предоставления и возврата которого изложены в Условиях, информации о полной стоимости кредита, прилагаемой к Условиям и в  Тарифах Сбербанка. Также Ответчику был открыт счет </w:t>
      </w:r>
      <w:r>
        <w:rPr>
          <w:highlight w:val="white"/>
        </w:rPr>
        <w:t>для отражения операций, проводимых с использованием международной кредитной карты в соответствии с заключенным договором. В соответствии с пунктом 3.3. Условий, операции, совершенные по карте, оплачиваются за счет кредита, предоставляемого Сбербанком Росси</w:t>
      </w:r>
      <w:r>
        <w:rPr>
          <w:highlight w:val="white"/>
        </w:rPr>
        <w:t>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сроком на месяцев под % годовых на условиях,  определенных Тарифами Банка. При этом Бан</w:t>
      </w:r>
      <w:r>
        <w:rPr>
          <w:highlight w:val="white"/>
        </w:rPr>
        <w:t>к обязуется ежемесячно формировать и предоставлять  Ответчику отчеты по карте с указанием совершенных по карте операций, платежей за пользование  кредитными средствами, в том числе сумм обязательных платежей по карте. B соответствии с пунктом 5.2.5 Условий</w:t>
      </w:r>
      <w:r>
        <w:rPr>
          <w:highlight w:val="white"/>
        </w:rPr>
        <w:t xml:space="preserve"> Банк вправе в одностороннем порядке увеличить доступный лимит кредита. Согласно Условиям, погашение кредита и уплата </w:t>
      </w:r>
      <w:r>
        <w:rPr>
          <w:highlight w:val="white"/>
        </w:rPr>
        <w:lastRenderedPageBreak/>
        <w:t xml:space="preserve">процентов за его использование осуществляется ежемесячно по частям (оплата суммы обязательного платежа) или полностью (оплата суммы общей </w:t>
      </w:r>
      <w:r>
        <w:rPr>
          <w:highlight w:val="white"/>
        </w:rPr>
        <w:t xml:space="preserve">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Условий предусмотрено, что за несвоевременное погашение обязательных платежей взимается </w:t>
      </w:r>
      <w:r>
        <w:rPr>
          <w:highlight w:val="white"/>
        </w:rPr>
        <w:t>неустойка в соответствии с Тарифами Банка. Платежи в счет погашения задолженности по кредиту Ответчиком производились с нарушениями в части сроков и сумм, обязательных к погашению. В связи с вышеизложенным, за Ответчиком по состоянию на дата образовалась п</w:t>
      </w:r>
      <w:r>
        <w:rPr>
          <w:highlight w:val="white"/>
        </w:rPr>
        <w:t>росроченная задолженность согласно расчету цены иска - Приложение №6): сумма просроченный основной долг, сумма просроченные проценты, сумма неустойка. В адрес Ответчика дата было направлено письмо с требованием о досрочном возврате суммы кредита, процентов</w:t>
      </w:r>
      <w:r>
        <w:rPr>
          <w:highlight w:val="white"/>
        </w:rPr>
        <w:t xml:space="preserve"> за пользование кредитом и уплате неустойки, однако задолженность до Настоящего времени не погашена.</w:t>
      </w:r>
    </w:p>
    <w:p w14:paraId="03B5F54D" w14:textId="77777777" w:rsidR="00AB7AD6" w:rsidRDefault="00C342A8">
      <w:r>
        <w:rPr>
          <w:highlight w:val="white"/>
        </w:rPr>
        <w:t>Согласно п.п. 1,2 ст. 809 ГК РФ,  если иное не предусмотрено законом или договором займа, займодавец имеет право на получение с заемщика процентов на сумму</w:t>
      </w:r>
      <w:r>
        <w:rPr>
          <w:highlight w:val="white"/>
        </w:rPr>
        <w:t xml:space="preserve">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юридическое лицо, в месте его нахождения ставкой бан</w:t>
      </w:r>
      <w:r>
        <w:rPr>
          <w:highlight w:val="white"/>
        </w:rPr>
        <w:t>ковского процента (ставкой рефинансирования) на день уплаты заемщиком суммы долга или его соответствующей части. При отсутствии иного соглашения проценты выплачиваются ежемесячно до дня возврата суммы займа.</w:t>
      </w:r>
    </w:p>
    <w:p w14:paraId="76903B86" w14:textId="77777777" w:rsidR="00AB7AD6" w:rsidRDefault="00C342A8">
      <w:r>
        <w:rPr>
          <w:highlight w:val="white"/>
        </w:rPr>
        <w:t>Согласно ч. 1 ст. 810 ГК РФ, заемщик обязан возв</w:t>
      </w:r>
      <w:r>
        <w:rPr>
          <w:highlight w:val="white"/>
        </w:rPr>
        <w:t>ратить займодавцу полученную сумму займа в срок и в порядке, которые предусмотрены договором займа.</w:t>
      </w:r>
    </w:p>
    <w:p w14:paraId="1648787F" w14:textId="77777777" w:rsidR="00AB7AD6" w:rsidRDefault="00C342A8">
      <w:r>
        <w:rPr>
          <w:highlight w:val="white"/>
        </w:rPr>
        <w:t>В соответствии с ч. 1 ст. 811 ГК РФ, если иное не предусмотрено законом или договором займа, в случаях, когда заемщик не возвращает в срок сумму займа, на э</w:t>
      </w:r>
      <w:r>
        <w:rPr>
          <w:highlight w:val="white"/>
        </w:rPr>
        <w:t>ту сумму подлежат уплате проценты в размере, предусмотренном пунктом 1 статьи 395 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 статьи 809 настояще</w:t>
      </w:r>
      <w:r>
        <w:rPr>
          <w:highlight w:val="white"/>
        </w:rPr>
        <w:t>го Кодекса.</w:t>
      </w:r>
    </w:p>
    <w:p w14:paraId="75435A81" w14:textId="77777777" w:rsidR="00AB7AD6" w:rsidRDefault="00C342A8">
      <w:r>
        <w:rPr>
          <w:highlight w:val="white"/>
        </w:rPr>
        <w:t>В соответствии с ст.819 ГК РФ 1.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</w:t>
      </w:r>
      <w:r>
        <w:rPr>
          <w:highlight w:val="white"/>
        </w:rPr>
        <w:t xml:space="preserve">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</w:t>
      </w:r>
      <w:r>
        <w:rPr>
          <w:highlight w:val="white"/>
        </w:rPr>
        <w:t>овора.</w:t>
      </w:r>
    </w:p>
    <w:p w14:paraId="33F3F3CF" w14:textId="77777777" w:rsidR="00AB7AD6" w:rsidRDefault="00C342A8">
      <w:r>
        <w:rPr>
          <w:highlight w:val="white"/>
        </w:rPr>
        <w:t xml:space="preserve">В соответствии с ч. 1 ст. 329 ГК РФ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 </w:t>
      </w:r>
    </w:p>
    <w:p w14:paraId="30DD2A3C" w14:textId="77777777" w:rsidR="00AB7AD6" w:rsidRDefault="00C342A8">
      <w:r>
        <w:rPr>
          <w:highlight w:val="white"/>
        </w:rPr>
        <w:t>Соглас</w:t>
      </w:r>
      <w:r>
        <w:rPr>
          <w:highlight w:val="white"/>
        </w:rPr>
        <w:t>но ч. 1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</w:t>
      </w:r>
      <w:r>
        <w:rPr>
          <w:highlight w:val="white"/>
        </w:rPr>
        <w:t>нения. По требованию об уплате неустойки кредитор не обязан доказывать причинение ему убытков.</w:t>
      </w:r>
    </w:p>
    <w:p w14:paraId="2FAA1810" w14:textId="77777777" w:rsidR="00AB7AD6" w:rsidRDefault="00C342A8">
      <w:r>
        <w:rPr>
          <w:highlight w:val="white"/>
        </w:rPr>
        <w:t>В статье 309 ГК РФ предусмотрено, что обязательства должны исполняться надлежащим образом в соответствии с условиями обязательства и требованиями закона, иных пр</w:t>
      </w:r>
      <w:r>
        <w:rPr>
          <w:highlight w:val="white"/>
        </w:rPr>
        <w:t>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2B69F69B" w14:textId="77777777" w:rsidR="00AB7AD6" w:rsidRDefault="00C342A8">
      <w:r>
        <w:rPr>
          <w:highlight w:val="white"/>
        </w:rPr>
        <w:t>Согласно ст. 310 ГК РФ, односторонний отказ от исполнения обязательства и одностороннее изменение его услов</w:t>
      </w:r>
      <w:r>
        <w:rPr>
          <w:highlight w:val="white"/>
        </w:rPr>
        <w:t>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</w:t>
      </w:r>
      <w:r>
        <w:rPr>
          <w:highlight w:val="white"/>
        </w:rPr>
        <w:t>тся также в случаях, предусмотренных договором, если иное не вытекает из закона или существа обязательства.</w:t>
      </w:r>
    </w:p>
    <w:p w14:paraId="1B265527" w14:textId="77777777" w:rsidR="00AB7AD6" w:rsidRDefault="00C342A8">
      <w:r>
        <w:rPr>
          <w:highlight w:val="white"/>
        </w:rPr>
        <w:t>Ответчиком доказательств надлежащего выполнения своих обязательств по кредитному договору не представлено, а в ходе судебного разбирательства не доб</w:t>
      </w:r>
      <w:r>
        <w:rPr>
          <w:highlight w:val="white"/>
        </w:rPr>
        <w:t>ыто.</w:t>
      </w:r>
    </w:p>
    <w:p w14:paraId="289D7F87" w14:textId="77777777" w:rsidR="00AB7AD6" w:rsidRDefault="00C342A8">
      <w:r>
        <w:rPr>
          <w:highlight w:val="white"/>
        </w:rPr>
        <w:t>При таком положении истец вправе потребовать взыскать с ответчика задолженность по кредитному договору.</w:t>
      </w:r>
    </w:p>
    <w:p w14:paraId="3D322706" w14:textId="77777777" w:rsidR="00AB7AD6" w:rsidRDefault="00C342A8">
      <w:r>
        <w:rPr>
          <w:highlight w:val="white"/>
        </w:rPr>
        <w:t>Суд считает, что расчет задолженности по кредитному договору составлен истцом правильно, в соответствии с условиями договора и фактическими обстоят</w:t>
      </w:r>
      <w:r>
        <w:rPr>
          <w:highlight w:val="white"/>
        </w:rPr>
        <w:t>ельствами.</w:t>
      </w:r>
    </w:p>
    <w:p w14:paraId="480FE7DF" w14:textId="77777777" w:rsidR="00AB7AD6" w:rsidRDefault="00C342A8">
      <w:r>
        <w:rPr>
          <w:highlight w:val="white"/>
        </w:rPr>
        <w:t>На основании изложенного суд приходит к выводу о взыскании с ответчика в пользу истца задолженности по кредитной карте в сумме сумма.</w:t>
      </w:r>
    </w:p>
    <w:p w14:paraId="253F35EC" w14:textId="77777777" w:rsidR="00AB7AD6" w:rsidRDefault="00C342A8">
      <w:r>
        <w:rPr>
          <w:highlight w:val="white"/>
        </w:rPr>
        <w:t xml:space="preserve">В силу ч.1  ст. 98 ГПК РФ, с ответчика   в пользу наименование организации  подлежит взысканию государственная </w:t>
      </w:r>
      <w:r>
        <w:rPr>
          <w:highlight w:val="white"/>
        </w:rPr>
        <w:t>пошлина в сумме сумма, уплаченная истцом при подаче иска.</w:t>
      </w:r>
    </w:p>
    <w:p w14:paraId="05046565" w14:textId="77777777" w:rsidR="00AB7AD6" w:rsidRDefault="00C342A8">
      <w:r>
        <w:rPr>
          <w:highlight w:val="white"/>
        </w:rPr>
        <w:t>На основании изложенного, руководствуясь телефон ГПК РФ, суд</w:t>
      </w:r>
    </w:p>
    <w:p w14:paraId="14B2922F" w14:textId="77777777" w:rsidR="00AB7AD6" w:rsidRDefault="00C342A8"/>
    <w:p w14:paraId="219EDB49" w14:textId="77777777" w:rsidR="00AB7AD6" w:rsidRDefault="00C342A8">
      <w:r>
        <w:rPr>
          <w:highlight w:val="white"/>
        </w:rPr>
        <w:t>РЕШИЛ:</w:t>
      </w:r>
    </w:p>
    <w:p w14:paraId="664F3A90" w14:textId="77777777" w:rsidR="00AB7AD6" w:rsidRDefault="00C342A8"/>
    <w:p w14:paraId="08868540" w14:textId="77777777" w:rsidR="00AB7AD6" w:rsidRDefault="00C342A8">
      <w:r>
        <w:rPr>
          <w:highlight w:val="white"/>
        </w:rPr>
        <w:t>Исковые требования  наименование организации к фио взыскании суммы задолженности по кредитной карте удовлетворить.</w:t>
      </w:r>
    </w:p>
    <w:p w14:paraId="2BB2A10C" w14:textId="77777777" w:rsidR="00AB7AD6" w:rsidRDefault="00C342A8">
      <w:r>
        <w:rPr>
          <w:highlight w:val="white"/>
        </w:rPr>
        <w:t xml:space="preserve">  Взыскать с </w:t>
      </w:r>
      <w:r>
        <w:rPr>
          <w:highlight w:val="white"/>
        </w:rPr>
        <w:t>фио в пользу наименование организации  задолженности по кредитной карте в размере сумма, расходы по оплате госпошлины в размере сумма.</w:t>
      </w:r>
    </w:p>
    <w:p w14:paraId="7ED9170E" w14:textId="77777777" w:rsidR="00AB7AD6" w:rsidRDefault="00C342A8">
      <w:r>
        <w:rPr>
          <w:highlight w:val="white"/>
        </w:rPr>
        <w:tab/>
        <w:t xml:space="preserve">Решение может быть обжаловано в апелляционном порядке в Московский городской суд через Гагаринский районный суд адрес в </w:t>
      </w:r>
      <w:r>
        <w:rPr>
          <w:highlight w:val="white"/>
        </w:rPr>
        <w:t>течение месяца со дня принятия решения в окончательной форме.</w:t>
      </w:r>
    </w:p>
    <w:p w14:paraId="69568226" w14:textId="77777777" w:rsidR="00AB7AD6" w:rsidRDefault="00C342A8"/>
    <w:p w14:paraId="36CBD4A1" w14:textId="77777777" w:rsidR="00AB7AD6" w:rsidRDefault="00C342A8"/>
    <w:p w14:paraId="44A902C0" w14:textId="77777777" w:rsidR="00AB7AD6" w:rsidRDefault="00C342A8"/>
    <w:p w14:paraId="22DB468F" w14:textId="77777777" w:rsidR="00AB7AD6" w:rsidRDefault="00C342A8">
      <w:r>
        <w:rPr>
          <w:highlight w:val="white"/>
        </w:rPr>
        <w:t>Судья                                                                                                   фио</w:t>
      </w:r>
    </w:p>
    <w:p w14:paraId="512EA860" w14:textId="77777777" w:rsidR="00AB7AD6" w:rsidRDefault="00C342A8"/>
    <w:p w14:paraId="05FE4F35" w14:textId="77777777" w:rsidR="00AB7AD6" w:rsidRDefault="00C342A8"/>
    <w:p w14:paraId="0831600D" w14:textId="77777777" w:rsidR="00AB7AD6" w:rsidRDefault="00C342A8">
      <w:r>
        <w:rPr>
          <w:highlight w:val="white"/>
        </w:rPr>
        <w:t>Мотивированное решение изготовлено дата</w:t>
      </w:r>
    </w:p>
    <w:p w14:paraId="693E8440" w14:textId="77777777" w:rsidR="00AB7AD6" w:rsidRDefault="00C342A8"/>
    <w:p w14:paraId="1E646790" w14:textId="77777777" w:rsidR="00AB7AD6" w:rsidRDefault="00C342A8"/>
    <w:p w14:paraId="0CE5D0C3" w14:textId="77777777" w:rsidR="00AB7AD6" w:rsidRDefault="00C342A8"/>
    <w:p w14:paraId="67868D52" w14:textId="77777777" w:rsidR="00AB7AD6" w:rsidRDefault="00C342A8"/>
    <w:p w14:paraId="2FE883BE" w14:textId="77777777" w:rsidR="00AB7AD6" w:rsidRDefault="00C342A8"/>
    <w:p w14:paraId="0612DAA8" w14:textId="77777777" w:rsidR="00AB7AD6" w:rsidRDefault="00C342A8"/>
    <w:p w14:paraId="1C5B0F36" w14:textId="77777777" w:rsidR="00AB7AD6" w:rsidRDefault="00C342A8"/>
    <w:p w14:paraId="6C635C96" w14:textId="77777777" w:rsidR="00AB7AD6" w:rsidRDefault="00C342A8"/>
    <w:p w14:paraId="3AE3DBC1" w14:textId="77777777" w:rsidR="00AB7AD6" w:rsidRDefault="00C342A8"/>
    <w:sectPr w:rsidR="00AB7AD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3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8BE9478"/>
  <w15:chartTrackingRefBased/>
  <w15:docId w15:val="{DC9A65E3-06DC-4E5E-9E75-676942C6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1714</Words>
  <Characters>9774</Characters>
  <Application>Microsoft Office Word</Application>
  <DocSecurity>0</DocSecurity>
  <Lines>81</Lines>
  <Paragraphs>22</Paragraphs>
  <ScaleCrop>false</ScaleCrop>
  <Company/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