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52989" w14:textId="77777777" w:rsidR="00797D02" w:rsidRPr="007B5A00" w:rsidRDefault="00821692" w:rsidP="007B5A0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</w:p>
    <w:p w14:paraId="6B971647" w14:textId="77777777" w:rsidR="007B5A00" w:rsidRPr="007B5A00" w:rsidRDefault="00821692" w:rsidP="007B5A00">
      <w:pPr>
        <w:jc w:val="center"/>
        <w:rPr>
          <w:rFonts w:ascii="Times New Roman" w:hAnsi="Times New Roman"/>
          <w:b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 xml:space="preserve">     </w:t>
      </w:r>
      <w:r w:rsidRPr="007B5A00">
        <w:rPr>
          <w:rFonts w:ascii="Times New Roman" w:hAnsi="Times New Roman"/>
          <w:b/>
          <w:sz w:val="24"/>
          <w:szCs w:val="24"/>
        </w:rPr>
        <w:t>РЕШЕНИЕ</w:t>
      </w:r>
    </w:p>
    <w:p w14:paraId="1E3E93C3" w14:textId="77777777" w:rsidR="007B5A00" w:rsidRPr="007B5A00" w:rsidRDefault="00821692" w:rsidP="007B5A0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>Именем Российской Федерации</w:t>
      </w:r>
    </w:p>
    <w:p w14:paraId="61B75DF4" w14:textId="77777777" w:rsidR="007B5A00" w:rsidRPr="007B5A00" w:rsidRDefault="007B5A00" w:rsidP="007B5A00">
      <w:pPr>
        <w:tabs>
          <w:tab w:val="left" w:pos="567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14:paraId="529C49BC" w14:textId="77777777" w:rsidR="007B5A00" w:rsidRPr="007B5A00" w:rsidRDefault="00821692" w:rsidP="007B5A00">
      <w:pPr>
        <w:tabs>
          <w:tab w:val="left" w:pos="567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 xml:space="preserve">23 ноября 2017 года </w:t>
      </w:r>
      <w:r w:rsidRPr="007B5A00">
        <w:rPr>
          <w:rFonts w:ascii="Times New Roman" w:hAnsi="Times New Roman"/>
          <w:sz w:val="24"/>
          <w:szCs w:val="24"/>
        </w:rPr>
        <w:tab/>
      </w:r>
      <w:r w:rsidRPr="007B5A00">
        <w:rPr>
          <w:rFonts w:ascii="Times New Roman" w:hAnsi="Times New Roman"/>
          <w:sz w:val="24"/>
          <w:szCs w:val="24"/>
        </w:rPr>
        <w:tab/>
      </w:r>
      <w:r w:rsidRPr="007B5A00">
        <w:rPr>
          <w:rFonts w:ascii="Times New Roman" w:hAnsi="Times New Roman"/>
          <w:sz w:val="24"/>
          <w:szCs w:val="24"/>
        </w:rPr>
        <w:tab/>
      </w:r>
      <w:r w:rsidRPr="007B5A00">
        <w:rPr>
          <w:rFonts w:ascii="Times New Roman" w:hAnsi="Times New Roman"/>
          <w:sz w:val="24"/>
          <w:szCs w:val="24"/>
        </w:rPr>
        <w:tab/>
      </w:r>
      <w:r w:rsidRPr="007B5A00">
        <w:rPr>
          <w:rFonts w:ascii="Times New Roman" w:hAnsi="Times New Roman"/>
          <w:sz w:val="24"/>
          <w:szCs w:val="24"/>
        </w:rPr>
        <w:tab/>
      </w:r>
      <w:r w:rsidRPr="007B5A00">
        <w:rPr>
          <w:rFonts w:ascii="Times New Roman" w:hAnsi="Times New Roman"/>
          <w:sz w:val="24"/>
          <w:szCs w:val="24"/>
        </w:rPr>
        <w:tab/>
        <w:t xml:space="preserve">              город Москва</w:t>
      </w:r>
    </w:p>
    <w:p w14:paraId="50C580F2" w14:textId="77777777" w:rsidR="007B5A00" w:rsidRPr="007B5A00" w:rsidRDefault="007B5A00" w:rsidP="007B5A00">
      <w:pPr>
        <w:tabs>
          <w:tab w:val="left" w:pos="567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14:paraId="43F0A0FA" w14:textId="77777777" w:rsidR="007B5A00" w:rsidRDefault="00821692" w:rsidP="007B5A00">
      <w:pPr>
        <w:tabs>
          <w:tab w:val="left" w:pos="567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 xml:space="preserve">Кузьминский районный суд г. Москвы в составе председательствующего судьи Езерской Ж.А., при секретаре Меньшиковой К.Э., рассмотрев в открытом </w:t>
      </w:r>
      <w:r w:rsidRPr="007B5A00">
        <w:rPr>
          <w:rFonts w:ascii="Times New Roman" w:hAnsi="Times New Roman"/>
          <w:sz w:val="24"/>
          <w:szCs w:val="24"/>
        </w:rPr>
        <w:t>судебном заседании гражданское дело  по иску  ПАО «Сбербанк России» к Лопатину  А</w:t>
      </w:r>
      <w:r w:rsidR="0044021A">
        <w:rPr>
          <w:rFonts w:ascii="Times New Roman" w:hAnsi="Times New Roman"/>
          <w:sz w:val="24"/>
          <w:szCs w:val="24"/>
        </w:rPr>
        <w:t>.</w:t>
      </w:r>
      <w:r w:rsidRPr="007B5A00">
        <w:rPr>
          <w:rFonts w:ascii="Times New Roman" w:hAnsi="Times New Roman"/>
          <w:sz w:val="24"/>
          <w:szCs w:val="24"/>
        </w:rPr>
        <w:t>Н</w:t>
      </w:r>
      <w:r w:rsidR="0044021A">
        <w:rPr>
          <w:rFonts w:ascii="Times New Roman" w:hAnsi="Times New Roman"/>
          <w:sz w:val="24"/>
          <w:szCs w:val="24"/>
        </w:rPr>
        <w:t>.</w:t>
      </w:r>
      <w:r w:rsidRPr="007B5A00">
        <w:rPr>
          <w:rFonts w:ascii="Times New Roman" w:hAnsi="Times New Roman"/>
          <w:sz w:val="24"/>
          <w:szCs w:val="24"/>
        </w:rPr>
        <w:t xml:space="preserve"> о взыскании суммы и встречное исковое заявление  Лопатина А</w:t>
      </w:r>
      <w:r w:rsidR="0044021A">
        <w:rPr>
          <w:rFonts w:ascii="Times New Roman" w:hAnsi="Times New Roman"/>
          <w:sz w:val="24"/>
          <w:szCs w:val="24"/>
        </w:rPr>
        <w:t>.</w:t>
      </w:r>
      <w:r w:rsidRPr="007B5A00">
        <w:rPr>
          <w:rFonts w:ascii="Times New Roman" w:hAnsi="Times New Roman"/>
          <w:sz w:val="24"/>
          <w:szCs w:val="24"/>
        </w:rPr>
        <w:t xml:space="preserve"> Н</w:t>
      </w:r>
      <w:r w:rsidR="0044021A">
        <w:rPr>
          <w:rFonts w:ascii="Times New Roman" w:hAnsi="Times New Roman"/>
          <w:sz w:val="24"/>
          <w:szCs w:val="24"/>
        </w:rPr>
        <w:t>.</w:t>
      </w:r>
      <w:r w:rsidRPr="007B5A00">
        <w:rPr>
          <w:rFonts w:ascii="Times New Roman" w:hAnsi="Times New Roman"/>
          <w:sz w:val="24"/>
          <w:szCs w:val="24"/>
        </w:rPr>
        <w:t xml:space="preserve"> к ПАО «Сбербанк России» о признании пунктов договора недействительными и применении последствий недействите</w:t>
      </w:r>
      <w:r w:rsidRPr="007B5A00">
        <w:rPr>
          <w:rFonts w:ascii="Times New Roman" w:hAnsi="Times New Roman"/>
          <w:sz w:val="24"/>
          <w:szCs w:val="24"/>
        </w:rPr>
        <w:t>льности сделки,</w:t>
      </w:r>
    </w:p>
    <w:p w14:paraId="015C613A" w14:textId="77777777" w:rsidR="007B5A00" w:rsidRPr="007B5A00" w:rsidRDefault="007B5A00" w:rsidP="007B5A00">
      <w:pPr>
        <w:tabs>
          <w:tab w:val="left" w:pos="567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14:paraId="500AAFB5" w14:textId="77777777" w:rsidR="00797D02" w:rsidRDefault="00821692" w:rsidP="007B5A0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B5A00">
        <w:rPr>
          <w:rFonts w:ascii="Times New Roman" w:hAnsi="Times New Roman"/>
          <w:b/>
          <w:sz w:val="24"/>
          <w:szCs w:val="24"/>
        </w:rPr>
        <w:t>установил:</w:t>
      </w:r>
    </w:p>
    <w:p w14:paraId="45039117" w14:textId="77777777" w:rsidR="007B5A00" w:rsidRPr="007B5A00" w:rsidRDefault="007B5A00" w:rsidP="007B5A0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4E1F899" w14:textId="77777777" w:rsidR="00797D02" w:rsidRPr="007B5A00" w:rsidRDefault="00821692" w:rsidP="007B5A00">
      <w:pPr>
        <w:pStyle w:val="ConsNormal"/>
        <w:widowControl/>
        <w:ind w:righ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B5A00">
        <w:rPr>
          <w:rFonts w:ascii="Times New Roman" w:hAnsi="Times New Roman" w:cs="Times New Roman"/>
          <w:sz w:val="24"/>
          <w:szCs w:val="24"/>
        </w:rPr>
        <w:t xml:space="preserve">Истец  ПАО «Сбербанк России»   обратился в суд с иском к ответчику Лопатину А.Н. о взыскании суммы задолженности по кредитному договору, заключенному посредством выдачи банковской карты.  </w:t>
      </w:r>
    </w:p>
    <w:p w14:paraId="5C0AC5DE" w14:textId="77777777" w:rsidR="00797D02" w:rsidRPr="007B5A00" w:rsidRDefault="00821692" w:rsidP="007B5A00">
      <w:pPr>
        <w:pStyle w:val="ConsNormal"/>
        <w:widowControl/>
        <w:ind w:righ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B5A00">
        <w:rPr>
          <w:rFonts w:ascii="Times New Roman" w:hAnsi="Times New Roman" w:cs="Times New Roman"/>
          <w:sz w:val="24"/>
          <w:szCs w:val="24"/>
        </w:rPr>
        <w:t xml:space="preserve"> В обоснование заявленных требований у</w:t>
      </w:r>
      <w:r w:rsidRPr="007B5A00">
        <w:rPr>
          <w:rFonts w:ascii="Times New Roman" w:hAnsi="Times New Roman" w:cs="Times New Roman"/>
          <w:sz w:val="24"/>
          <w:szCs w:val="24"/>
        </w:rPr>
        <w:t>казал, что 05.08.2016 года  между ПАО «Сбербанк России» и ответчиком был заключен договор на предоставление возобновляемой кредитной линии посредством выдачи банковской карты с предоставленной по ней кредитом и обслуживанием счета по данной карте  в рублях</w:t>
      </w:r>
      <w:r w:rsidRPr="007B5A00">
        <w:rPr>
          <w:rFonts w:ascii="Times New Roman" w:hAnsi="Times New Roman" w:cs="Times New Roman"/>
          <w:sz w:val="24"/>
          <w:szCs w:val="24"/>
        </w:rPr>
        <w:t xml:space="preserve">. </w:t>
      </w:r>
      <w:r w:rsidR="007B5A00">
        <w:rPr>
          <w:rFonts w:ascii="Times New Roman" w:hAnsi="Times New Roman" w:cs="Times New Roman"/>
          <w:sz w:val="24"/>
          <w:szCs w:val="24"/>
        </w:rPr>
        <w:t xml:space="preserve"> </w:t>
      </w:r>
      <w:r w:rsidRPr="007B5A00">
        <w:rPr>
          <w:rFonts w:ascii="Times New Roman" w:hAnsi="Times New Roman" w:cs="Times New Roman"/>
          <w:sz w:val="24"/>
          <w:szCs w:val="24"/>
        </w:rPr>
        <w:t xml:space="preserve">Во исполнение заключенного договора ответчику была выдана кредитная карта № </w:t>
      </w:r>
      <w:r w:rsidR="0044021A">
        <w:rPr>
          <w:rFonts w:ascii="Times New Roman" w:hAnsi="Times New Roman" w:cs="Times New Roman"/>
          <w:sz w:val="24"/>
          <w:szCs w:val="24"/>
        </w:rPr>
        <w:t>..</w:t>
      </w:r>
      <w:r w:rsidRPr="007B5A00">
        <w:rPr>
          <w:rFonts w:ascii="Times New Roman" w:hAnsi="Times New Roman" w:cs="Times New Roman"/>
          <w:sz w:val="24"/>
          <w:szCs w:val="24"/>
        </w:rPr>
        <w:t xml:space="preserve">   с лимитом кредита 600 000 рублей, </w:t>
      </w:r>
      <w:r w:rsidR="007B5A00">
        <w:rPr>
          <w:rFonts w:ascii="Times New Roman" w:hAnsi="Times New Roman" w:cs="Times New Roman"/>
          <w:sz w:val="24"/>
          <w:szCs w:val="24"/>
        </w:rPr>
        <w:t xml:space="preserve"> </w:t>
      </w:r>
      <w:r w:rsidRPr="007B5A00">
        <w:rPr>
          <w:rFonts w:ascii="Times New Roman" w:hAnsi="Times New Roman" w:cs="Times New Roman"/>
          <w:sz w:val="24"/>
          <w:szCs w:val="24"/>
        </w:rPr>
        <w:t xml:space="preserve">под 26, 034 % годовых, на условиях, определяемых Тарифами Банка. </w:t>
      </w:r>
      <w:r w:rsidR="007B5A00">
        <w:rPr>
          <w:rFonts w:ascii="Times New Roman" w:hAnsi="Times New Roman" w:cs="Times New Roman"/>
          <w:sz w:val="24"/>
          <w:szCs w:val="24"/>
        </w:rPr>
        <w:t xml:space="preserve"> </w:t>
      </w:r>
      <w:r w:rsidRPr="007B5A00">
        <w:rPr>
          <w:rFonts w:ascii="Times New Roman" w:hAnsi="Times New Roman" w:cs="Times New Roman"/>
          <w:sz w:val="24"/>
          <w:szCs w:val="24"/>
        </w:rPr>
        <w:t xml:space="preserve">Ответчик пользовался  предоставленными ему денежными </w:t>
      </w:r>
      <w:r w:rsidRPr="007B5A00">
        <w:rPr>
          <w:rFonts w:ascii="Times New Roman" w:hAnsi="Times New Roman" w:cs="Times New Roman"/>
          <w:sz w:val="24"/>
          <w:szCs w:val="24"/>
        </w:rPr>
        <w:t>средствами</w:t>
      </w:r>
      <w:r w:rsidR="007B5A00">
        <w:rPr>
          <w:rFonts w:ascii="Times New Roman" w:hAnsi="Times New Roman" w:cs="Times New Roman"/>
          <w:sz w:val="24"/>
          <w:szCs w:val="24"/>
        </w:rPr>
        <w:t xml:space="preserve">. </w:t>
      </w:r>
      <w:r w:rsidRPr="007B5A00">
        <w:rPr>
          <w:rFonts w:ascii="Times New Roman" w:hAnsi="Times New Roman" w:cs="Times New Roman"/>
          <w:sz w:val="24"/>
          <w:szCs w:val="24"/>
        </w:rPr>
        <w:t>Истец с учетом уточненного искового заявления от 14</w:t>
      </w:r>
      <w:r w:rsidR="007752DC" w:rsidRPr="007B5A00">
        <w:rPr>
          <w:rFonts w:ascii="Times New Roman" w:hAnsi="Times New Roman" w:cs="Times New Roman"/>
          <w:sz w:val="24"/>
          <w:szCs w:val="24"/>
        </w:rPr>
        <w:t xml:space="preserve"> ноября 2017 года </w:t>
      </w:r>
      <w:r w:rsidRPr="007B5A00">
        <w:rPr>
          <w:rFonts w:ascii="Times New Roman" w:hAnsi="Times New Roman" w:cs="Times New Roman"/>
          <w:sz w:val="24"/>
          <w:szCs w:val="24"/>
        </w:rPr>
        <w:t xml:space="preserve">просит взыскать с ответчика сумму  задолженности в размере </w:t>
      </w:r>
      <w:r w:rsidR="007752DC" w:rsidRPr="007B5A00">
        <w:rPr>
          <w:rFonts w:ascii="Times New Roman" w:hAnsi="Times New Roman" w:cs="Times New Roman"/>
          <w:sz w:val="24"/>
          <w:szCs w:val="24"/>
        </w:rPr>
        <w:t>466</w:t>
      </w:r>
      <w:r w:rsidR="007B5A00">
        <w:rPr>
          <w:rFonts w:ascii="Times New Roman" w:hAnsi="Times New Roman" w:cs="Times New Roman"/>
          <w:sz w:val="24"/>
          <w:szCs w:val="24"/>
        </w:rPr>
        <w:t xml:space="preserve"> </w:t>
      </w:r>
      <w:r w:rsidR="007752DC" w:rsidRPr="007B5A00">
        <w:rPr>
          <w:rFonts w:ascii="Times New Roman" w:hAnsi="Times New Roman" w:cs="Times New Roman"/>
          <w:sz w:val="24"/>
          <w:szCs w:val="24"/>
        </w:rPr>
        <w:t>317</w:t>
      </w:r>
      <w:r w:rsidRPr="007B5A00">
        <w:rPr>
          <w:rFonts w:ascii="Times New Roman" w:hAnsi="Times New Roman" w:cs="Times New Roman"/>
          <w:sz w:val="24"/>
          <w:szCs w:val="24"/>
        </w:rPr>
        <w:t xml:space="preserve">  рублей </w:t>
      </w:r>
      <w:r w:rsidR="007752DC" w:rsidRPr="007B5A00">
        <w:rPr>
          <w:rFonts w:ascii="Times New Roman" w:hAnsi="Times New Roman" w:cs="Times New Roman"/>
          <w:sz w:val="24"/>
          <w:szCs w:val="24"/>
        </w:rPr>
        <w:t>81</w:t>
      </w:r>
      <w:r w:rsidRPr="007B5A00">
        <w:rPr>
          <w:rFonts w:ascii="Times New Roman" w:hAnsi="Times New Roman" w:cs="Times New Roman"/>
          <w:sz w:val="24"/>
          <w:szCs w:val="24"/>
        </w:rPr>
        <w:t xml:space="preserve"> коп</w:t>
      </w:r>
      <w:r w:rsidR="006D499C">
        <w:rPr>
          <w:rFonts w:ascii="Times New Roman" w:hAnsi="Times New Roman" w:cs="Times New Roman"/>
          <w:sz w:val="24"/>
          <w:szCs w:val="24"/>
        </w:rPr>
        <w:t>ейка</w:t>
      </w:r>
      <w:r w:rsidRPr="007B5A00">
        <w:rPr>
          <w:rFonts w:ascii="Times New Roman" w:hAnsi="Times New Roman" w:cs="Times New Roman"/>
          <w:sz w:val="24"/>
          <w:szCs w:val="24"/>
        </w:rPr>
        <w:t xml:space="preserve">, из которых: </w:t>
      </w:r>
      <w:r w:rsidR="007B5A00">
        <w:rPr>
          <w:rFonts w:ascii="Times New Roman" w:hAnsi="Times New Roman" w:cs="Times New Roman"/>
          <w:sz w:val="24"/>
          <w:szCs w:val="24"/>
        </w:rPr>
        <w:t>п</w:t>
      </w:r>
      <w:r w:rsidRPr="007B5A00">
        <w:rPr>
          <w:rFonts w:ascii="Times New Roman" w:hAnsi="Times New Roman" w:cs="Times New Roman"/>
          <w:sz w:val="24"/>
          <w:szCs w:val="24"/>
        </w:rPr>
        <w:t xml:space="preserve">росроченный основной долг </w:t>
      </w:r>
      <w:r w:rsidR="007752DC" w:rsidRPr="007B5A00">
        <w:rPr>
          <w:rFonts w:ascii="Times New Roman" w:hAnsi="Times New Roman" w:cs="Times New Roman"/>
          <w:sz w:val="24"/>
          <w:szCs w:val="24"/>
        </w:rPr>
        <w:t>459223 рубля 27</w:t>
      </w:r>
      <w:r w:rsidR="007B5A00">
        <w:rPr>
          <w:rFonts w:ascii="Times New Roman" w:hAnsi="Times New Roman" w:cs="Times New Roman"/>
          <w:sz w:val="24"/>
          <w:szCs w:val="24"/>
        </w:rPr>
        <w:t xml:space="preserve"> копеек</w:t>
      </w:r>
      <w:r w:rsidRPr="007B5A00">
        <w:rPr>
          <w:rFonts w:ascii="Times New Roman" w:hAnsi="Times New Roman" w:cs="Times New Roman"/>
          <w:sz w:val="24"/>
          <w:szCs w:val="24"/>
        </w:rPr>
        <w:t xml:space="preserve">,  неустойка – </w:t>
      </w:r>
      <w:r w:rsidR="007752DC" w:rsidRPr="007B5A00">
        <w:rPr>
          <w:rFonts w:ascii="Times New Roman" w:hAnsi="Times New Roman" w:cs="Times New Roman"/>
          <w:sz w:val="24"/>
          <w:szCs w:val="24"/>
        </w:rPr>
        <w:t xml:space="preserve">7094 рубля 55 </w:t>
      </w:r>
      <w:r w:rsidRPr="007B5A00">
        <w:rPr>
          <w:rFonts w:ascii="Times New Roman" w:hAnsi="Times New Roman" w:cs="Times New Roman"/>
          <w:sz w:val="24"/>
          <w:szCs w:val="24"/>
        </w:rPr>
        <w:t xml:space="preserve"> коп</w:t>
      </w:r>
      <w:r w:rsidR="007B5A00">
        <w:rPr>
          <w:rFonts w:ascii="Times New Roman" w:hAnsi="Times New Roman" w:cs="Times New Roman"/>
          <w:sz w:val="24"/>
          <w:szCs w:val="24"/>
        </w:rPr>
        <w:t>еек.</w:t>
      </w:r>
    </w:p>
    <w:p w14:paraId="2455D002" w14:textId="77777777" w:rsidR="00750ED8" w:rsidRPr="007B5A00" w:rsidRDefault="00821692" w:rsidP="007B5A00">
      <w:pPr>
        <w:pStyle w:val="ConsNormal"/>
        <w:widowControl/>
        <w:ind w:righ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B5A00">
        <w:rPr>
          <w:rFonts w:ascii="Times New Roman" w:hAnsi="Times New Roman" w:cs="Times New Roman"/>
          <w:sz w:val="24"/>
          <w:szCs w:val="24"/>
        </w:rPr>
        <w:t xml:space="preserve">Ответчик </w:t>
      </w:r>
      <w:r w:rsidR="00874669" w:rsidRPr="007B5A00">
        <w:rPr>
          <w:rFonts w:ascii="Times New Roman" w:hAnsi="Times New Roman" w:cs="Times New Roman"/>
          <w:sz w:val="24"/>
          <w:szCs w:val="24"/>
        </w:rPr>
        <w:t xml:space="preserve">Лопатин А.Н. </w:t>
      </w:r>
      <w:r w:rsidR="007B5A00">
        <w:rPr>
          <w:rFonts w:ascii="Times New Roman" w:hAnsi="Times New Roman" w:cs="Times New Roman"/>
          <w:sz w:val="24"/>
          <w:szCs w:val="24"/>
        </w:rPr>
        <w:t xml:space="preserve">не согласившись с заявленными требованиями, предъявил встречный иск </w:t>
      </w:r>
      <w:r w:rsidR="00874669" w:rsidRPr="007B5A00">
        <w:rPr>
          <w:rFonts w:ascii="Times New Roman" w:hAnsi="Times New Roman" w:cs="Times New Roman"/>
          <w:sz w:val="24"/>
          <w:szCs w:val="24"/>
        </w:rPr>
        <w:t xml:space="preserve">о признании недействительными п.п. 4, 12 Индивидуальных условий выпуска и обслуживания кредитной карты ПАО «Сбербанк России», применении последствий недействительности сделки кредитования по кредитной карте № </w:t>
      </w:r>
      <w:r w:rsidR="0044021A">
        <w:rPr>
          <w:rFonts w:ascii="Times New Roman" w:hAnsi="Times New Roman" w:cs="Times New Roman"/>
          <w:sz w:val="24"/>
          <w:szCs w:val="24"/>
        </w:rPr>
        <w:t>..</w:t>
      </w:r>
      <w:r w:rsidR="00874669" w:rsidRPr="007B5A00">
        <w:rPr>
          <w:rFonts w:ascii="Times New Roman" w:hAnsi="Times New Roman" w:cs="Times New Roman"/>
          <w:sz w:val="24"/>
          <w:szCs w:val="24"/>
        </w:rPr>
        <w:t xml:space="preserve"> в части недействительности п.п. 4, 12 индивидуальных условий выпуска  и обслуживания кредитной карты ПАО «Сбербанк России». В обоснование заявленных требований ссылается на то, что </w:t>
      </w:r>
      <w:r w:rsidRPr="007B5A00">
        <w:rPr>
          <w:rFonts w:ascii="Times New Roman" w:hAnsi="Times New Roman" w:cs="Times New Roman"/>
          <w:sz w:val="24"/>
          <w:szCs w:val="24"/>
        </w:rPr>
        <w:t>считает размер про</w:t>
      </w:r>
      <w:r w:rsidRPr="007B5A00">
        <w:rPr>
          <w:rFonts w:ascii="Times New Roman" w:hAnsi="Times New Roman" w:cs="Times New Roman"/>
          <w:sz w:val="24"/>
          <w:szCs w:val="24"/>
        </w:rPr>
        <w:t>центов и неустойки завышенными, не соответствующими законодательству.</w:t>
      </w:r>
      <w:r w:rsidR="007B5A00">
        <w:rPr>
          <w:rFonts w:ascii="Times New Roman" w:hAnsi="Times New Roman" w:cs="Times New Roman"/>
          <w:sz w:val="24"/>
          <w:szCs w:val="24"/>
        </w:rPr>
        <w:t xml:space="preserve"> </w:t>
      </w:r>
      <w:r w:rsidR="00FD70A6" w:rsidRPr="007B5A00">
        <w:rPr>
          <w:rFonts w:ascii="Times New Roman" w:hAnsi="Times New Roman" w:cs="Times New Roman"/>
          <w:sz w:val="24"/>
          <w:szCs w:val="24"/>
        </w:rPr>
        <w:t>Указывает, что при исчислении процентов за пользование кредитом, начисляются проценты по ставке 25,9 % годовых; размер неустойки предусмотрен договором в размере 36% годовых.</w:t>
      </w:r>
    </w:p>
    <w:p w14:paraId="0B19A7F5" w14:textId="77777777" w:rsidR="00797D02" w:rsidRPr="007B5A00" w:rsidRDefault="00821692" w:rsidP="007B5A00">
      <w:pPr>
        <w:pStyle w:val="ConsNormal"/>
        <w:widowControl/>
        <w:ind w:righ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B5A00">
        <w:rPr>
          <w:rFonts w:ascii="Times New Roman" w:hAnsi="Times New Roman" w:cs="Times New Roman"/>
          <w:sz w:val="24"/>
          <w:szCs w:val="24"/>
        </w:rPr>
        <w:t>Стороны изв</w:t>
      </w:r>
      <w:r w:rsidRPr="007B5A00">
        <w:rPr>
          <w:rFonts w:ascii="Times New Roman" w:hAnsi="Times New Roman" w:cs="Times New Roman"/>
          <w:sz w:val="24"/>
          <w:szCs w:val="24"/>
        </w:rPr>
        <w:t xml:space="preserve">ещены о явке в суд. </w:t>
      </w:r>
    </w:p>
    <w:p w14:paraId="724D2390" w14:textId="77777777" w:rsidR="007752DC" w:rsidRPr="007B5A00" w:rsidRDefault="00821692" w:rsidP="007B5A00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>В судебное заседание представитель истца ПАО «Сбербанк России» явился, исковые требования поддержал.</w:t>
      </w:r>
    </w:p>
    <w:p w14:paraId="145A490C" w14:textId="77777777" w:rsidR="00124D22" w:rsidRPr="007B5A00" w:rsidRDefault="00821692" w:rsidP="007B5A00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>Ответчик в судебное заседание явился, просил отказать в иске ПАО «Сбербанк России», встречные исковые требования поддержал.</w:t>
      </w:r>
    </w:p>
    <w:p w14:paraId="66B0FD0A" w14:textId="77777777" w:rsidR="00797D02" w:rsidRPr="007B5A00" w:rsidRDefault="00821692" w:rsidP="007B5A00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 xml:space="preserve">Суд, </w:t>
      </w:r>
      <w:r w:rsidRPr="007B5A00">
        <w:rPr>
          <w:rFonts w:ascii="Times New Roman" w:hAnsi="Times New Roman"/>
          <w:sz w:val="24"/>
          <w:szCs w:val="24"/>
        </w:rPr>
        <w:t>исследовав материалы гражданского дела, считает, что заявленные исковые требования</w:t>
      </w:r>
      <w:r w:rsidR="00124D22" w:rsidRPr="007B5A00">
        <w:rPr>
          <w:rFonts w:ascii="Times New Roman" w:hAnsi="Times New Roman"/>
          <w:sz w:val="24"/>
          <w:szCs w:val="24"/>
        </w:rPr>
        <w:t xml:space="preserve"> ПАО «Сбербанк России»</w:t>
      </w:r>
      <w:r w:rsidRPr="007B5A00">
        <w:rPr>
          <w:rFonts w:ascii="Times New Roman" w:hAnsi="Times New Roman"/>
          <w:sz w:val="24"/>
          <w:szCs w:val="24"/>
        </w:rPr>
        <w:t xml:space="preserve"> подлежат удовлетворению в полном объеме</w:t>
      </w:r>
      <w:r w:rsidR="00124D22" w:rsidRPr="007B5A00">
        <w:rPr>
          <w:rFonts w:ascii="Times New Roman" w:hAnsi="Times New Roman"/>
          <w:sz w:val="24"/>
          <w:szCs w:val="24"/>
        </w:rPr>
        <w:t>, встречный иск Лопатина А.Н. удовлетворению не подлежит</w:t>
      </w:r>
      <w:r w:rsidRPr="007B5A00">
        <w:rPr>
          <w:rFonts w:ascii="Times New Roman" w:hAnsi="Times New Roman"/>
          <w:sz w:val="24"/>
          <w:szCs w:val="24"/>
        </w:rPr>
        <w:t>.</w:t>
      </w:r>
    </w:p>
    <w:p w14:paraId="2EE864DE" w14:textId="77777777" w:rsidR="00797D02" w:rsidRPr="007B5A00" w:rsidRDefault="00821692" w:rsidP="007B5A0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color w:val="000000"/>
          <w:sz w:val="24"/>
          <w:szCs w:val="24"/>
        </w:rPr>
        <w:t>В соответствии со ст. 309 ГК РФ, о</w:t>
      </w:r>
      <w:r w:rsidRPr="007B5A00">
        <w:rPr>
          <w:rFonts w:ascii="Times New Roman" w:hAnsi="Times New Roman"/>
          <w:sz w:val="24"/>
          <w:szCs w:val="24"/>
        </w:rPr>
        <w:t>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14:paraId="24725245" w14:textId="77777777" w:rsidR="00797D02" w:rsidRPr="007B5A00" w:rsidRDefault="00821692" w:rsidP="007B5A00">
      <w:pPr>
        <w:pStyle w:val="ConsNormal"/>
        <w:ind w:right="0"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5A00">
        <w:rPr>
          <w:rFonts w:ascii="Times New Roman" w:hAnsi="Times New Roman" w:cs="Times New Roman"/>
          <w:color w:val="000000"/>
          <w:sz w:val="24"/>
          <w:szCs w:val="24"/>
        </w:rPr>
        <w:t>В соответствии со ст. 310 ГК РФ, односторонний отказ от исполнения обязательств не допускается.</w:t>
      </w:r>
    </w:p>
    <w:p w14:paraId="50CAEEB1" w14:textId="77777777" w:rsidR="00797D02" w:rsidRPr="007B5A00" w:rsidRDefault="00821692" w:rsidP="007B5A00">
      <w:pPr>
        <w:pStyle w:val="ConsNormal"/>
        <w:ind w:right="0"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5A00">
        <w:rPr>
          <w:rFonts w:ascii="Times New Roman" w:hAnsi="Times New Roman" w:cs="Times New Roman"/>
          <w:color w:val="000000"/>
          <w:sz w:val="24"/>
          <w:szCs w:val="24"/>
        </w:rPr>
        <w:t>В соответствии со ст. 82</w:t>
      </w:r>
      <w:r w:rsidRPr="007B5A00">
        <w:rPr>
          <w:rFonts w:ascii="Times New Roman" w:hAnsi="Times New Roman" w:cs="Times New Roman"/>
          <w:color w:val="000000"/>
          <w:sz w:val="24"/>
          <w:szCs w:val="24"/>
        </w:rPr>
        <w:t xml:space="preserve">0 ГК РФ кредитный договор должен быть заключен в письменной форме. </w:t>
      </w:r>
    </w:p>
    <w:p w14:paraId="1433DD09" w14:textId="77777777" w:rsidR="00797D02" w:rsidRPr="007B5A00" w:rsidRDefault="00821692" w:rsidP="007B5A00">
      <w:pPr>
        <w:pStyle w:val="ConsNormal"/>
        <w:ind w:right="0"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5A00">
        <w:rPr>
          <w:rFonts w:ascii="Times New Roman" w:hAnsi="Times New Roman" w:cs="Times New Roman"/>
          <w:color w:val="000000"/>
          <w:sz w:val="24"/>
          <w:szCs w:val="24"/>
        </w:rPr>
        <w:t xml:space="preserve">В силу ч.2 ст.811 ГК РФ, если договором займа предусмотрено возвращение займа </w:t>
      </w:r>
      <w:r w:rsidRPr="007B5A00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по частям, то при нарушении заемщиком срока, установленного для возврата очередной суммы части займа, займодав</w:t>
      </w:r>
      <w:r w:rsidRPr="007B5A00">
        <w:rPr>
          <w:rFonts w:ascii="Times New Roman" w:hAnsi="Times New Roman" w:cs="Times New Roman"/>
          <w:color w:val="000000"/>
          <w:sz w:val="24"/>
          <w:szCs w:val="24"/>
        </w:rPr>
        <w:t>ец вправе потребовать досрочного возврата всей оставшейся суммы займа вместе с причитающимися процентами и другими платежами по кредиту.</w:t>
      </w:r>
    </w:p>
    <w:p w14:paraId="24B368DB" w14:textId="77777777" w:rsidR="00797D02" w:rsidRPr="007B5A00" w:rsidRDefault="00821692" w:rsidP="007B5A0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>Согласно ст. 809 ГК РФ если иное не предусмотрено законом или договором займа, займодавец имеет право на получение с за</w:t>
      </w:r>
      <w:r w:rsidRPr="007B5A00">
        <w:rPr>
          <w:rFonts w:ascii="Times New Roman" w:hAnsi="Times New Roman"/>
          <w:sz w:val="24"/>
          <w:szCs w:val="24"/>
        </w:rPr>
        <w:t>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</w:t>
      </w:r>
      <w:r w:rsidRPr="007B5A00">
        <w:rPr>
          <w:rFonts w:ascii="Times New Roman" w:hAnsi="Times New Roman"/>
          <w:sz w:val="24"/>
          <w:szCs w:val="24"/>
        </w:rPr>
        <w:t>го нахождения ставкой банковского процента (</w:t>
      </w:r>
      <w:hyperlink r:id="rId5" w:history="1">
        <w:r w:rsidRPr="007B5A00">
          <w:rPr>
            <w:rFonts w:ascii="Times New Roman" w:hAnsi="Times New Roman"/>
            <w:sz w:val="24"/>
            <w:szCs w:val="24"/>
          </w:rPr>
          <w:t>ставкой рефинансирования</w:t>
        </w:r>
      </w:hyperlink>
      <w:r w:rsidRPr="007B5A00">
        <w:rPr>
          <w:rFonts w:ascii="Times New Roman" w:hAnsi="Times New Roman"/>
          <w:sz w:val="24"/>
          <w:szCs w:val="24"/>
        </w:rPr>
        <w:t>) на день уплаты заемщиком суммы долга или его соответствующей части.</w:t>
      </w:r>
    </w:p>
    <w:p w14:paraId="11CA5115" w14:textId="77777777" w:rsidR="00797D02" w:rsidRPr="007B5A00" w:rsidRDefault="00821692" w:rsidP="007B5A00">
      <w:pPr>
        <w:pStyle w:val="ConsNormal"/>
        <w:ind w:right="0"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5A00">
        <w:rPr>
          <w:rFonts w:ascii="Times New Roman" w:hAnsi="Times New Roman" w:cs="Times New Roman"/>
          <w:color w:val="000000"/>
          <w:sz w:val="24"/>
          <w:szCs w:val="24"/>
        </w:rPr>
        <w:t>Согласно ст</w:t>
      </w:r>
      <w:r w:rsidRPr="007B5A00">
        <w:rPr>
          <w:rFonts w:ascii="Times New Roman" w:hAnsi="Times New Roman" w:cs="Times New Roman"/>
          <w:color w:val="000000"/>
          <w:sz w:val="24"/>
          <w:szCs w:val="24"/>
        </w:rPr>
        <w:t xml:space="preserve">. 810 ГК РФ заемщик обязан возвратить полученную сумму займа в срок и в порядке, которые предусмотрены договором займа. </w:t>
      </w:r>
    </w:p>
    <w:p w14:paraId="19955CF6" w14:textId="77777777" w:rsidR="00797D02" w:rsidRPr="007B5A00" w:rsidRDefault="00821692" w:rsidP="007B5A0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 xml:space="preserve">В соответствии со ст. 819 ГК РФ по кредитному договору </w:t>
      </w:r>
      <w:hyperlink r:id="rId6" w:history="1">
        <w:r w:rsidRPr="007B5A00">
          <w:rPr>
            <w:rFonts w:ascii="Times New Roman" w:hAnsi="Times New Roman"/>
            <w:sz w:val="24"/>
            <w:szCs w:val="24"/>
          </w:rPr>
          <w:t>банк</w:t>
        </w:r>
      </w:hyperlink>
      <w:r w:rsidRPr="007B5A00">
        <w:rPr>
          <w:rFonts w:ascii="Times New Roman" w:hAnsi="Times New Roman"/>
          <w:sz w:val="24"/>
          <w:szCs w:val="24"/>
        </w:rPr>
        <w:t xml:space="preserve">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</w:t>
      </w:r>
      <w:r w:rsidRPr="007B5A00">
        <w:rPr>
          <w:rFonts w:ascii="Times New Roman" w:hAnsi="Times New Roman"/>
          <w:sz w:val="24"/>
          <w:szCs w:val="24"/>
        </w:rPr>
        <w:t>ную сумму и уплатить проценты на нее.</w:t>
      </w:r>
    </w:p>
    <w:p w14:paraId="121C040A" w14:textId="77777777" w:rsidR="00797D02" w:rsidRPr="007B5A00" w:rsidRDefault="00821692" w:rsidP="007B5A0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 xml:space="preserve">К отношениям по кредитному договору применяются правила, предусмотренные </w:t>
      </w:r>
      <w:hyperlink r:id="rId7" w:history="1">
        <w:r w:rsidRPr="007B5A00">
          <w:rPr>
            <w:rFonts w:ascii="Times New Roman" w:hAnsi="Times New Roman"/>
            <w:sz w:val="24"/>
            <w:szCs w:val="24"/>
          </w:rPr>
          <w:t>параграфом 1</w:t>
        </w:r>
      </w:hyperlink>
      <w:r w:rsidRPr="007B5A00">
        <w:rPr>
          <w:rFonts w:ascii="Times New Roman" w:hAnsi="Times New Roman"/>
          <w:sz w:val="24"/>
          <w:szCs w:val="24"/>
        </w:rPr>
        <w:t xml:space="preserve"> н</w:t>
      </w:r>
      <w:r w:rsidRPr="007B5A00">
        <w:rPr>
          <w:rFonts w:ascii="Times New Roman" w:hAnsi="Times New Roman"/>
          <w:sz w:val="24"/>
          <w:szCs w:val="24"/>
        </w:rPr>
        <w:t>астоящей главы, если иное не предусмотрено правилами настоящего параграфа и не вытекает из существа кредитного договора.</w:t>
      </w:r>
    </w:p>
    <w:p w14:paraId="57D3AFB9" w14:textId="77777777" w:rsidR="00797D02" w:rsidRPr="007B5A00" w:rsidRDefault="00821692" w:rsidP="007B5A00">
      <w:pPr>
        <w:pStyle w:val="ConsNormal"/>
        <w:widowControl/>
        <w:ind w:righ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B5A00">
        <w:rPr>
          <w:rFonts w:ascii="Times New Roman" w:hAnsi="Times New Roman" w:cs="Times New Roman"/>
          <w:sz w:val="24"/>
          <w:szCs w:val="24"/>
        </w:rPr>
        <w:t xml:space="preserve">Как установлено в судебном заседании и следует из материалов дела, </w:t>
      </w:r>
      <w:r w:rsidR="00DF79F0" w:rsidRPr="007B5A00">
        <w:rPr>
          <w:rFonts w:ascii="Times New Roman" w:hAnsi="Times New Roman" w:cs="Times New Roman"/>
          <w:sz w:val="24"/>
          <w:szCs w:val="24"/>
        </w:rPr>
        <w:t xml:space="preserve">05.08.2016 </w:t>
      </w:r>
      <w:r w:rsidRPr="007B5A00">
        <w:rPr>
          <w:rFonts w:ascii="Times New Roman" w:hAnsi="Times New Roman" w:cs="Times New Roman"/>
          <w:sz w:val="24"/>
          <w:szCs w:val="24"/>
        </w:rPr>
        <w:t>между ПАО «Сбербанк России» и ответчиком был заключен дог</w:t>
      </w:r>
      <w:r w:rsidRPr="007B5A00">
        <w:rPr>
          <w:rFonts w:ascii="Times New Roman" w:hAnsi="Times New Roman" w:cs="Times New Roman"/>
          <w:sz w:val="24"/>
          <w:szCs w:val="24"/>
        </w:rPr>
        <w:t>овор на предоставление возобновляемой кредитной линии посредством выдачи банковской карты с предоставленной по ней кредитом и обслуживанием счета по данной карте  в рублях. Указанный договор заключен посредством публичной оферты путем оформления ответчиком</w:t>
      </w:r>
      <w:r w:rsidRPr="007B5A00">
        <w:rPr>
          <w:rFonts w:ascii="Times New Roman" w:hAnsi="Times New Roman" w:cs="Times New Roman"/>
          <w:sz w:val="24"/>
          <w:szCs w:val="24"/>
        </w:rPr>
        <w:t xml:space="preserve"> заявления на получение кредитной карты Сбербанка России и ознакомления его с Условиями выпуска и обслуживания кредитной карты, Тарифами банка и памяткой Держателя международных банковских карт.</w:t>
      </w:r>
    </w:p>
    <w:p w14:paraId="6F093FF8" w14:textId="77777777" w:rsidR="00797D02" w:rsidRPr="007B5A00" w:rsidRDefault="00821692" w:rsidP="007B5A00">
      <w:pPr>
        <w:pStyle w:val="ConsNormal"/>
        <w:widowControl/>
        <w:ind w:righ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B5A00">
        <w:rPr>
          <w:rFonts w:ascii="Times New Roman" w:hAnsi="Times New Roman" w:cs="Times New Roman"/>
          <w:sz w:val="24"/>
          <w:szCs w:val="24"/>
        </w:rPr>
        <w:t xml:space="preserve">Данный договор является договором </w:t>
      </w:r>
      <w:r w:rsidRPr="007B5A00">
        <w:rPr>
          <w:rFonts w:ascii="Times New Roman" w:hAnsi="Times New Roman" w:cs="Times New Roman"/>
          <w:sz w:val="24"/>
          <w:szCs w:val="24"/>
        </w:rPr>
        <w:t>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ст. 428 ГК РФ.</w:t>
      </w:r>
    </w:p>
    <w:p w14:paraId="50E7FF49" w14:textId="77777777" w:rsidR="00DF79F0" w:rsidRPr="007B5A00" w:rsidRDefault="00821692" w:rsidP="007B5A00">
      <w:pPr>
        <w:pStyle w:val="ConsNormal"/>
        <w:widowControl/>
        <w:ind w:righ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B5A00">
        <w:rPr>
          <w:rFonts w:ascii="Times New Roman" w:hAnsi="Times New Roman" w:cs="Times New Roman"/>
          <w:sz w:val="24"/>
          <w:szCs w:val="24"/>
        </w:rPr>
        <w:t xml:space="preserve">Во исполнение заключенного договора ответчику была выдана кредитная карта № </w:t>
      </w:r>
      <w:r w:rsidR="0044021A">
        <w:rPr>
          <w:rFonts w:ascii="Times New Roman" w:hAnsi="Times New Roman" w:cs="Times New Roman"/>
          <w:sz w:val="24"/>
          <w:szCs w:val="24"/>
        </w:rPr>
        <w:t>..</w:t>
      </w:r>
      <w:r w:rsidRPr="007B5A00">
        <w:rPr>
          <w:rFonts w:ascii="Times New Roman" w:hAnsi="Times New Roman" w:cs="Times New Roman"/>
          <w:sz w:val="24"/>
          <w:szCs w:val="24"/>
        </w:rPr>
        <w:t xml:space="preserve">  с лимитом кредита 600 000 рублей, условия предоставления и возврата которого изложены в Условиях, информации о полной стоимости кредита, прилагаемой к Условиям, и в Тарифах Сбербанка. В соответствии с п. 3.3. условия операции, совершенные по карте, опл</w:t>
      </w:r>
      <w:r w:rsidRPr="007B5A00">
        <w:rPr>
          <w:rFonts w:ascii="Times New Roman" w:hAnsi="Times New Roman" w:cs="Times New Roman"/>
          <w:sz w:val="24"/>
          <w:szCs w:val="24"/>
        </w:rPr>
        <w:t>ачиваются за счет кредита. Кредит по карте предоставляется ответчику в размере кредитного лимита под 26, 034 % годовых, на условиях, определяемых Тарифами Банка. (л.д.24).</w:t>
      </w:r>
    </w:p>
    <w:p w14:paraId="6F396676" w14:textId="77777777" w:rsidR="00797D02" w:rsidRPr="007B5A00" w:rsidRDefault="00821692" w:rsidP="007B5A00">
      <w:pPr>
        <w:pStyle w:val="ConsNormal"/>
        <w:widowControl/>
        <w:ind w:righ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B5A00">
        <w:rPr>
          <w:rFonts w:ascii="Times New Roman" w:hAnsi="Times New Roman" w:cs="Times New Roman"/>
          <w:sz w:val="24"/>
          <w:szCs w:val="24"/>
        </w:rPr>
        <w:t>Согласно условиям, погашение кредита и уплата процентов за его использование осущест</w:t>
      </w:r>
      <w:r w:rsidRPr="007B5A00">
        <w:rPr>
          <w:rFonts w:ascii="Times New Roman" w:hAnsi="Times New Roman" w:cs="Times New Roman"/>
          <w:sz w:val="24"/>
          <w:szCs w:val="24"/>
        </w:rPr>
        <w:t>вляется по частям или полностью в соответствии с информацией, указанной в отчете, путем пополнения счета карты не позднее 20 календарных дней с даты формирования отчета  по карте. Пунктом 3.9 Условий предусмотрено, что за несвоевременное погашение обязател</w:t>
      </w:r>
      <w:r w:rsidRPr="007B5A00">
        <w:rPr>
          <w:rFonts w:ascii="Times New Roman" w:hAnsi="Times New Roman" w:cs="Times New Roman"/>
          <w:sz w:val="24"/>
          <w:szCs w:val="24"/>
        </w:rPr>
        <w:t xml:space="preserve">ьных платежей взимается неустойка в соответствии с Тарифами Банка (36 % годовых). </w:t>
      </w:r>
    </w:p>
    <w:p w14:paraId="081CBFFF" w14:textId="77777777" w:rsidR="00797D02" w:rsidRPr="007B5A00" w:rsidRDefault="00821692" w:rsidP="007B5A00">
      <w:pPr>
        <w:pStyle w:val="ConsNormal"/>
        <w:widowControl/>
        <w:ind w:righ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B5A00">
        <w:rPr>
          <w:rFonts w:ascii="Times New Roman" w:hAnsi="Times New Roman" w:cs="Times New Roman"/>
          <w:sz w:val="24"/>
          <w:szCs w:val="24"/>
        </w:rPr>
        <w:t>Ответчик пользовался  предоставленными ему денежными средствами, однако условия предоставления кредитной линии и обязанность по погашению ежемесячных платежей, возврате кред</w:t>
      </w:r>
      <w:r w:rsidRPr="007B5A00">
        <w:rPr>
          <w:rFonts w:ascii="Times New Roman" w:hAnsi="Times New Roman" w:cs="Times New Roman"/>
          <w:sz w:val="24"/>
          <w:szCs w:val="24"/>
        </w:rPr>
        <w:t xml:space="preserve">ита и уплате процентов за пользование не исполняет, в связи с чем, банк письмом от 04.04.2017  года объявил о наступлении случая досрочного истребования кредита и потребовал погашения кредита Образовавшаяся задолженность до настоящего времени не погашена. </w:t>
      </w:r>
    </w:p>
    <w:p w14:paraId="51FE4851" w14:textId="77777777" w:rsidR="005E7638" w:rsidRPr="007B5A00" w:rsidRDefault="00821692" w:rsidP="007B5A00">
      <w:pPr>
        <w:pStyle w:val="ConsNormal"/>
        <w:widowControl/>
        <w:ind w:righ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B5A00">
        <w:rPr>
          <w:rFonts w:ascii="Times New Roman" w:hAnsi="Times New Roman" w:cs="Times New Roman"/>
          <w:sz w:val="24"/>
          <w:szCs w:val="24"/>
        </w:rPr>
        <w:t xml:space="preserve">По состоянию на </w:t>
      </w:r>
      <w:r w:rsidR="005A7C49" w:rsidRPr="007B5A00">
        <w:rPr>
          <w:rFonts w:ascii="Times New Roman" w:hAnsi="Times New Roman" w:cs="Times New Roman"/>
          <w:sz w:val="24"/>
          <w:szCs w:val="24"/>
        </w:rPr>
        <w:t>14.11.2017 года (согласно уточненному исковому заявлению от 14.11.2017 года)</w:t>
      </w:r>
      <w:r w:rsidRPr="007B5A00">
        <w:rPr>
          <w:rFonts w:ascii="Times New Roman" w:hAnsi="Times New Roman" w:cs="Times New Roman"/>
          <w:sz w:val="24"/>
          <w:szCs w:val="24"/>
        </w:rPr>
        <w:t xml:space="preserve"> сумма задолженности по договору составляет 466317  руб</w:t>
      </w:r>
      <w:r w:rsidR="007B5A00">
        <w:rPr>
          <w:rFonts w:ascii="Times New Roman" w:hAnsi="Times New Roman" w:cs="Times New Roman"/>
          <w:sz w:val="24"/>
          <w:szCs w:val="24"/>
        </w:rPr>
        <w:t>.</w:t>
      </w:r>
      <w:r w:rsidRPr="007B5A00">
        <w:rPr>
          <w:rFonts w:ascii="Times New Roman" w:hAnsi="Times New Roman" w:cs="Times New Roman"/>
          <w:sz w:val="24"/>
          <w:szCs w:val="24"/>
        </w:rPr>
        <w:t xml:space="preserve"> 81 коп., из которых: </w:t>
      </w:r>
      <w:r w:rsidR="007B5A00">
        <w:rPr>
          <w:rFonts w:ascii="Times New Roman" w:hAnsi="Times New Roman" w:cs="Times New Roman"/>
          <w:sz w:val="24"/>
          <w:szCs w:val="24"/>
        </w:rPr>
        <w:t>п</w:t>
      </w:r>
      <w:r w:rsidRPr="007B5A00">
        <w:rPr>
          <w:rFonts w:ascii="Times New Roman" w:hAnsi="Times New Roman" w:cs="Times New Roman"/>
          <w:sz w:val="24"/>
          <w:szCs w:val="24"/>
        </w:rPr>
        <w:t>росроченный основной долг 459223 рубля 27</w:t>
      </w:r>
      <w:r w:rsidR="006D499C">
        <w:rPr>
          <w:rFonts w:ascii="Times New Roman" w:hAnsi="Times New Roman" w:cs="Times New Roman"/>
          <w:sz w:val="24"/>
          <w:szCs w:val="24"/>
        </w:rPr>
        <w:t xml:space="preserve"> копеек</w:t>
      </w:r>
      <w:r w:rsidRPr="007B5A00">
        <w:rPr>
          <w:rFonts w:ascii="Times New Roman" w:hAnsi="Times New Roman" w:cs="Times New Roman"/>
          <w:sz w:val="24"/>
          <w:szCs w:val="24"/>
        </w:rPr>
        <w:t>,  неустойка – 7094 руб</w:t>
      </w:r>
      <w:r w:rsidR="007B5A00">
        <w:rPr>
          <w:rFonts w:ascii="Times New Roman" w:hAnsi="Times New Roman" w:cs="Times New Roman"/>
          <w:sz w:val="24"/>
          <w:szCs w:val="24"/>
        </w:rPr>
        <w:t>.</w:t>
      </w:r>
      <w:r w:rsidRPr="007B5A00">
        <w:rPr>
          <w:rFonts w:ascii="Times New Roman" w:hAnsi="Times New Roman" w:cs="Times New Roman"/>
          <w:sz w:val="24"/>
          <w:szCs w:val="24"/>
        </w:rPr>
        <w:t>55  коп.</w:t>
      </w:r>
    </w:p>
    <w:p w14:paraId="23292B7C" w14:textId="77777777" w:rsidR="00797D02" w:rsidRPr="007B5A00" w:rsidRDefault="00821692" w:rsidP="007B5A00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>Сум</w:t>
      </w:r>
      <w:r w:rsidRPr="007B5A00">
        <w:rPr>
          <w:rFonts w:ascii="Times New Roman" w:hAnsi="Times New Roman"/>
          <w:sz w:val="24"/>
          <w:szCs w:val="24"/>
        </w:rPr>
        <w:t>ма задолженности подтверждена расчетом, наличие задолженности ответчиком не оспорено.</w:t>
      </w:r>
    </w:p>
    <w:p w14:paraId="7D7608A3" w14:textId="77777777" w:rsidR="00797D02" w:rsidRPr="007B5A00" w:rsidRDefault="00821692" w:rsidP="007B5A00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lastRenderedPageBreak/>
        <w:t>Поскольку ответчик взятые на себя обязательства по договору не исполняет, то с ответчика в пользу истца надлежит  взыскать задолженность по кредитному договору. Обстоятел</w:t>
      </w:r>
      <w:r w:rsidRPr="007B5A00">
        <w:rPr>
          <w:rFonts w:ascii="Times New Roman" w:hAnsi="Times New Roman"/>
          <w:sz w:val="24"/>
          <w:szCs w:val="24"/>
        </w:rPr>
        <w:t>ьств, освобождающих ответчика от гражданско-правовой ответственности,  судом не установлено.</w:t>
      </w:r>
    </w:p>
    <w:p w14:paraId="34365831" w14:textId="77777777" w:rsidR="00797D02" w:rsidRPr="007B5A00" w:rsidRDefault="00821692" w:rsidP="007B5A00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>При таких обстоятельствах исковые требования</w:t>
      </w:r>
      <w:r w:rsidR="005E7638" w:rsidRPr="007B5A00">
        <w:rPr>
          <w:rFonts w:ascii="Times New Roman" w:hAnsi="Times New Roman"/>
          <w:sz w:val="24"/>
          <w:szCs w:val="24"/>
        </w:rPr>
        <w:t xml:space="preserve"> ПАО «Сбербанк России»</w:t>
      </w:r>
      <w:r w:rsidRPr="007B5A00">
        <w:rPr>
          <w:rFonts w:ascii="Times New Roman" w:hAnsi="Times New Roman"/>
          <w:sz w:val="24"/>
          <w:szCs w:val="24"/>
        </w:rPr>
        <w:t xml:space="preserve"> суд находит подлежащими удовлетворению.</w:t>
      </w:r>
    </w:p>
    <w:p w14:paraId="23E216C3" w14:textId="77777777" w:rsidR="00643C87" w:rsidRPr="007B5A00" w:rsidRDefault="00821692" w:rsidP="007B5A00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 xml:space="preserve"> </w:t>
      </w:r>
      <w:r w:rsidRPr="007B5A00">
        <w:rPr>
          <w:rFonts w:ascii="Times New Roman" w:hAnsi="Times New Roman"/>
          <w:sz w:val="24"/>
          <w:szCs w:val="24"/>
        </w:rPr>
        <w:t xml:space="preserve">В части заявленных ответчиком Лопатиным А.Н. встречных исковых требований к ПАО «Сбербанк России» суд не находит оснований для их удовлетворения, поскольку как усматривается из уточненного встречного искового заявления Лопатина А.Н., (л.д.55-57), </w:t>
      </w:r>
      <w:r w:rsidR="007B5A00">
        <w:rPr>
          <w:rFonts w:ascii="Times New Roman" w:hAnsi="Times New Roman"/>
          <w:sz w:val="24"/>
          <w:szCs w:val="24"/>
        </w:rPr>
        <w:t xml:space="preserve">что </w:t>
      </w:r>
      <w:r w:rsidRPr="007B5A00">
        <w:rPr>
          <w:rFonts w:ascii="Times New Roman" w:hAnsi="Times New Roman"/>
          <w:sz w:val="24"/>
          <w:szCs w:val="24"/>
        </w:rPr>
        <w:t>он пр</w:t>
      </w:r>
      <w:r w:rsidRPr="007B5A00">
        <w:rPr>
          <w:rFonts w:ascii="Times New Roman" w:hAnsi="Times New Roman"/>
          <w:sz w:val="24"/>
          <w:szCs w:val="24"/>
        </w:rPr>
        <w:t>осит признать  недействительными п.п. 4, 12 Индивидуальных условий выпуска и обслуживания кредитной карты ПАО «Сбербанк России»</w:t>
      </w:r>
      <w:r w:rsidR="002F1773" w:rsidRPr="007B5A00">
        <w:rPr>
          <w:rFonts w:ascii="Times New Roman" w:hAnsi="Times New Roman"/>
          <w:sz w:val="24"/>
          <w:szCs w:val="24"/>
        </w:rPr>
        <w:t>, примен</w:t>
      </w:r>
      <w:r w:rsidRPr="007B5A00">
        <w:rPr>
          <w:rFonts w:ascii="Times New Roman" w:hAnsi="Times New Roman"/>
          <w:sz w:val="24"/>
          <w:szCs w:val="24"/>
        </w:rPr>
        <w:t xml:space="preserve">ить последствия недействительности сделки кредитования по кредитной карте № </w:t>
      </w:r>
      <w:r w:rsidR="0044021A">
        <w:rPr>
          <w:rFonts w:ascii="Times New Roman" w:hAnsi="Times New Roman"/>
          <w:sz w:val="24"/>
          <w:szCs w:val="24"/>
        </w:rPr>
        <w:t>..</w:t>
      </w:r>
      <w:r w:rsidRPr="007B5A00">
        <w:rPr>
          <w:rFonts w:ascii="Times New Roman" w:hAnsi="Times New Roman"/>
          <w:sz w:val="24"/>
          <w:szCs w:val="24"/>
        </w:rPr>
        <w:t xml:space="preserve"> в части недействительности п.п. 4, 12 инди</w:t>
      </w:r>
      <w:r w:rsidRPr="007B5A00">
        <w:rPr>
          <w:rFonts w:ascii="Times New Roman" w:hAnsi="Times New Roman"/>
          <w:sz w:val="24"/>
          <w:szCs w:val="24"/>
        </w:rPr>
        <w:t xml:space="preserve">видуальных условий выпуска  и обслуживания кредитной карты ПАО «Сбербанк России». В обоснование заявленных требований ссылается на то, что считает размер процентов и неустойки завышенными, не соответствующими законодательству. Однако, как усматривается из </w:t>
      </w:r>
      <w:r w:rsidRPr="007B5A00">
        <w:rPr>
          <w:rFonts w:ascii="Times New Roman" w:hAnsi="Times New Roman"/>
          <w:sz w:val="24"/>
          <w:szCs w:val="24"/>
        </w:rPr>
        <w:t xml:space="preserve">п. 2, 3.30, ; 4.1, 4.6 условий, кредит по карте предоставляется под 26, 045 % годовых, (л.д.24) указанные условия доведены до сведения заемщика. </w:t>
      </w:r>
    </w:p>
    <w:p w14:paraId="338FEAD7" w14:textId="77777777" w:rsidR="00643C87" w:rsidRPr="007B5A00" w:rsidRDefault="00821692" w:rsidP="007B5A00">
      <w:pPr>
        <w:pStyle w:val="ConsNormal"/>
        <w:widowControl/>
        <w:ind w:righ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B5A00">
        <w:rPr>
          <w:rFonts w:ascii="Times New Roman" w:hAnsi="Times New Roman" w:cs="Times New Roman"/>
          <w:sz w:val="24"/>
          <w:szCs w:val="24"/>
        </w:rPr>
        <w:t>Начисленные банком проценты исчислены по указанной ставке, размер неустойки предусмотрен договором в размере 36% годовых.</w:t>
      </w:r>
    </w:p>
    <w:p w14:paraId="33311632" w14:textId="77777777" w:rsidR="00EF4C4B" w:rsidRPr="007B5A00" w:rsidRDefault="00821692" w:rsidP="007B5A00">
      <w:pPr>
        <w:pStyle w:val="ConsNormal"/>
        <w:widowControl/>
        <w:ind w:righ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B5A00">
        <w:rPr>
          <w:rFonts w:ascii="Times New Roman" w:hAnsi="Times New Roman" w:cs="Times New Roman"/>
          <w:sz w:val="24"/>
          <w:szCs w:val="24"/>
        </w:rPr>
        <w:t>Указанный договор заключен посредством публичной оферты путем оформления ответчиком заявления на получение кредитной карты Сбербанка Р</w:t>
      </w:r>
      <w:r w:rsidRPr="007B5A00">
        <w:rPr>
          <w:rFonts w:ascii="Times New Roman" w:hAnsi="Times New Roman" w:cs="Times New Roman"/>
          <w:sz w:val="24"/>
          <w:szCs w:val="24"/>
        </w:rPr>
        <w:t>оссии и ознакомления его с Условиями выпуска и обслуживания кредитной карты, Тарифами банка и памяткой Держателя международных банковских карт.</w:t>
      </w:r>
    </w:p>
    <w:p w14:paraId="7D2D38B4" w14:textId="77777777" w:rsidR="002F1773" w:rsidRPr="007B5A00" w:rsidRDefault="00821692" w:rsidP="007B5A00">
      <w:pPr>
        <w:pStyle w:val="ConsNormal"/>
        <w:ind w:right="0"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5A00">
        <w:rPr>
          <w:rFonts w:ascii="Times New Roman" w:hAnsi="Times New Roman" w:cs="Times New Roman"/>
          <w:sz w:val="24"/>
          <w:szCs w:val="24"/>
        </w:rPr>
        <w:t>Данный договор является договором присоединения, основные положения которого в одностороннем порядке сформулиров</w:t>
      </w:r>
      <w:r w:rsidRPr="007B5A00">
        <w:rPr>
          <w:rFonts w:ascii="Times New Roman" w:hAnsi="Times New Roman" w:cs="Times New Roman"/>
          <w:sz w:val="24"/>
          <w:szCs w:val="24"/>
        </w:rPr>
        <w:t>аны Сбербанком России в Условиях. Возможность заключения такого договора предусмотрена ст. 428 ГК РФ.</w:t>
      </w:r>
      <w:r w:rsidR="00A00F2D" w:rsidRPr="007B5A00">
        <w:rPr>
          <w:rFonts w:ascii="Times New Roman" w:hAnsi="Times New Roman" w:cs="Times New Roman"/>
          <w:sz w:val="24"/>
          <w:szCs w:val="24"/>
        </w:rPr>
        <w:t xml:space="preserve"> Подписав заявление на получение кредитной карты,  и согласившись с оспариваемыми индивидуальными условиями обслуживания кредитной карты Лопат</w:t>
      </w:r>
      <w:r w:rsidR="0064235E">
        <w:rPr>
          <w:rFonts w:ascii="Times New Roman" w:hAnsi="Times New Roman" w:cs="Times New Roman"/>
          <w:sz w:val="24"/>
          <w:szCs w:val="24"/>
        </w:rPr>
        <w:t xml:space="preserve">ина </w:t>
      </w:r>
      <w:r w:rsidR="00A00F2D" w:rsidRPr="007B5A00">
        <w:rPr>
          <w:rFonts w:ascii="Times New Roman" w:hAnsi="Times New Roman" w:cs="Times New Roman"/>
          <w:sz w:val="24"/>
          <w:szCs w:val="24"/>
        </w:rPr>
        <w:t>А.Н. своей подписью на заявлении и условиях подтвердил согласие на получение кредита на указанных условиях. (л.д.30) Кроме того, Лопат</w:t>
      </w:r>
      <w:r w:rsidR="0064235E">
        <w:rPr>
          <w:rFonts w:ascii="Times New Roman" w:hAnsi="Times New Roman" w:cs="Times New Roman"/>
          <w:sz w:val="24"/>
          <w:szCs w:val="24"/>
        </w:rPr>
        <w:t>ин</w:t>
      </w:r>
      <w:r w:rsidR="00A00F2D" w:rsidRPr="007B5A00">
        <w:rPr>
          <w:rFonts w:ascii="Times New Roman" w:hAnsi="Times New Roman" w:cs="Times New Roman"/>
          <w:sz w:val="24"/>
          <w:szCs w:val="24"/>
        </w:rPr>
        <w:t xml:space="preserve"> А.Н., воспользовавшись кредитом, и пров</w:t>
      </w:r>
      <w:r w:rsidRPr="007B5A00">
        <w:rPr>
          <w:rFonts w:ascii="Times New Roman" w:hAnsi="Times New Roman" w:cs="Times New Roman"/>
          <w:sz w:val="24"/>
          <w:szCs w:val="24"/>
        </w:rPr>
        <w:t>о</w:t>
      </w:r>
      <w:r w:rsidR="00A00F2D" w:rsidRPr="007B5A00">
        <w:rPr>
          <w:rFonts w:ascii="Times New Roman" w:hAnsi="Times New Roman" w:cs="Times New Roman"/>
          <w:sz w:val="24"/>
          <w:szCs w:val="24"/>
        </w:rPr>
        <w:t xml:space="preserve">дя предусмотренные договором </w:t>
      </w:r>
      <w:r w:rsidRPr="007B5A00">
        <w:rPr>
          <w:rFonts w:ascii="Times New Roman" w:hAnsi="Times New Roman" w:cs="Times New Roman"/>
          <w:sz w:val="24"/>
          <w:szCs w:val="24"/>
        </w:rPr>
        <w:t xml:space="preserve">ежемесячные </w:t>
      </w:r>
      <w:r w:rsidR="00A00F2D" w:rsidRPr="007B5A00">
        <w:rPr>
          <w:rFonts w:ascii="Times New Roman" w:hAnsi="Times New Roman" w:cs="Times New Roman"/>
          <w:sz w:val="24"/>
          <w:szCs w:val="24"/>
        </w:rPr>
        <w:t xml:space="preserve">платежи, тем самым признал заключение договора на оспариваемых условиях. </w:t>
      </w:r>
      <w:r w:rsidRPr="007B5A00">
        <w:rPr>
          <w:rFonts w:ascii="Times New Roman" w:hAnsi="Times New Roman" w:cs="Times New Roman"/>
          <w:color w:val="000000"/>
          <w:sz w:val="24"/>
          <w:szCs w:val="24"/>
        </w:rPr>
        <w:t>В соответствии со ст. 310 ГК РФ, односторонний отказ от исполнения обязательств не допускается.</w:t>
      </w:r>
    </w:p>
    <w:p w14:paraId="4AE5489A" w14:textId="77777777" w:rsidR="00643C87" w:rsidRPr="007B5A00" w:rsidRDefault="00821692" w:rsidP="007B5A00">
      <w:pPr>
        <w:pStyle w:val="ConsNormal"/>
        <w:widowControl/>
        <w:ind w:righ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B5A00">
        <w:rPr>
          <w:rFonts w:ascii="Times New Roman" w:hAnsi="Times New Roman" w:cs="Times New Roman"/>
          <w:sz w:val="24"/>
          <w:szCs w:val="24"/>
        </w:rPr>
        <w:t>При таких обстоятельствах суд не находит оснований для удовлетворения встречных исковых требований Лопатина А.Н.</w:t>
      </w:r>
    </w:p>
    <w:p w14:paraId="591F157C" w14:textId="77777777" w:rsidR="00797D02" w:rsidRPr="007B5A00" w:rsidRDefault="00821692" w:rsidP="007B5A00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 xml:space="preserve">В </w:t>
      </w:r>
      <w:r w:rsidRPr="007B5A00">
        <w:rPr>
          <w:rFonts w:ascii="Times New Roman" w:hAnsi="Times New Roman"/>
          <w:sz w:val="24"/>
          <w:szCs w:val="24"/>
        </w:rPr>
        <w:t>соответствии со ст.98 ГПК РФ стороне, в пользу которой состоялось решение суда, суд присуждает возместить с другой стороны  судебные расходы по уплате госпошлины.</w:t>
      </w:r>
    </w:p>
    <w:p w14:paraId="18881236" w14:textId="77777777" w:rsidR="00797D02" w:rsidRPr="007B5A00" w:rsidRDefault="00821692" w:rsidP="007B5A00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>Таким образом, с ответчика в пользу истца подлежит взысканию уплаченная при подаче иска госуд</w:t>
      </w:r>
      <w:r w:rsidRPr="007B5A00">
        <w:rPr>
          <w:rFonts w:ascii="Times New Roman" w:hAnsi="Times New Roman"/>
          <w:sz w:val="24"/>
          <w:szCs w:val="24"/>
        </w:rPr>
        <w:t xml:space="preserve">арственная пошлина в размере  </w:t>
      </w:r>
      <w:r w:rsidR="0010118D" w:rsidRPr="007B5A00">
        <w:rPr>
          <w:rFonts w:ascii="Times New Roman" w:hAnsi="Times New Roman"/>
          <w:sz w:val="24"/>
          <w:szCs w:val="24"/>
        </w:rPr>
        <w:t>7966</w:t>
      </w:r>
      <w:r w:rsidRPr="007B5A00">
        <w:rPr>
          <w:rFonts w:ascii="Times New Roman" w:hAnsi="Times New Roman"/>
          <w:sz w:val="24"/>
          <w:szCs w:val="24"/>
        </w:rPr>
        <w:t xml:space="preserve">  рублей </w:t>
      </w:r>
      <w:r w:rsidR="0010118D" w:rsidRPr="007B5A00">
        <w:rPr>
          <w:rFonts w:ascii="Times New Roman" w:hAnsi="Times New Roman"/>
          <w:sz w:val="24"/>
          <w:szCs w:val="24"/>
        </w:rPr>
        <w:t>38</w:t>
      </w:r>
      <w:r w:rsidRPr="007B5A00">
        <w:rPr>
          <w:rFonts w:ascii="Times New Roman" w:hAnsi="Times New Roman"/>
          <w:sz w:val="24"/>
          <w:szCs w:val="24"/>
        </w:rPr>
        <w:t xml:space="preserve"> коп</w:t>
      </w:r>
      <w:r w:rsidR="006D499C">
        <w:rPr>
          <w:rFonts w:ascii="Times New Roman" w:hAnsi="Times New Roman"/>
          <w:sz w:val="24"/>
          <w:szCs w:val="24"/>
        </w:rPr>
        <w:t>еек.</w:t>
      </w:r>
    </w:p>
    <w:p w14:paraId="372F6521" w14:textId="77777777" w:rsidR="00797D02" w:rsidRPr="007B5A00" w:rsidRDefault="00821692" w:rsidP="007B5A00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 xml:space="preserve">Руководствуясь </w:t>
      </w:r>
      <w:r w:rsidRPr="007B5A00">
        <w:rPr>
          <w:rFonts w:ascii="Times New Roman" w:hAnsi="Times New Roman"/>
          <w:color w:val="000000"/>
          <w:sz w:val="24"/>
          <w:szCs w:val="24"/>
        </w:rPr>
        <w:t xml:space="preserve">ст.ст. 194-199 ГПК РФ, </w:t>
      </w:r>
      <w:r w:rsidRPr="007B5A00">
        <w:rPr>
          <w:rFonts w:ascii="Times New Roman" w:hAnsi="Times New Roman"/>
          <w:sz w:val="24"/>
          <w:szCs w:val="24"/>
        </w:rPr>
        <w:t>суд</w:t>
      </w:r>
    </w:p>
    <w:p w14:paraId="30476FB7" w14:textId="77777777" w:rsidR="00797D02" w:rsidRPr="007B5A00" w:rsidRDefault="00797D02" w:rsidP="007B5A00">
      <w:pPr>
        <w:pStyle w:val="ConsNormal"/>
        <w:ind w:righ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F959952" w14:textId="77777777" w:rsidR="00797D02" w:rsidRPr="007B5A00" w:rsidRDefault="00821692" w:rsidP="007B5A00">
      <w:pPr>
        <w:pStyle w:val="ConsNormal"/>
        <w:ind w:righ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5A00">
        <w:rPr>
          <w:rFonts w:ascii="Times New Roman" w:hAnsi="Times New Roman" w:cs="Times New Roman"/>
          <w:b/>
          <w:sz w:val="24"/>
          <w:szCs w:val="24"/>
        </w:rPr>
        <w:t>РЕШИЛ:</w:t>
      </w:r>
    </w:p>
    <w:p w14:paraId="6927B075" w14:textId="77777777" w:rsidR="00797D02" w:rsidRPr="007B5A00" w:rsidRDefault="00821692" w:rsidP="007B5A00">
      <w:pPr>
        <w:pStyle w:val="ConsNormal"/>
        <w:ind w:righ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B5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97842" w14:textId="77777777" w:rsidR="007B5A00" w:rsidRPr="007B5A00" w:rsidRDefault="00821692" w:rsidP="007B5A00">
      <w:pPr>
        <w:tabs>
          <w:tab w:val="left" w:pos="567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>Взыскать  с Лопатина А</w:t>
      </w:r>
      <w:r w:rsidR="0044021A">
        <w:rPr>
          <w:rFonts w:ascii="Times New Roman" w:hAnsi="Times New Roman"/>
          <w:sz w:val="24"/>
          <w:szCs w:val="24"/>
        </w:rPr>
        <w:t>.</w:t>
      </w:r>
      <w:r w:rsidRPr="007B5A00">
        <w:rPr>
          <w:rFonts w:ascii="Times New Roman" w:hAnsi="Times New Roman"/>
          <w:sz w:val="24"/>
          <w:szCs w:val="24"/>
        </w:rPr>
        <w:t xml:space="preserve"> Н</w:t>
      </w:r>
      <w:r w:rsidR="0044021A">
        <w:rPr>
          <w:rFonts w:ascii="Times New Roman" w:hAnsi="Times New Roman"/>
          <w:sz w:val="24"/>
          <w:szCs w:val="24"/>
        </w:rPr>
        <w:t>.</w:t>
      </w:r>
      <w:r w:rsidRPr="007B5A00">
        <w:rPr>
          <w:rFonts w:ascii="Times New Roman" w:hAnsi="Times New Roman"/>
          <w:sz w:val="24"/>
          <w:szCs w:val="24"/>
        </w:rPr>
        <w:t xml:space="preserve"> в пользу ПАО «Сбербанк России»   сумму основного долга  459 223 рубля 26 копеек, неустойку 7 094 рубля 55 копеек, государст</w:t>
      </w:r>
      <w:r w:rsidRPr="007B5A00">
        <w:rPr>
          <w:rFonts w:ascii="Times New Roman" w:hAnsi="Times New Roman"/>
          <w:sz w:val="24"/>
          <w:szCs w:val="24"/>
        </w:rPr>
        <w:t>венную пошлину  7863 рубля 17 копеек.</w:t>
      </w:r>
    </w:p>
    <w:p w14:paraId="2A774A34" w14:textId="77777777" w:rsidR="007B5A00" w:rsidRPr="007B5A00" w:rsidRDefault="00821692" w:rsidP="007B5A00">
      <w:pPr>
        <w:tabs>
          <w:tab w:val="left" w:pos="567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>В удовлетворении исковых требований  Лопатина А</w:t>
      </w:r>
      <w:r w:rsidR="0044021A">
        <w:rPr>
          <w:rFonts w:ascii="Times New Roman" w:hAnsi="Times New Roman"/>
          <w:sz w:val="24"/>
          <w:szCs w:val="24"/>
        </w:rPr>
        <w:t>.</w:t>
      </w:r>
      <w:r w:rsidRPr="007B5A00">
        <w:rPr>
          <w:rFonts w:ascii="Times New Roman" w:hAnsi="Times New Roman"/>
          <w:sz w:val="24"/>
          <w:szCs w:val="24"/>
        </w:rPr>
        <w:t xml:space="preserve"> Н</w:t>
      </w:r>
      <w:r w:rsidR="0044021A">
        <w:rPr>
          <w:rFonts w:ascii="Times New Roman" w:hAnsi="Times New Roman"/>
          <w:sz w:val="24"/>
          <w:szCs w:val="24"/>
        </w:rPr>
        <w:t xml:space="preserve">. </w:t>
      </w:r>
      <w:r w:rsidRPr="007B5A00">
        <w:rPr>
          <w:rFonts w:ascii="Times New Roman" w:hAnsi="Times New Roman"/>
          <w:sz w:val="24"/>
          <w:szCs w:val="24"/>
        </w:rPr>
        <w:t>к ПАО «Сбербанк России» о признании пунктов договора недействительными и применении последствий недействительности сделки отказать.</w:t>
      </w:r>
    </w:p>
    <w:p w14:paraId="3D6678A5" w14:textId="77777777" w:rsidR="007B5A00" w:rsidRPr="007B5A00" w:rsidRDefault="00821692" w:rsidP="007B5A00">
      <w:pPr>
        <w:tabs>
          <w:tab w:val="left" w:pos="567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>Решение может быть обжаловано в Мо</w:t>
      </w:r>
      <w:r w:rsidRPr="007B5A00">
        <w:rPr>
          <w:rFonts w:ascii="Times New Roman" w:hAnsi="Times New Roman"/>
          <w:sz w:val="24"/>
          <w:szCs w:val="24"/>
        </w:rPr>
        <w:t xml:space="preserve">сковский городской суд в течение одного месяца </w:t>
      </w:r>
    </w:p>
    <w:p w14:paraId="1F2F1DEC" w14:textId="77777777" w:rsidR="00435035" w:rsidRPr="007B5A00" w:rsidRDefault="00821692" w:rsidP="006D499C">
      <w:pPr>
        <w:tabs>
          <w:tab w:val="left" w:pos="567"/>
        </w:tabs>
        <w:spacing w:after="0" w:line="240" w:lineRule="auto"/>
        <w:ind w:right="-1" w:firstLine="567"/>
        <w:jc w:val="both"/>
        <w:rPr>
          <w:sz w:val="24"/>
          <w:szCs w:val="24"/>
        </w:rPr>
      </w:pPr>
      <w:r w:rsidRPr="007B5A00">
        <w:rPr>
          <w:rFonts w:ascii="Times New Roman" w:hAnsi="Times New Roman"/>
          <w:sz w:val="24"/>
          <w:szCs w:val="24"/>
        </w:rPr>
        <w:t>Судья</w:t>
      </w:r>
    </w:p>
    <w:sectPr w:rsidR="00435035" w:rsidRPr="007B5A00" w:rsidSect="007B5A00">
      <w:pgSz w:w="11906" w:h="16838"/>
      <w:pgMar w:top="737" w:right="851" w:bottom="79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82A"/>
    <w:rsid w:val="0010118D"/>
    <w:rsid w:val="00124D22"/>
    <w:rsid w:val="002F1773"/>
    <w:rsid w:val="00435035"/>
    <w:rsid w:val="0044021A"/>
    <w:rsid w:val="0053582A"/>
    <w:rsid w:val="005A7C49"/>
    <w:rsid w:val="005E7638"/>
    <w:rsid w:val="0064235E"/>
    <w:rsid w:val="00643C87"/>
    <w:rsid w:val="0067268F"/>
    <w:rsid w:val="00684C8B"/>
    <w:rsid w:val="006D499C"/>
    <w:rsid w:val="00750ED8"/>
    <w:rsid w:val="007752DC"/>
    <w:rsid w:val="00797D02"/>
    <w:rsid w:val="007B5A00"/>
    <w:rsid w:val="00821692"/>
    <w:rsid w:val="00874669"/>
    <w:rsid w:val="00914DA7"/>
    <w:rsid w:val="009A74AB"/>
    <w:rsid w:val="009F40E1"/>
    <w:rsid w:val="00A00F2D"/>
    <w:rsid w:val="00D6278A"/>
    <w:rsid w:val="00D707D6"/>
    <w:rsid w:val="00DB3342"/>
    <w:rsid w:val="00DF79F0"/>
    <w:rsid w:val="00E278A9"/>
    <w:rsid w:val="00EC5433"/>
    <w:rsid w:val="00EF4C4B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6860F23"/>
  <w15:docId w15:val="{5105F7D2-14FA-422B-8558-A2B344CA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7D0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797D02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3">
    <w:name w:val="Balloon Text"/>
    <w:basedOn w:val="a"/>
    <w:link w:val="a4"/>
    <w:rsid w:val="006D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6D4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9FD941AB0A5CCDD1C3F40B2D192A35C59938781A81E551E67E5D994EC2CC2B98A9B77DC7430D52Ex9YB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39FD941AB0A5CCDD1C3F40B2D192A35C59928687AF1B551E67E5D994EC2CC2B98A9B77DC7431D12Dx9Y5N" TargetMode="External"/><Relationship Id="rId5" Type="http://schemas.openxmlformats.org/officeDocument/2006/relationships/hyperlink" Target="consultantplus://offline/ref=6A0C6F431B5762C66112CD351F2C2B7D0C7D5A26FF9A6276A43909BBGCA4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36304-E403-45E4-9CDB-95F626AD9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1610</Words>
  <Characters>9182</Characters>
  <Application>Microsoft Office Word</Application>
  <DocSecurity>0</DocSecurity>
  <Lines>76</Lines>
  <Paragraphs>21</Paragraphs>
  <ScaleCrop>false</ScaleCrop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 Разумовский</cp:lastModifiedBy>
  <cp:revision>2</cp:revision>
  <dcterms:created xsi:type="dcterms:W3CDTF">2024-04-10T21:32:00Z</dcterms:created>
  <dcterms:modified xsi:type="dcterms:W3CDTF">2024-04-10T21:32:00Z</dcterms:modified>
</cp:coreProperties>
</file>