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8D8300" w14:textId="77777777" w:rsidR="00000000" w:rsidRDefault="008253C4">
      <w:pPr>
        <w:ind w:firstLine="709"/>
        <w:jc w:val="center"/>
        <w:rPr>
          <w:sz w:val="28"/>
          <w:szCs w:val="28"/>
          <w:lang w:val="en-BE" w:eastAsia="en-BE" w:bidi="ar-SA"/>
        </w:rPr>
      </w:pPr>
      <w:bookmarkStart w:id="0" w:name="_GoBack"/>
      <w:bookmarkEnd w:id="0"/>
      <w:r>
        <w:rPr>
          <w:sz w:val="28"/>
          <w:szCs w:val="28"/>
          <w:lang w:val="en-BE" w:eastAsia="en-BE" w:bidi="ar-SA"/>
        </w:rPr>
        <w:t>УИД 77RS0029-02-2022-009627-06</w:t>
      </w:r>
    </w:p>
    <w:p w14:paraId="49E7787B" w14:textId="77777777" w:rsidR="00000000" w:rsidRDefault="008253C4">
      <w:pPr>
        <w:ind w:firstLine="709"/>
        <w:jc w:val="center"/>
        <w:rPr>
          <w:sz w:val="28"/>
          <w:szCs w:val="28"/>
          <w:lang w:val="en-BE" w:eastAsia="en-BE" w:bidi="ar-SA"/>
        </w:rPr>
      </w:pPr>
    </w:p>
    <w:p w14:paraId="5005EC96" w14:textId="77777777" w:rsidR="00000000" w:rsidRDefault="008253C4">
      <w:pPr>
        <w:keepNext/>
        <w:ind w:firstLine="709"/>
        <w:jc w:val="center"/>
        <w:rPr>
          <w:sz w:val="28"/>
          <w:szCs w:val="28"/>
          <w:lang w:val="en-BE" w:eastAsia="en-BE" w:bidi="ar-SA"/>
        </w:rPr>
      </w:pPr>
      <w:r>
        <w:rPr>
          <w:sz w:val="28"/>
          <w:szCs w:val="28"/>
          <w:lang w:val="en-BE" w:eastAsia="en-BE" w:bidi="ar-SA"/>
        </w:rPr>
        <w:t>РЕШЕНИЕ</w:t>
      </w:r>
    </w:p>
    <w:p w14:paraId="0E521189" w14:textId="77777777" w:rsidR="00000000" w:rsidRDefault="008253C4">
      <w:pPr>
        <w:keepNext/>
        <w:ind w:firstLine="709"/>
        <w:jc w:val="center"/>
        <w:rPr>
          <w:sz w:val="28"/>
          <w:szCs w:val="28"/>
          <w:lang w:val="en-BE" w:eastAsia="en-BE" w:bidi="ar-SA"/>
        </w:rPr>
      </w:pPr>
      <w:r>
        <w:rPr>
          <w:sz w:val="28"/>
          <w:szCs w:val="28"/>
          <w:lang w:val="en-BE" w:eastAsia="en-BE" w:bidi="ar-SA"/>
        </w:rPr>
        <w:t>Именем Российской Федерации</w:t>
      </w:r>
    </w:p>
    <w:p w14:paraId="7D775C7A" w14:textId="77777777" w:rsidR="00000000" w:rsidRDefault="008253C4">
      <w:pPr>
        <w:ind w:firstLine="709"/>
        <w:rPr>
          <w:sz w:val="28"/>
          <w:szCs w:val="28"/>
          <w:lang w:val="en-BE" w:eastAsia="en-BE" w:bidi="ar-SA"/>
        </w:rPr>
      </w:pPr>
    </w:p>
    <w:p w14:paraId="6723BEDC" w14:textId="77777777" w:rsidR="00000000" w:rsidRDefault="008253C4">
      <w:pPr>
        <w:ind w:firstLine="709"/>
        <w:jc w:val="both"/>
        <w:rPr>
          <w:sz w:val="28"/>
          <w:szCs w:val="28"/>
          <w:lang w:val="en-BE" w:eastAsia="en-BE" w:bidi="ar-SA"/>
        </w:rPr>
      </w:pPr>
      <w:r>
        <w:rPr>
          <w:sz w:val="28"/>
          <w:szCs w:val="28"/>
          <w:lang w:val="en-BE" w:eastAsia="en-BE" w:bidi="ar-SA"/>
        </w:rPr>
        <w:t>29 сентября 2022 года                                                                г. Москва</w:t>
      </w:r>
    </w:p>
    <w:p w14:paraId="615DF894" w14:textId="77777777" w:rsidR="00000000" w:rsidRDefault="008253C4">
      <w:pPr>
        <w:keepNext/>
        <w:ind w:firstLine="709"/>
        <w:rPr>
          <w:sz w:val="28"/>
          <w:szCs w:val="28"/>
          <w:lang w:val="en-BE" w:eastAsia="en-BE" w:bidi="ar-SA"/>
        </w:rPr>
      </w:pPr>
      <w:r>
        <w:rPr>
          <w:sz w:val="28"/>
          <w:szCs w:val="28"/>
          <w:lang w:val="en-BE" w:eastAsia="en-BE" w:bidi="ar-SA"/>
        </w:rPr>
        <w:t xml:space="preserve">Тушинский районный суд г. Москвы </w:t>
      </w:r>
    </w:p>
    <w:p w14:paraId="6D162CDD" w14:textId="77777777" w:rsidR="00000000" w:rsidRDefault="008253C4">
      <w:pPr>
        <w:ind w:firstLine="709"/>
        <w:jc w:val="both"/>
        <w:rPr>
          <w:sz w:val="28"/>
          <w:szCs w:val="28"/>
          <w:lang w:val="en-BE" w:eastAsia="en-BE" w:bidi="ar-SA"/>
        </w:rPr>
      </w:pPr>
      <w:r>
        <w:rPr>
          <w:sz w:val="28"/>
          <w:szCs w:val="28"/>
          <w:lang w:val="en-BE" w:eastAsia="en-BE" w:bidi="ar-SA"/>
        </w:rPr>
        <w:t xml:space="preserve">в составе председательствующего судьи Изотовой Е.В., </w:t>
      </w:r>
    </w:p>
    <w:p w14:paraId="06C41818" w14:textId="77777777" w:rsidR="00000000" w:rsidRDefault="008253C4">
      <w:pPr>
        <w:ind w:firstLine="709"/>
        <w:jc w:val="both"/>
        <w:rPr>
          <w:sz w:val="28"/>
          <w:szCs w:val="28"/>
          <w:lang w:val="en-BE" w:eastAsia="en-BE" w:bidi="ar-SA"/>
        </w:rPr>
      </w:pPr>
      <w:r>
        <w:rPr>
          <w:sz w:val="28"/>
          <w:szCs w:val="28"/>
          <w:lang w:val="en-BE" w:eastAsia="en-BE" w:bidi="ar-SA"/>
        </w:rPr>
        <w:t xml:space="preserve">при </w:t>
      </w:r>
      <w:r>
        <w:rPr>
          <w:sz w:val="28"/>
          <w:szCs w:val="28"/>
          <w:lang w:val="en-BE" w:eastAsia="en-BE" w:bidi="ar-SA"/>
        </w:rPr>
        <w:t xml:space="preserve">помощнике Юрьевой Т.А., </w:t>
      </w:r>
    </w:p>
    <w:p w14:paraId="2BDD034C" w14:textId="77777777" w:rsidR="00000000" w:rsidRDefault="008253C4">
      <w:pPr>
        <w:ind w:firstLine="709"/>
        <w:jc w:val="both"/>
        <w:rPr>
          <w:sz w:val="28"/>
          <w:szCs w:val="28"/>
          <w:lang w:val="en-BE" w:eastAsia="en-BE" w:bidi="ar-SA"/>
        </w:rPr>
      </w:pPr>
      <w:r>
        <w:rPr>
          <w:sz w:val="28"/>
          <w:szCs w:val="28"/>
          <w:lang w:val="en-BE" w:eastAsia="en-BE" w:bidi="ar-SA"/>
        </w:rPr>
        <w:t>рассмотрев в открытом судебном заседании гражданское дело № 2-5065/22 по иску ПАО «Сбербанк России» в лице филиала – Московский банк ПАО «Сбербанк России» к Куксенкову Валерию Станиславовичу о взыскании задолженности,</w:t>
      </w:r>
    </w:p>
    <w:p w14:paraId="58D44563" w14:textId="77777777" w:rsidR="00000000" w:rsidRDefault="008253C4">
      <w:pPr>
        <w:ind w:firstLine="709"/>
        <w:jc w:val="both"/>
        <w:rPr>
          <w:sz w:val="28"/>
          <w:szCs w:val="28"/>
          <w:lang w:val="en-BE" w:eastAsia="en-BE" w:bidi="ar-SA"/>
        </w:rPr>
      </w:pPr>
    </w:p>
    <w:p w14:paraId="6276CB71" w14:textId="77777777" w:rsidR="00000000" w:rsidRDefault="008253C4">
      <w:pPr>
        <w:ind w:firstLine="709"/>
        <w:jc w:val="both"/>
        <w:rPr>
          <w:sz w:val="28"/>
          <w:szCs w:val="28"/>
          <w:lang w:val="en-BE" w:eastAsia="en-BE" w:bidi="ar-SA"/>
        </w:rPr>
      </w:pPr>
      <w:r>
        <w:rPr>
          <w:sz w:val="28"/>
          <w:szCs w:val="28"/>
          <w:lang w:val="en-BE" w:eastAsia="en-BE" w:bidi="ar-SA"/>
        </w:rPr>
        <w:t>руководствуя</w:t>
      </w:r>
      <w:r>
        <w:rPr>
          <w:sz w:val="28"/>
          <w:szCs w:val="28"/>
          <w:lang w:val="en-BE" w:eastAsia="en-BE" w:bidi="ar-SA"/>
        </w:rPr>
        <w:t xml:space="preserve">сь ст.ст. 193-199 ГПК РФ, суд </w:t>
      </w:r>
    </w:p>
    <w:p w14:paraId="02679E26" w14:textId="77777777" w:rsidR="00000000" w:rsidRDefault="008253C4">
      <w:pPr>
        <w:keepNext/>
        <w:ind w:firstLine="709"/>
        <w:jc w:val="center"/>
        <w:rPr>
          <w:sz w:val="28"/>
          <w:szCs w:val="28"/>
          <w:lang w:val="en-BE" w:eastAsia="en-BE" w:bidi="ar-SA"/>
        </w:rPr>
      </w:pPr>
      <w:r>
        <w:rPr>
          <w:sz w:val="28"/>
          <w:szCs w:val="28"/>
          <w:lang w:val="en-BE" w:eastAsia="en-BE" w:bidi="ar-SA"/>
        </w:rPr>
        <w:t>РЕШИЛ:</w:t>
      </w:r>
    </w:p>
    <w:p w14:paraId="5C2AC117" w14:textId="77777777" w:rsidR="00000000" w:rsidRDefault="008253C4">
      <w:pPr>
        <w:ind w:firstLine="709"/>
        <w:jc w:val="both"/>
        <w:rPr>
          <w:sz w:val="28"/>
          <w:szCs w:val="28"/>
          <w:lang w:val="en-BE" w:eastAsia="en-BE" w:bidi="ar-SA"/>
        </w:rPr>
      </w:pPr>
      <w:r>
        <w:rPr>
          <w:sz w:val="28"/>
          <w:szCs w:val="28"/>
          <w:lang w:val="en-BE" w:eastAsia="en-BE" w:bidi="ar-SA"/>
        </w:rPr>
        <w:t xml:space="preserve">Исковые требования ПАО «Сбербанк России» в лице филиала – Московский банк ПАО «Сбербанк России» к Куксенкову Валерию Станиславовичу о взыскании задолженности по кредитному договору удовлетворить. </w:t>
      </w:r>
    </w:p>
    <w:p w14:paraId="6F3E6C6B" w14:textId="77777777" w:rsidR="00000000" w:rsidRDefault="008253C4">
      <w:pPr>
        <w:ind w:firstLine="709"/>
        <w:jc w:val="both"/>
        <w:rPr>
          <w:sz w:val="28"/>
          <w:szCs w:val="28"/>
          <w:lang w:val="en-BE" w:eastAsia="en-BE" w:bidi="ar-SA"/>
        </w:rPr>
      </w:pPr>
      <w:r>
        <w:rPr>
          <w:sz w:val="28"/>
          <w:szCs w:val="28"/>
          <w:lang w:val="en-BE" w:eastAsia="en-BE" w:bidi="ar-SA"/>
        </w:rPr>
        <w:t>Взыскать с Куксенкова</w:t>
      </w:r>
      <w:r>
        <w:rPr>
          <w:sz w:val="28"/>
          <w:szCs w:val="28"/>
          <w:lang w:val="en-BE" w:eastAsia="en-BE" w:bidi="ar-SA"/>
        </w:rPr>
        <w:t xml:space="preserve"> Валерия Станиславовича (</w:t>
      </w:r>
      <w:r>
        <w:rPr>
          <w:rStyle w:val="cat-PassportDatagrp-14rplc-7"/>
          <w:sz w:val="28"/>
          <w:szCs w:val="28"/>
          <w:lang w:val="en-BE" w:eastAsia="en-BE" w:bidi="ar-SA"/>
        </w:rPr>
        <w:t>паспортные данные</w:t>
      </w:r>
      <w:r>
        <w:rPr>
          <w:rStyle w:val="cat-ExternalSystemDefinedgrp-15rplc-8"/>
          <w:sz w:val="28"/>
          <w:szCs w:val="28"/>
          <w:lang w:val="en-BE" w:eastAsia="en-BE" w:bidi="ar-SA"/>
        </w:rPr>
        <w:t>...</w:t>
      </w:r>
      <w:r>
        <w:rPr>
          <w:rStyle w:val="cat-ExternalSystemDefinedgrp-16rplc-9"/>
          <w:sz w:val="28"/>
          <w:szCs w:val="28"/>
          <w:lang w:val="en-BE" w:eastAsia="en-BE" w:bidi="ar-SA"/>
        </w:rPr>
        <w:t>...</w:t>
      </w:r>
      <w:r>
        <w:rPr>
          <w:sz w:val="28"/>
          <w:szCs w:val="28"/>
          <w:lang w:val="en-BE" w:eastAsia="en-BE" w:bidi="ar-SA"/>
        </w:rPr>
        <w:t>) в пользу ПАО «Сбербанк России» в лице филиала – Московский банк ПАО «Сбербанк России» (ИНН 7707083893) задолженность по эмиссионному контракту в размере 77 722 руб. 24 коп., расходы по уплате государственно</w:t>
      </w:r>
      <w:r>
        <w:rPr>
          <w:sz w:val="28"/>
          <w:szCs w:val="28"/>
          <w:lang w:val="en-BE" w:eastAsia="en-BE" w:bidi="ar-SA"/>
        </w:rPr>
        <w:t>й пошлины в размере 2 531 руб. 67 коп.</w:t>
      </w:r>
    </w:p>
    <w:p w14:paraId="48D22647" w14:textId="77777777" w:rsidR="00000000" w:rsidRDefault="008253C4">
      <w:pPr>
        <w:ind w:firstLine="709"/>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через    Тушинский районный суд в течение месяца со дня принятия решения суда в окончательной форме. </w:t>
      </w:r>
    </w:p>
    <w:p w14:paraId="411350BA" w14:textId="77777777" w:rsidR="00000000" w:rsidRDefault="008253C4">
      <w:pPr>
        <w:ind w:firstLine="709"/>
        <w:jc w:val="both"/>
        <w:rPr>
          <w:sz w:val="28"/>
          <w:szCs w:val="28"/>
          <w:lang w:val="en-BE" w:eastAsia="en-BE" w:bidi="ar-SA"/>
        </w:rPr>
      </w:pPr>
    </w:p>
    <w:p w14:paraId="1D0CCEBB" w14:textId="77777777" w:rsidR="00000000" w:rsidRDefault="008253C4">
      <w:pPr>
        <w:ind w:firstLine="709"/>
        <w:jc w:val="both"/>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Е.В. Изотова </w:t>
      </w:r>
    </w:p>
    <w:p w14:paraId="0F63A9A3" w14:textId="77777777" w:rsidR="00000000" w:rsidRDefault="008253C4">
      <w:pPr>
        <w:ind w:firstLine="709"/>
        <w:jc w:val="center"/>
        <w:rPr>
          <w:sz w:val="28"/>
          <w:szCs w:val="28"/>
          <w:lang w:val="en-BE" w:eastAsia="en-BE" w:bidi="ar-SA"/>
        </w:rPr>
      </w:pPr>
    </w:p>
    <w:p w14:paraId="7D6F938D" w14:textId="77777777" w:rsidR="00000000" w:rsidRDefault="008253C4">
      <w:pPr>
        <w:ind w:firstLine="709"/>
        <w:jc w:val="center"/>
        <w:rPr>
          <w:sz w:val="28"/>
          <w:szCs w:val="28"/>
          <w:lang w:val="en-BE" w:eastAsia="en-BE" w:bidi="ar-SA"/>
        </w:rPr>
      </w:pPr>
      <w:r>
        <w:rPr>
          <w:lang w:val="en-BE" w:eastAsia="en-BE" w:bidi="ar-SA"/>
        </w:rPr>
        <w:br w:type="page"/>
      </w:r>
      <w:r>
        <w:rPr>
          <w:sz w:val="28"/>
          <w:szCs w:val="28"/>
          <w:lang w:val="en-BE" w:eastAsia="en-BE" w:bidi="ar-SA"/>
        </w:rPr>
        <w:lastRenderedPageBreak/>
        <w:t>УИД 77RS0029-02-2022-009627-06</w:t>
      </w:r>
    </w:p>
    <w:p w14:paraId="3C7C710C" w14:textId="77777777" w:rsidR="00000000" w:rsidRDefault="008253C4">
      <w:pPr>
        <w:ind w:firstLine="709"/>
        <w:jc w:val="center"/>
        <w:rPr>
          <w:sz w:val="28"/>
          <w:szCs w:val="28"/>
          <w:lang w:val="en-BE" w:eastAsia="en-BE" w:bidi="ar-SA"/>
        </w:rPr>
      </w:pPr>
    </w:p>
    <w:p w14:paraId="0D09B7B3" w14:textId="77777777" w:rsidR="00000000" w:rsidRDefault="008253C4">
      <w:pPr>
        <w:keepNext/>
        <w:ind w:firstLine="709"/>
        <w:jc w:val="center"/>
        <w:rPr>
          <w:sz w:val="28"/>
          <w:szCs w:val="28"/>
          <w:lang w:val="en-BE" w:eastAsia="en-BE" w:bidi="ar-SA"/>
        </w:rPr>
      </w:pPr>
      <w:r>
        <w:rPr>
          <w:sz w:val="28"/>
          <w:szCs w:val="28"/>
          <w:lang w:val="en-BE" w:eastAsia="en-BE" w:bidi="ar-SA"/>
        </w:rPr>
        <w:t>РЕШЕНИЕ</w:t>
      </w:r>
    </w:p>
    <w:p w14:paraId="48D8F570" w14:textId="77777777" w:rsidR="00000000" w:rsidRDefault="008253C4">
      <w:pPr>
        <w:keepNext/>
        <w:ind w:firstLine="709"/>
        <w:jc w:val="center"/>
        <w:rPr>
          <w:sz w:val="28"/>
          <w:szCs w:val="28"/>
          <w:lang w:val="en-BE" w:eastAsia="en-BE" w:bidi="ar-SA"/>
        </w:rPr>
      </w:pPr>
      <w:r>
        <w:rPr>
          <w:sz w:val="28"/>
          <w:szCs w:val="28"/>
          <w:lang w:val="en-BE" w:eastAsia="en-BE" w:bidi="ar-SA"/>
        </w:rPr>
        <w:t>Именем Российской Федерации</w:t>
      </w:r>
    </w:p>
    <w:p w14:paraId="464CB85B" w14:textId="77777777" w:rsidR="00000000" w:rsidRDefault="008253C4">
      <w:pPr>
        <w:ind w:firstLine="709"/>
        <w:rPr>
          <w:sz w:val="28"/>
          <w:szCs w:val="28"/>
          <w:lang w:val="en-BE" w:eastAsia="en-BE" w:bidi="ar-SA"/>
        </w:rPr>
      </w:pPr>
    </w:p>
    <w:p w14:paraId="08495FC4" w14:textId="77777777" w:rsidR="00000000" w:rsidRDefault="008253C4">
      <w:pPr>
        <w:ind w:firstLine="709"/>
        <w:jc w:val="both"/>
        <w:rPr>
          <w:sz w:val="28"/>
          <w:szCs w:val="28"/>
          <w:lang w:val="en-BE" w:eastAsia="en-BE" w:bidi="ar-SA"/>
        </w:rPr>
      </w:pPr>
      <w:r>
        <w:rPr>
          <w:sz w:val="28"/>
          <w:szCs w:val="28"/>
          <w:lang w:val="en-BE" w:eastAsia="en-BE" w:bidi="ar-SA"/>
        </w:rPr>
        <w:t>29 сентября 2022 года                                                                г. Москва</w:t>
      </w:r>
    </w:p>
    <w:p w14:paraId="01EB9A7A" w14:textId="77777777" w:rsidR="00000000" w:rsidRDefault="008253C4">
      <w:pPr>
        <w:keepNext/>
        <w:ind w:firstLine="709"/>
        <w:rPr>
          <w:sz w:val="28"/>
          <w:szCs w:val="28"/>
          <w:lang w:val="en-BE" w:eastAsia="en-BE" w:bidi="ar-SA"/>
        </w:rPr>
      </w:pPr>
      <w:r>
        <w:rPr>
          <w:sz w:val="28"/>
          <w:szCs w:val="28"/>
          <w:lang w:val="en-BE" w:eastAsia="en-BE" w:bidi="ar-SA"/>
        </w:rPr>
        <w:t xml:space="preserve">Тушинский районный суд г. Москвы </w:t>
      </w:r>
    </w:p>
    <w:p w14:paraId="4691FD9B" w14:textId="77777777" w:rsidR="00000000" w:rsidRDefault="008253C4">
      <w:pPr>
        <w:ind w:firstLine="709"/>
        <w:jc w:val="both"/>
        <w:rPr>
          <w:sz w:val="28"/>
          <w:szCs w:val="28"/>
          <w:lang w:val="en-BE" w:eastAsia="en-BE" w:bidi="ar-SA"/>
        </w:rPr>
      </w:pPr>
      <w:r>
        <w:rPr>
          <w:sz w:val="28"/>
          <w:szCs w:val="28"/>
          <w:lang w:val="en-BE" w:eastAsia="en-BE" w:bidi="ar-SA"/>
        </w:rPr>
        <w:t>в составе председательствующего су</w:t>
      </w:r>
      <w:r>
        <w:rPr>
          <w:sz w:val="28"/>
          <w:szCs w:val="28"/>
          <w:lang w:val="en-BE" w:eastAsia="en-BE" w:bidi="ar-SA"/>
        </w:rPr>
        <w:t xml:space="preserve">дьи Изотовой Е.В., </w:t>
      </w:r>
    </w:p>
    <w:p w14:paraId="69BB017E" w14:textId="77777777" w:rsidR="00000000" w:rsidRDefault="008253C4">
      <w:pPr>
        <w:ind w:firstLine="709"/>
        <w:jc w:val="both"/>
        <w:rPr>
          <w:sz w:val="28"/>
          <w:szCs w:val="28"/>
          <w:lang w:val="en-BE" w:eastAsia="en-BE" w:bidi="ar-SA"/>
        </w:rPr>
      </w:pPr>
      <w:r>
        <w:rPr>
          <w:sz w:val="28"/>
          <w:szCs w:val="28"/>
          <w:lang w:val="en-BE" w:eastAsia="en-BE" w:bidi="ar-SA"/>
        </w:rPr>
        <w:t xml:space="preserve">при помощнике Юрьевой Т.А., </w:t>
      </w:r>
    </w:p>
    <w:p w14:paraId="46353BFB" w14:textId="77777777" w:rsidR="00000000" w:rsidRDefault="008253C4">
      <w:pPr>
        <w:ind w:firstLine="709"/>
        <w:jc w:val="both"/>
        <w:rPr>
          <w:sz w:val="28"/>
          <w:szCs w:val="28"/>
          <w:lang w:val="en-BE" w:eastAsia="en-BE" w:bidi="ar-SA"/>
        </w:rPr>
      </w:pPr>
      <w:r>
        <w:rPr>
          <w:sz w:val="28"/>
          <w:szCs w:val="28"/>
          <w:lang w:val="en-BE" w:eastAsia="en-BE" w:bidi="ar-SA"/>
        </w:rPr>
        <w:t>рассмотрев в открытом судебном заседании гражданское дело № 2-5065/22 по иску ПАО «Сбербанк России» в лице филиала – Московский банк ПАО «Сбербанк России» к Куксенкову Валерию Станиславовичу о взыскании задо</w:t>
      </w:r>
      <w:r>
        <w:rPr>
          <w:sz w:val="28"/>
          <w:szCs w:val="28"/>
          <w:lang w:val="en-BE" w:eastAsia="en-BE" w:bidi="ar-SA"/>
        </w:rPr>
        <w:t>лженности,</w:t>
      </w:r>
    </w:p>
    <w:p w14:paraId="034AD3AB" w14:textId="77777777" w:rsidR="00000000" w:rsidRDefault="008253C4">
      <w:pPr>
        <w:ind w:firstLine="709"/>
        <w:jc w:val="center"/>
        <w:rPr>
          <w:sz w:val="28"/>
          <w:szCs w:val="28"/>
          <w:lang w:val="en-BE" w:eastAsia="en-BE" w:bidi="ar-SA"/>
        </w:rPr>
      </w:pPr>
      <w:r>
        <w:rPr>
          <w:sz w:val="28"/>
          <w:szCs w:val="28"/>
          <w:lang w:val="en-BE" w:eastAsia="en-BE" w:bidi="ar-SA"/>
        </w:rPr>
        <w:t xml:space="preserve">УСТАНОВИЛ: </w:t>
      </w:r>
    </w:p>
    <w:p w14:paraId="68A70589" w14:textId="77777777" w:rsidR="00000000" w:rsidRDefault="008253C4">
      <w:pPr>
        <w:ind w:firstLine="709"/>
        <w:jc w:val="both"/>
        <w:rPr>
          <w:sz w:val="28"/>
          <w:szCs w:val="28"/>
          <w:lang w:val="en-BE" w:eastAsia="en-BE" w:bidi="ar-SA"/>
        </w:rPr>
      </w:pPr>
      <w:r>
        <w:rPr>
          <w:sz w:val="28"/>
          <w:szCs w:val="28"/>
          <w:lang w:val="en-BE" w:eastAsia="en-BE" w:bidi="ar-SA"/>
        </w:rPr>
        <w:t>Истец ПАО «Сбербанк России» в лице филиала – Московский банк ПАО «Сбербанк России» обратился в суд с иском к Куксенкову В.С. о взыскании ссудной задолженности по эмиссионному контракту № 0910-Р-13556834350 в размере 77 722 руб. 24 ко</w:t>
      </w:r>
      <w:r>
        <w:rPr>
          <w:sz w:val="28"/>
          <w:szCs w:val="28"/>
          <w:lang w:val="en-BE" w:eastAsia="en-BE" w:bidi="ar-SA"/>
        </w:rPr>
        <w:t>п., а также о взыскании расходов по уплате госпошлины в размере 2 531 руб. 67 коп.</w:t>
      </w:r>
    </w:p>
    <w:p w14:paraId="6A8C3E5F" w14:textId="77777777" w:rsidR="00000000" w:rsidRDefault="008253C4">
      <w:pPr>
        <w:ind w:firstLine="709"/>
        <w:jc w:val="both"/>
        <w:rPr>
          <w:sz w:val="28"/>
          <w:szCs w:val="28"/>
          <w:lang w:val="en-BE" w:eastAsia="en-BE" w:bidi="ar-SA"/>
        </w:rPr>
      </w:pPr>
      <w:r>
        <w:rPr>
          <w:sz w:val="28"/>
          <w:szCs w:val="28"/>
          <w:lang w:val="en-BE" w:eastAsia="en-BE" w:bidi="ar-SA"/>
        </w:rPr>
        <w:t>В обоснование исковых требований указано, что 19.06.2019 года между истцом и ответчиком заключен эмиссионный контракт № 0910-Р-13556834350 на предоставление возобновляемой к</w:t>
      </w:r>
      <w:r>
        <w:rPr>
          <w:sz w:val="28"/>
          <w:szCs w:val="28"/>
          <w:lang w:val="en-BE" w:eastAsia="en-BE" w:bidi="ar-SA"/>
        </w:rPr>
        <w:t>редитной линии посредством выдачи кредитной карты Банка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w:t>
      </w:r>
      <w:r>
        <w:rPr>
          <w:sz w:val="28"/>
          <w:szCs w:val="28"/>
          <w:lang w:val="en-BE" w:eastAsia="en-BE" w:bidi="ar-SA"/>
        </w:rPr>
        <w:t xml:space="preserve"> кредитной карты и подписания Индивидуальных условий выпуска и обслуживания кредитной карты Банка. Во исполнение договора Банк осуществил открытие и кредитование счёта кредитной карты, выдачу кредитной карты ответчику с лимитом кредита 56 000 руб. Проценты</w:t>
      </w:r>
      <w:r>
        <w:rPr>
          <w:sz w:val="28"/>
          <w:szCs w:val="28"/>
          <w:lang w:val="en-BE" w:eastAsia="en-BE" w:bidi="ar-SA"/>
        </w:rPr>
        <w:t xml:space="preserve"> за пользование кредитом 24,048 % годовых. Свои обязательства по предоставлению Куксенкову В.С. карты Банком выполнены надлежащим образом в течение всего срока действия договора, денежные средства получены заемщиком в полном объеме. В нарушение договора до</w:t>
      </w:r>
      <w:r>
        <w:rPr>
          <w:sz w:val="28"/>
          <w:szCs w:val="28"/>
          <w:lang w:val="en-BE" w:eastAsia="en-BE" w:bidi="ar-SA"/>
        </w:rPr>
        <w:t>лжник нарушал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суммы задолженности по кредитной карте, которое ответчик не исполнил</w:t>
      </w:r>
      <w:r>
        <w:rPr>
          <w:sz w:val="28"/>
          <w:szCs w:val="28"/>
          <w:lang w:val="en-BE" w:eastAsia="en-BE" w:bidi="ar-SA"/>
        </w:rPr>
        <w:t>.</w:t>
      </w:r>
    </w:p>
    <w:p w14:paraId="2141BF0B" w14:textId="77777777" w:rsidR="00000000" w:rsidRDefault="008253C4">
      <w:pPr>
        <w:ind w:firstLine="709"/>
        <w:jc w:val="both"/>
        <w:rPr>
          <w:sz w:val="28"/>
          <w:szCs w:val="28"/>
          <w:lang w:val="en-BE" w:eastAsia="en-BE" w:bidi="ar-SA"/>
        </w:rPr>
      </w:pPr>
      <w:r>
        <w:rPr>
          <w:sz w:val="28"/>
          <w:szCs w:val="28"/>
          <w:lang w:val="en-BE" w:eastAsia="en-BE" w:bidi="ar-SA"/>
        </w:rPr>
        <w:t xml:space="preserve">Представитель истца в судебное заседание не явился, извещен о дате и месте рассмотрения дела надлежащим образом, в исковом заявлении просит рассмотреть дело в его отсутствие. </w:t>
      </w:r>
    </w:p>
    <w:p w14:paraId="724ADE7D" w14:textId="77777777" w:rsidR="00000000" w:rsidRDefault="008253C4">
      <w:pPr>
        <w:ind w:firstLine="709"/>
        <w:jc w:val="both"/>
        <w:rPr>
          <w:sz w:val="28"/>
          <w:szCs w:val="28"/>
          <w:lang w:val="en-BE" w:eastAsia="en-BE" w:bidi="ar-SA"/>
        </w:rPr>
      </w:pPr>
      <w:r>
        <w:rPr>
          <w:sz w:val="28"/>
          <w:szCs w:val="28"/>
          <w:lang w:val="en-BE" w:eastAsia="en-BE" w:bidi="ar-SA"/>
        </w:rPr>
        <w:t>Ответчик Куксенков В.С. в судебное заседание явился, возражал против удовлетво</w:t>
      </w:r>
      <w:r>
        <w:rPr>
          <w:sz w:val="28"/>
          <w:szCs w:val="28"/>
          <w:lang w:val="en-BE" w:eastAsia="en-BE" w:bidi="ar-SA"/>
        </w:rPr>
        <w:t xml:space="preserve">рения исковых требований в полном объеме, указывая, что исковое </w:t>
      </w:r>
      <w:r>
        <w:rPr>
          <w:sz w:val="28"/>
          <w:szCs w:val="28"/>
          <w:lang w:val="en-BE" w:eastAsia="en-BE" w:bidi="ar-SA"/>
        </w:rPr>
        <w:lastRenderedPageBreak/>
        <w:t>заявление подписано лицом, которое не имело право действовать в интересах ПАО «Сбербанк» в лице Московского отделения ПАО «Сбербанк», кроме того, расчет составлен неверно.</w:t>
      </w:r>
    </w:p>
    <w:p w14:paraId="3D4644EA" w14:textId="77777777" w:rsidR="00000000" w:rsidRDefault="008253C4">
      <w:pPr>
        <w:ind w:firstLine="709"/>
        <w:jc w:val="both"/>
        <w:rPr>
          <w:sz w:val="28"/>
          <w:szCs w:val="28"/>
          <w:lang w:val="en-BE" w:eastAsia="en-BE" w:bidi="ar-SA"/>
        </w:rPr>
      </w:pPr>
      <w:r>
        <w:rPr>
          <w:sz w:val="28"/>
          <w:szCs w:val="28"/>
          <w:lang w:val="en-BE" w:eastAsia="en-BE" w:bidi="ar-SA"/>
        </w:rPr>
        <w:t>Суд, выслушав ответч</w:t>
      </w:r>
      <w:r>
        <w:rPr>
          <w:sz w:val="28"/>
          <w:szCs w:val="28"/>
          <w:lang w:val="en-BE" w:eastAsia="en-BE" w:bidi="ar-SA"/>
        </w:rPr>
        <w:t>ика, изучив материалы дела, оценив доказательства в их совокупности, приходит к следующему.</w:t>
      </w:r>
    </w:p>
    <w:p w14:paraId="4BCEA73D" w14:textId="77777777" w:rsidR="00000000" w:rsidRDefault="008253C4">
      <w:pPr>
        <w:ind w:firstLine="709"/>
        <w:jc w:val="both"/>
        <w:rPr>
          <w:sz w:val="28"/>
          <w:szCs w:val="28"/>
          <w:lang w:val="en-BE" w:eastAsia="en-BE" w:bidi="ar-SA"/>
        </w:rPr>
      </w:pPr>
      <w:r>
        <w:rPr>
          <w:sz w:val="28"/>
          <w:szCs w:val="28"/>
          <w:lang w:val="en-BE" w:eastAsia="en-BE" w:bidi="ar-SA"/>
        </w:rPr>
        <w:t>Согласно п. 2 ст. 432 ГК РФ договор заключается посредством направления оферты (предложения заключить договор) одной из сторон и ее акцепта (принятия предложения) д</w:t>
      </w:r>
      <w:r>
        <w:rPr>
          <w:sz w:val="28"/>
          <w:szCs w:val="28"/>
          <w:lang w:val="en-BE" w:eastAsia="en-BE" w:bidi="ar-SA"/>
        </w:rPr>
        <w:t>ругой стороной.</w:t>
      </w:r>
    </w:p>
    <w:p w14:paraId="51F2AE05" w14:textId="77777777" w:rsidR="00000000" w:rsidRDefault="008253C4">
      <w:pPr>
        <w:ind w:firstLine="709"/>
        <w:jc w:val="both"/>
        <w:rPr>
          <w:sz w:val="28"/>
          <w:szCs w:val="28"/>
          <w:lang w:val="en-BE" w:eastAsia="en-BE" w:bidi="ar-SA"/>
        </w:rPr>
      </w:pPr>
      <w:r>
        <w:rPr>
          <w:sz w:val="28"/>
          <w:szCs w:val="28"/>
          <w:lang w:val="en-BE" w:eastAsia="en-BE" w:bidi="ar-SA"/>
        </w:rPr>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w:t>
      </w:r>
      <w:r>
        <w:rPr>
          <w:sz w:val="28"/>
          <w:szCs w:val="28"/>
          <w:lang w:val="en-BE" w:eastAsia="en-BE" w:bidi="ar-SA"/>
        </w:rPr>
        <w:t xml:space="preserve"> договору в целом.</w:t>
      </w:r>
    </w:p>
    <w:p w14:paraId="660ACE01" w14:textId="77777777" w:rsidR="00000000" w:rsidRDefault="008253C4">
      <w:pPr>
        <w:ind w:firstLine="709"/>
        <w:jc w:val="both"/>
        <w:rPr>
          <w:sz w:val="28"/>
          <w:szCs w:val="28"/>
          <w:lang w:val="en-BE" w:eastAsia="en-BE" w:bidi="ar-SA"/>
        </w:rPr>
      </w:pPr>
      <w:r>
        <w:rPr>
          <w:sz w:val="28"/>
          <w:szCs w:val="28"/>
          <w:lang w:val="en-BE" w:eastAsia="en-BE" w:bidi="ar-SA"/>
        </w:rPr>
        <w:t>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пределах указанного в ней срока, а при отсутствии в оферте срока для акцепта - до оконча</w:t>
      </w:r>
      <w:r>
        <w:rPr>
          <w:sz w:val="28"/>
          <w:szCs w:val="28"/>
          <w:lang w:val="en-BE" w:eastAsia="en-BE" w:bidi="ar-SA"/>
        </w:rPr>
        <w:t>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условии, что акцепт получен в течение нормально необходимого для это</w:t>
      </w:r>
      <w:r>
        <w:rPr>
          <w:sz w:val="28"/>
          <w:szCs w:val="28"/>
          <w:lang w:val="en-BE" w:eastAsia="en-BE" w:bidi="ar-SA"/>
        </w:rPr>
        <w:t>го времени (п. 1 ст. 433, ст. 440, п. 1 ст. 441 ГК РФ).</w:t>
      </w:r>
    </w:p>
    <w:p w14:paraId="478DF48C" w14:textId="77777777" w:rsidR="00000000" w:rsidRDefault="008253C4">
      <w:pPr>
        <w:ind w:firstLine="709"/>
        <w:jc w:val="both"/>
        <w:rPr>
          <w:sz w:val="28"/>
          <w:szCs w:val="28"/>
          <w:lang w:val="en-BE" w:eastAsia="en-BE" w:bidi="ar-SA"/>
        </w:rPr>
      </w:pPr>
      <w:r>
        <w:rPr>
          <w:sz w:val="28"/>
          <w:szCs w:val="28"/>
          <w:lang w:val="en-BE" w:eastAsia="en-BE" w:bidi="ar-SA"/>
        </w:rPr>
        <w:t>Согласно п. 2 ст. 434 ГК РФ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w:t>
      </w:r>
      <w:r>
        <w:rPr>
          <w:sz w:val="28"/>
          <w:szCs w:val="28"/>
          <w:lang w:val="en-BE" w:eastAsia="en-BE" w:bidi="ar-SA"/>
        </w:rPr>
        <w:t>й, телетайпной, телефонной, электронной или иной связи, позволяющей достоверно установить, что документ исходит от стороны по договору.</w:t>
      </w:r>
    </w:p>
    <w:p w14:paraId="2BEB8630" w14:textId="77777777" w:rsidR="00000000" w:rsidRDefault="008253C4">
      <w:pPr>
        <w:ind w:firstLine="709"/>
        <w:jc w:val="both"/>
        <w:rPr>
          <w:sz w:val="28"/>
          <w:szCs w:val="28"/>
          <w:lang w:val="en-BE" w:eastAsia="en-BE" w:bidi="ar-SA"/>
        </w:rPr>
      </w:pPr>
      <w:r>
        <w:rPr>
          <w:sz w:val="28"/>
          <w:szCs w:val="28"/>
          <w:lang w:val="en-BE" w:eastAsia="en-BE" w:bidi="ar-SA"/>
        </w:rPr>
        <w:t>Письменная форма договора считается соблюденной, если письменное предложение заключить договор принято в порядке, предус</w:t>
      </w:r>
      <w:r>
        <w:rPr>
          <w:sz w:val="28"/>
          <w:szCs w:val="28"/>
          <w:lang w:val="en-BE" w:eastAsia="en-BE" w:bidi="ar-SA"/>
        </w:rPr>
        <w:t>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0587A56D" w14:textId="77777777" w:rsidR="00000000" w:rsidRDefault="008253C4">
      <w:pPr>
        <w:ind w:firstLine="709"/>
        <w:jc w:val="both"/>
        <w:rPr>
          <w:sz w:val="28"/>
          <w:szCs w:val="28"/>
          <w:lang w:val="en-BE" w:eastAsia="en-BE" w:bidi="ar-SA"/>
        </w:rPr>
      </w:pPr>
      <w:r>
        <w:rPr>
          <w:sz w:val="28"/>
          <w:szCs w:val="28"/>
          <w:lang w:val="en-BE" w:eastAsia="en-BE" w:bidi="ar-SA"/>
        </w:rPr>
        <w:t xml:space="preserve">В соответствии со ст. 819 ГК РФ по кредитному договору банк или другая кредитная организация </w:t>
      </w:r>
      <w:r>
        <w:rPr>
          <w:sz w:val="28"/>
          <w:szCs w:val="28"/>
          <w:lang w:val="en-BE" w:eastAsia="en-BE" w:bidi="ar-SA"/>
        </w:rPr>
        <w:t>(кредитор)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w:t>
      </w:r>
      <w:r>
        <w:rPr>
          <w:sz w:val="28"/>
          <w:szCs w:val="28"/>
          <w:lang w:val="en-BE" w:eastAsia="en-BE" w:bidi="ar-SA"/>
        </w:rPr>
        <w:t>равила, предусмотренные параграфом 1 главы 42.</w:t>
      </w:r>
    </w:p>
    <w:p w14:paraId="3FE1ECBD" w14:textId="77777777" w:rsidR="00000000" w:rsidRDefault="008253C4">
      <w:pPr>
        <w:ind w:firstLine="709"/>
        <w:jc w:val="both"/>
        <w:rPr>
          <w:sz w:val="28"/>
          <w:szCs w:val="28"/>
          <w:lang w:val="en-BE" w:eastAsia="en-BE" w:bidi="ar-SA"/>
        </w:rPr>
      </w:pPr>
      <w:r>
        <w:rPr>
          <w:sz w:val="28"/>
          <w:szCs w:val="28"/>
          <w:lang w:val="en-BE" w:eastAsia="en-BE" w:bidi="ar-SA"/>
        </w:rPr>
        <w:t>Как установлено судом, 19.06.2019 года между ПАО «Сбербанк России» в лице филиала – Московский банк ПАО «Сбербанк России» и Куксенковым В.С. заключен эмиссионный контракт № 0910-Р-13556834350 на предоставление</w:t>
      </w:r>
      <w:r>
        <w:rPr>
          <w:sz w:val="28"/>
          <w:szCs w:val="28"/>
          <w:lang w:val="en-BE" w:eastAsia="en-BE" w:bidi="ar-SA"/>
        </w:rPr>
        <w:t xml:space="preserve">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российский рублях. Условия договора (эмиссионного контракта) Куксенков В.С. принял путем присоединения к ним </w:t>
      </w:r>
      <w:r>
        <w:rPr>
          <w:sz w:val="28"/>
          <w:szCs w:val="28"/>
          <w:lang w:val="en-BE" w:eastAsia="en-BE" w:bidi="ar-SA"/>
        </w:rPr>
        <w:t>в целом, что подтверждается заявлением на получение кредитной карты (л.д. 21), индивидуальными условиями выпуска и обслуживания кредитной карты (л.д. 22-26), общими условиями выпуска и обслуживания кредитной карты ПАО «Сбербанк» (л.д. 32-34). Во исполнение</w:t>
      </w:r>
      <w:r>
        <w:rPr>
          <w:sz w:val="28"/>
          <w:szCs w:val="28"/>
          <w:lang w:val="en-BE" w:eastAsia="en-BE" w:bidi="ar-SA"/>
        </w:rPr>
        <w:t xml:space="preserve"> заключенного договора ему выдана банковская карта с лимитом кредита в размере 56 000 руб. с процентной ставкой за пользование кредитом 24,048% годовых на условиях, определенными тарифами Сбербанка.</w:t>
      </w:r>
    </w:p>
    <w:p w14:paraId="5943D398" w14:textId="77777777" w:rsidR="00000000" w:rsidRDefault="008253C4">
      <w:pPr>
        <w:ind w:firstLine="709"/>
        <w:jc w:val="both"/>
        <w:rPr>
          <w:sz w:val="28"/>
          <w:szCs w:val="28"/>
          <w:lang w:val="en-BE" w:eastAsia="en-BE" w:bidi="ar-SA"/>
        </w:rPr>
      </w:pPr>
      <w:r>
        <w:rPr>
          <w:sz w:val="28"/>
          <w:szCs w:val="28"/>
          <w:lang w:val="en-BE" w:eastAsia="en-BE" w:bidi="ar-SA"/>
        </w:rPr>
        <w:t xml:space="preserve">Исходя из условий выпуска и обслуживания кредитной карты </w:t>
      </w:r>
      <w:r>
        <w:rPr>
          <w:sz w:val="28"/>
          <w:szCs w:val="28"/>
          <w:lang w:val="en-BE" w:eastAsia="en-BE" w:bidi="ar-SA"/>
        </w:rPr>
        <w:t>ПАО «Сбербанк России», настоящие условия в совокупности с условиями и тарифами Сбербанка России на выпуск и обслуживание банковских карт, памяткой держателя карт ПАО «Сбербанк России», надлежащим образом заполненное и подписанное клиентом заявлением на пол</w:t>
      </w:r>
      <w:r>
        <w:rPr>
          <w:sz w:val="28"/>
          <w:szCs w:val="28"/>
          <w:lang w:val="en-BE" w:eastAsia="en-BE" w:bidi="ar-SA"/>
        </w:rPr>
        <w:t>учение кредитной карты ПАО «Сбербанк России», «Руководство пользователя»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возобновляемой кредитной линии для пр</w:t>
      </w:r>
      <w:r>
        <w:rPr>
          <w:sz w:val="28"/>
          <w:szCs w:val="28"/>
          <w:lang w:val="en-BE" w:eastAsia="en-BE" w:bidi="ar-SA"/>
        </w:rPr>
        <w:t>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календарных месяцев. Пр</w:t>
      </w:r>
      <w:r>
        <w:rPr>
          <w:sz w:val="28"/>
          <w:szCs w:val="28"/>
          <w:lang w:val="en-BE" w:eastAsia="en-BE" w:bidi="ar-SA"/>
        </w:rPr>
        <w:t>и установлении лимита кредита на каждый новый срок процентная ставка за пользование кредитом устанавливается в размере, предусмотренном тарифами банка на дату пролонгации. Остаток задолженности по счету карты на момент окончания срока предоставления лимита</w:t>
      </w:r>
      <w:r>
        <w:rPr>
          <w:sz w:val="28"/>
          <w:szCs w:val="28"/>
          <w:lang w:val="en-BE" w:eastAsia="en-BE" w:bidi="ar-SA"/>
        </w:rPr>
        <w:t xml:space="preserve"> кредита переносится на следующий срок с применение размера процентной ставки за пользование кредитом, действующей на дату пролонгации. </w:t>
      </w:r>
    </w:p>
    <w:p w14:paraId="1A194C42" w14:textId="77777777" w:rsidR="00000000" w:rsidRDefault="008253C4">
      <w:pPr>
        <w:ind w:firstLine="709"/>
        <w:jc w:val="both"/>
        <w:rPr>
          <w:sz w:val="28"/>
          <w:szCs w:val="28"/>
          <w:lang w:val="en-BE" w:eastAsia="en-BE" w:bidi="ar-SA"/>
        </w:rPr>
      </w:pPr>
      <w:r>
        <w:rPr>
          <w:sz w:val="28"/>
          <w:szCs w:val="28"/>
          <w:lang w:val="en-BE" w:eastAsia="en-BE" w:bidi="ar-SA"/>
        </w:rPr>
        <w:t xml:space="preserve">В соответствии с п. 3.3 Условий операции, совершаемые по карте, относятся на счет карты и оплачиваются за счет лимита, </w:t>
      </w:r>
      <w:r>
        <w:rPr>
          <w:sz w:val="28"/>
          <w:szCs w:val="28"/>
          <w:lang w:val="en-BE" w:eastAsia="en-BE" w:bidi="ar-SA"/>
        </w:rPr>
        <w:t>предоставленного клиенту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начисляются с даты отражения операции по с</w:t>
      </w:r>
      <w:r>
        <w:rPr>
          <w:sz w:val="28"/>
          <w:szCs w:val="28"/>
          <w:lang w:val="en-BE" w:eastAsia="en-BE" w:bidi="ar-SA"/>
        </w:rPr>
        <w:t>судному счету (не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начиная с даты, следующей за датой платежа (вк</w:t>
      </w:r>
      <w:r>
        <w:rPr>
          <w:sz w:val="28"/>
          <w:szCs w:val="28"/>
          <w:lang w:val="en-BE" w:eastAsia="en-BE" w:bidi="ar-SA"/>
        </w:rPr>
        <w:t>лючительно).</w:t>
      </w:r>
    </w:p>
    <w:p w14:paraId="578F31E1" w14:textId="77777777" w:rsidR="00000000" w:rsidRDefault="008253C4">
      <w:pPr>
        <w:ind w:firstLine="709"/>
        <w:jc w:val="both"/>
        <w:rPr>
          <w:sz w:val="28"/>
          <w:szCs w:val="28"/>
          <w:lang w:val="en-BE" w:eastAsia="en-BE" w:bidi="ar-SA"/>
        </w:rPr>
      </w:pPr>
      <w:r>
        <w:rPr>
          <w:sz w:val="28"/>
          <w:szCs w:val="28"/>
          <w:lang w:val="en-BE" w:eastAsia="en-BE" w:bidi="ar-SA"/>
        </w:rPr>
        <w:t>Клиент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отчете.</w:t>
      </w:r>
    </w:p>
    <w:p w14:paraId="2B795D88" w14:textId="77777777" w:rsidR="00000000" w:rsidRDefault="008253C4">
      <w:pPr>
        <w:ind w:firstLine="709"/>
        <w:jc w:val="both"/>
        <w:rPr>
          <w:sz w:val="28"/>
          <w:szCs w:val="28"/>
          <w:lang w:val="en-BE" w:eastAsia="en-BE" w:bidi="ar-SA"/>
        </w:rPr>
      </w:pPr>
      <w:r>
        <w:rPr>
          <w:sz w:val="28"/>
          <w:szCs w:val="28"/>
          <w:lang w:val="en-BE" w:eastAsia="en-BE" w:bidi="ar-SA"/>
        </w:rPr>
        <w:t>Обязательный платеж в Условиях пон</w:t>
      </w:r>
      <w:r>
        <w:rPr>
          <w:sz w:val="28"/>
          <w:szCs w:val="28"/>
          <w:lang w:val="en-BE" w:eastAsia="en-BE" w:bidi="ar-SA"/>
        </w:rPr>
        <w:t>имается как сумма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счету карты, рассчитывается как 5% от сумм</w:t>
      </w:r>
      <w:r>
        <w:rPr>
          <w:sz w:val="28"/>
          <w:szCs w:val="28"/>
          <w:lang w:val="en-BE" w:eastAsia="en-BE" w:bidi="ar-SA"/>
        </w:rPr>
        <w:t>ы основного долга (не включая сумму долга, превышающую лимит кредита), но не менее 150 руб., плюс вся сумма превышения лимита кредита, проценты, начисленные на сумму основного долга на дату формирования отчета, неустойка и комиссии, рассчитанные в соответс</w:t>
      </w:r>
      <w:r>
        <w:rPr>
          <w:sz w:val="28"/>
          <w:szCs w:val="28"/>
          <w:lang w:val="en-BE" w:eastAsia="en-BE" w:bidi="ar-SA"/>
        </w:rPr>
        <w:t>твии с Тарифами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кредитом, неустойку и комиссии, рассчит</w:t>
      </w:r>
      <w:r>
        <w:rPr>
          <w:sz w:val="28"/>
          <w:szCs w:val="28"/>
          <w:lang w:val="en-BE" w:eastAsia="en-BE" w:bidi="ar-SA"/>
        </w:rPr>
        <w:t>анные в соответствии с Тарифами Банка за отчетный период по дату формирования отчета включительно (раздел 2 Условий).</w:t>
      </w:r>
    </w:p>
    <w:p w14:paraId="6A05E73F" w14:textId="77777777" w:rsidR="00000000" w:rsidRDefault="008253C4">
      <w:pPr>
        <w:ind w:firstLine="709"/>
        <w:jc w:val="both"/>
        <w:rPr>
          <w:sz w:val="28"/>
          <w:szCs w:val="28"/>
          <w:lang w:val="en-BE" w:eastAsia="en-BE" w:bidi="ar-SA"/>
        </w:rPr>
      </w:pPr>
      <w:r>
        <w:rPr>
          <w:sz w:val="28"/>
          <w:szCs w:val="28"/>
          <w:lang w:val="en-BE" w:eastAsia="en-BE" w:bidi="ar-SA"/>
        </w:rPr>
        <w:t>Как следует из материалов дела, 19.06.2019 года ответчик обратился в ПАО «Сбербанк России» с заявлением на получение кредитной карты, в ко</w:t>
      </w:r>
      <w:r>
        <w:rPr>
          <w:sz w:val="28"/>
          <w:szCs w:val="28"/>
          <w:lang w:val="en-BE" w:eastAsia="en-BE" w:bidi="ar-SA"/>
        </w:rPr>
        <w:t>тором просил открыть ему счет и выдать кредитную карту ПАО «Сбербанк России» (л.д. 21).</w:t>
      </w:r>
    </w:p>
    <w:p w14:paraId="7F85489B" w14:textId="77777777" w:rsidR="00000000" w:rsidRDefault="008253C4">
      <w:pPr>
        <w:ind w:firstLine="709"/>
        <w:jc w:val="both"/>
        <w:rPr>
          <w:sz w:val="28"/>
          <w:szCs w:val="28"/>
          <w:lang w:val="en-BE" w:eastAsia="en-BE" w:bidi="ar-SA"/>
        </w:rPr>
      </w:pPr>
      <w:r>
        <w:rPr>
          <w:sz w:val="28"/>
          <w:szCs w:val="28"/>
          <w:lang w:val="en-BE" w:eastAsia="en-BE" w:bidi="ar-SA"/>
        </w:rPr>
        <w:t>ПАО «Сбербанк России» свои обязательства по договору выполнил в полном объеме, выдав ответчику банковскую карту с лимитом кредита в размере 56 000 руб.</w:t>
      </w:r>
    </w:p>
    <w:p w14:paraId="373F51A7" w14:textId="77777777" w:rsidR="00000000" w:rsidRDefault="008253C4">
      <w:pPr>
        <w:ind w:firstLine="709"/>
        <w:jc w:val="both"/>
        <w:rPr>
          <w:sz w:val="28"/>
          <w:szCs w:val="28"/>
          <w:lang w:val="en-BE" w:eastAsia="en-BE" w:bidi="ar-SA"/>
        </w:rPr>
      </w:pPr>
      <w:r>
        <w:rPr>
          <w:sz w:val="28"/>
          <w:szCs w:val="28"/>
          <w:lang w:val="en-BE" w:eastAsia="en-BE" w:bidi="ar-SA"/>
        </w:rPr>
        <w:t>В соответствии с</w:t>
      </w:r>
      <w:r>
        <w:rPr>
          <w:sz w:val="28"/>
          <w:szCs w:val="28"/>
          <w:lang w:val="en-BE" w:eastAsia="en-BE" w:bidi="ar-SA"/>
        </w:rPr>
        <w:t xml:space="preserve"> условиями договора Держатель карты обязан ежемесячно до наступления Даты платежа пополнять Счет карты на сумму Обязательного платежа, указанную в Отчете для погашения задолженности. Дату и способ пополнения Счета карты Клиент определяет самостоятельно с у</w:t>
      </w:r>
      <w:r>
        <w:rPr>
          <w:sz w:val="28"/>
          <w:szCs w:val="28"/>
          <w:lang w:val="en-BE" w:eastAsia="en-BE" w:bidi="ar-SA"/>
        </w:rPr>
        <w:t>четом сроков зачисления денежных средств на Счет карты, указанных в п. 3.7. Условий (п. 4.1.3 Условий).</w:t>
      </w:r>
    </w:p>
    <w:p w14:paraId="132C4A83" w14:textId="77777777" w:rsidR="00000000" w:rsidRDefault="008253C4">
      <w:pPr>
        <w:ind w:firstLine="709"/>
        <w:jc w:val="both"/>
        <w:rPr>
          <w:sz w:val="28"/>
          <w:szCs w:val="28"/>
          <w:lang w:val="en-BE" w:eastAsia="en-BE" w:bidi="ar-SA"/>
        </w:rPr>
      </w:pPr>
      <w:r>
        <w:rPr>
          <w:sz w:val="28"/>
          <w:szCs w:val="28"/>
          <w:lang w:val="en-BE" w:eastAsia="en-BE" w:bidi="ar-SA"/>
        </w:rPr>
        <w:t xml:space="preserve">Ответчик в судебном заседании не отрицал факт заключения кредитного договора с истцом, получение кредитной карты и ее использование. </w:t>
      </w:r>
    </w:p>
    <w:p w14:paraId="25334B13" w14:textId="77777777" w:rsidR="00000000" w:rsidRDefault="008253C4">
      <w:pPr>
        <w:ind w:firstLine="709"/>
        <w:jc w:val="both"/>
        <w:rPr>
          <w:sz w:val="28"/>
          <w:szCs w:val="28"/>
          <w:lang w:val="en-BE" w:eastAsia="en-BE" w:bidi="ar-SA"/>
        </w:rPr>
      </w:pPr>
      <w:r>
        <w:rPr>
          <w:sz w:val="28"/>
          <w:szCs w:val="28"/>
          <w:lang w:val="en-BE" w:eastAsia="en-BE" w:bidi="ar-SA"/>
        </w:rPr>
        <w:t>Согласно ст. ст. 3</w:t>
      </w:r>
      <w:r>
        <w:rPr>
          <w:sz w:val="28"/>
          <w:szCs w:val="28"/>
          <w:lang w:val="en-BE" w:eastAsia="en-BE" w:bidi="ar-SA"/>
        </w:rPr>
        <w:t>07, 309 ГК РФ обязательства должны исполняться надлежащим образом в соответствии с условиями обязательства и требованиями законодательства.</w:t>
      </w:r>
    </w:p>
    <w:p w14:paraId="3BD3D651" w14:textId="77777777" w:rsidR="00000000" w:rsidRDefault="008253C4">
      <w:pPr>
        <w:ind w:firstLine="709"/>
        <w:jc w:val="both"/>
        <w:rPr>
          <w:sz w:val="28"/>
          <w:szCs w:val="28"/>
          <w:lang w:val="en-BE" w:eastAsia="en-BE" w:bidi="ar-SA"/>
        </w:rPr>
      </w:pPr>
      <w:r>
        <w:rPr>
          <w:sz w:val="28"/>
          <w:szCs w:val="28"/>
          <w:lang w:val="en-BE" w:eastAsia="en-BE" w:bidi="ar-SA"/>
        </w:rPr>
        <w:t>Как установлено судом, ответчик не исполняет свои обязанности по уплате ежемесячных платежей, в связи с чем образова</w:t>
      </w:r>
      <w:r>
        <w:rPr>
          <w:sz w:val="28"/>
          <w:szCs w:val="28"/>
          <w:lang w:val="en-BE" w:eastAsia="en-BE" w:bidi="ar-SA"/>
        </w:rPr>
        <w:t xml:space="preserve">лась задолженность по договору. Истцом направлялось требование о досрочном возврате суммы кредита. </w:t>
      </w:r>
    </w:p>
    <w:p w14:paraId="48D1C707" w14:textId="77777777" w:rsidR="00000000" w:rsidRDefault="008253C4">
      <w:pPr>
        <w:ind w:firstLine="709"/>
        <w:jc w:val="both"/>
        <w:rPr>
          <w:sz w:val="28"/>
          <w:szCs w:val="28"/>
          <w:lang w:val="en-BE" w:eastAsia="en-BE" w:bidi="ar-SA"/>
        </w:rPr>
      </w:pPr>
      <w:r>
        <w:rPr>
          <w:sz w:val="28"/>
          <w:szCs w:val="28"/>
          <w:lang w:val="en-BE" w:eastAsia="en-BE" w:bidi="ar-SA"/>
        </w:rPr>
        <w:t>Согласно расчету задолженности по состоянию на 01 июня 2022 года общая сумма задолженности держателя карты перед банком составила 77 722 руб. 24 коп., в том</w:t>
      </w:r>
      <w:r>
        <w:rPr>
          <w:sz w:val="28"/>
          <w:szCs w:val="28"/>
          <w:lang w:val="en-BE" w:eastAsia="en-BE" w:bidi="ar-SA"/>
        </w:rPr>
        <w:t xml:space="preserve"> числе 55 992 руб. 86 коп. – сумма просроченного основного долга, 15 775 руб. 89 коп. – сумма просроченных процентов; 5 953 руб. 49 коп. – неустойка (л.д. 16).</w:t>
      </w:r>
    </w:p>
    <w:p w14:paraId="32CD3D12" w14:textId="77777777" w:rsidR="00000000" w:rsidRDefault="008253C4">
      <w:pPr>
        <w:ind w:firstLine="709"/>
        <w:jc w:val="both"/>
        <w:rPr>
          <w:sz w:val="28"/>
          <w:szCs w:val="28"/>
          <w:lang w:val="en-BE" w:eastAsia="en-BE" w:bidi="ar-SA"/>
        </w:rPr>
      </w:pPr>
      <w:r>
        <w:rPr>
          <w:sz w:val="28"/>
          <w:szCs w:val="28"/>
          <w:lang w:val="en-BE" w:eastAsia="en-BE" w:bidi="ar-SA"/>
        </w:rPr>
        <w:t>В силу ч. 1 ст. 56 ГПК РФ каждая сторона должна доказать те обстоятельства, на которые она ссыла</w:t>
      </w:r>
      <w:r>
        <w:rPr>
          <w:sz w:val="28"/>
          <w:szCs w:val="28"/>
          <w:lang w:val="en-BE" w:eastAsia="en-BE" w:bidi="ar-SA"/>
        </w:rPr>
        <w:t>ется как на основания своих требований и возражений, если иное не предусмотрено федеральным законом.</w:t>
      </w:r>
    </w:p>
    <w:p w14:paraId="06ACBA1A" w14:textId="77777777" w:rsidR="00000000" w:rsidRDefault="008253C4">
      <w:pPr>
        <w:ind w:firstLine="709"/>
        <w:jc w:val="both"/>
        <w:rPr>
          <w:sz w:val="28"/>
          <w:szCs w:val="28"/>
          <w:lang w:val="en-BE" w:eastAsia="en-BE" w:bidi="ar-SA"/>
        </w:rPr>
      </w:pPr>
      <w:r>
        <w:rPr>
          <w:sz w:val="28"/>
          <w:szCs w:val="28"/>
          <w:lang w:val="en-BE" w:eastAsia="en-BE" w:bidi="ar-SA"/>
        </w:rPr>
        <w:t>В соответствии с правовой позицией, выраженной в п. 12 постановления Пленума Верховного Суда Российской Федерации от 23 июня 2015 года № 25 «О применении с</w:t>
      </w:r>
      <w:r>
        <w:rPr>
          <w:sz w:val="28"/>
          <w:szCs w:val="28"/>
          <w:lang w:val="en-BE" w:eastAsia="en-BE" w:bidi="ar-SA"/>
        </w:rPr>
        <w:t>удами 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обязательства предполагается, пока не доказан</w:t>
      </w:r>
      <w:r>
        <w:rPr>
          <w:sz w:val="28"/>
          <w:szCs w:val="28"/>
          <w:lang w:val="en-BE" w:eastAsia="en-BE" w:bidi="ar-SA"/>
        </w:rPr>
        <w:t>о обратное.</w:t>
      </w:r>
    </w:p>
    <w:p w14:paraId="2B6C33C4" w14:textId="77777777" w:rsidR="00000000" w:rsidRDefault="008253C4">
      <w:pPr>
        <w:ind w:firstLine="709"/>
        <w:jc w:val="both"/>
        <w:rPr>
          <w:sz w:val="28"/>
          <w:szCs w:val="28"/>
          <w:lang w:val="en-BE" w:eastAsia="en-BE" w:bidi="ar-SA"/>
        </w:rPr>
      </w:pPr>
      <w:r>
        <w:rPr>
          <w:sz w:val="28"/>
          <w:szCs w:val="28"/>
          <w:lang w:val="en-BE" w:eastAsia="en-BE" w:bidi="ar-SA"/>
        </w:rPr>
        <w:t>Суд соглашается с представленным истцом расчетом, поскольку он нагляден, математически верен и составлен в соответствии с условиями контракта и положениями закона, данный расчет ответчиком не оспорен, доказательств несоответствия произведенного</w:t>
      </w:r>
      <w:r>
        <w:rPr>
          <w:sz w:val="28"/>
          <w:szCs w:val="28"/>
          <w:lang w:val="en-BE" w:eastAsia="en-BE" w:bidi="ar-SA"/>
        </w:rPr>
        <w:t xml:space="preserve"> истцом расчета положениям закона и эмиссионного контракта ответчиком не представлено.</w:t>
      </w:r>
    </w:p>
    <w:p w14:paraId="710AA225" w14:textId="77777777" w:rsidR="00000000" w:rsidRDefault="008253C4">
      <w:pPr>
        <w:ind w:firstLine="709"/>
        <w:jc w:val="both"/>
        <w:rPr>
          <w:sz w:val="28"/>
          <w:szCs w:val="28"/>
          <w:lang w:val="en-BE" w:eastAsia="en-BE" w:bidi="ar-SA"/>
        </w:rPr>
      </w:pPr>
      <w:r>
        <w:rPr>
          <w:sz w:val="28"/>
          <w:szCs w:val="28"/>
          <w:lang w:val="en-BE" w:eastAsia="en-BE" w:bidi="ar-SA"/>
        </w:rPr>
        <w:t>Доводы ответчика о том, что истцом представлены лишь копии документов, не заверенные надлежащим образом, не является основанием для отказа в удовлетворении исковых требо</w:t>
      </w:r>
      <w:r>
        <w:rPr>
          <w:sz w:val="28"/>
          <w:szCs w:val="28"/>
          <w:lang w:val="en-BE" w:eastAsia="en-BE" w:bidi="ar-SA"/>
        </w:rPr>
        <w:t xml:space="preserve">ваний, поскольку факт нарушения ответчиком обязательств по кредитному договору установлен в ходе рассмотрения дел. Кроме того, из материалов дела следует, что все приложения к исковому заявлению прошиты, пронумерованы и заверены представителем истца. </w:t>
      </w:r>
    </w:p>
    <w:p w14:paraId="3FFB4B45" w14:textId="77777777" w:rsidR="00000000" w:rsidRDefault="008253C4">
      <w:pPr>
        <w:ind w:firstLine="709"/>
        <w:jc w:val="both"/>
        <w:rPr>
          <w:sz w:val="28"/>
          <w:szCs w:val="28"/>
          <w:lang w:val="en-BE" w:eastAsia="en-BE" w:bidi="ar-SA"/>
        </w:rPr>
      </w:pPr>
      <w:r>
        <w:rPr>
          <w:sz w:val="28"/>
          <w:szCs w:val="28"/>
          <w:lang w:val="en-BE" w:eastAsia="en-BE" w:bidi="ar-SA"/>
        </w:rPr>
        <w:t>Дово</w:t>
      </w:r>
      <w:r>
        <w:rPr>
          <w:sz w:val="28"/>
          <w:szCs w:val="28"/>
          <w:lang w:val="en-BE" w:eastAsia="en-BE" w:bidi="ar-SA"/>
        </w:rPr>
        <w:t>ды ответчика о том, что исковое заявление подано неуполномоченным лицом, судом отклоняются, поскольку исковое заявление подписано уполномоченным представителем банка, действующим на основании доверенности, выданной председателем правления ПАО «Сбербанк Рос</w:t>
      </w:r>
      <w:r>
        <w:rPr>
          <w:sz w:val="28"/>
          <w:szCs w:val="28"/>
          <w:lang w:val="en-BE" w:eastAsia="en-BE" w:bidi="ar-SA"/>
        </w:rPr>
        <w:t xml:space="preserve">сии», копии указанной доверенности, а также выписки из Устава ПАО «Сбербанк России», приложены к исковому заявлению. </w:t>
      </w:r>
    </w:p>
    <w:p w14:paraId="26836A36" w14:textId="77777777" w:rsidR="00000000" w:rsidRDefault="008253C4">
      <w:pPr>
        <w:ind w:firstLine="709"/>
        <w:jc w:val="both"/>
        <w:rPr>
          <w:sz w:val="28"/>
          <w:szCs w:val="28"/>
          <w:lang w:val="en-BE" w:eastAsia="en-BE" w:bidi="ar-SA"/>
        </w:rPr>
      </w:pPr>
      <w:r>
        <w:rPr>
          <w:sz w:val="28"/>
          <w:szCs w:val="28"/>
          <w:lang w:val="en-BE" w:eastAsia="en-BE" w:bidi="ar-SA"/>
        </w:rPr>
        <w:t>Таким образом, с ответчика в пользу истца подлежит взысканию задолженность по эмиссионному контракту в совокупном размере 77 722 руб. 24 к</w:t>
      </w:r>
      <w:r>
        <w:rPr>
          <w:sz w:val="28"/>
          <w:szCs w:val="28"/>
          <w:lang w:val="en-BE" w:eastAsia="en-BE" w:bidi="ar-SA"/>
        </w:rPr>
        <w:t>оп.</w:t>
      </w:r>
    </w:p>
    <w:p w14:paraId="1A8E72C9" w14:textId="77777777" w:rsidR="00000000" w:rsidRDefault="008253C4">
      <w:pPr>
        <w:ind w:firstLine="709"/>
        <w:jc w:val="both"/>
        <w:rPr>
          <w:sz w:val="28"/>
          <w:szCs w:val="28"/>
          <w:lang w:val="en-BE" w:eastAsia="en-BE" w:bidi="ar-SA"/>
        </w:rPr>
      </w:pPr>
      <w:r>
        <w:rPr>
          <w:sz w:val="28"/>
          <w:szCs w:val="28"/>
          <w:lang w:val="en-BE" w:eastAsia="en-BE" w:bidi="ar-SA"/>
        </w:rPr>
        <w:t>В соответствии с ч. 1 ст.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2 531 руб. 67 коп.</w:t>
      </w:r>
    </w:p>
    <w:p w14:paraId="65D64256" w14:textId="77777777" w:rsidR="00000000" w:rsidRDefault="008253C4">
      <w:pPr>
        <w:ind w:firstLine="709"/>
        <w:jc w:val="both"/>
        <w:rPr>
          <w:sz w:val="28"/>
          <w:szCs w:val="28"/>
          <w:lang w:val="en-BE" w:eastAsia="en-BE" w:bidi="ar-SA"/>
        </w:rPr>
      </w:pPr>
      <w:r>
        <w:rPr>
          <w:sz w:val="28"/>
          <w:szCs w:val="28"/>
          <w:lang w:val="en-BE" w:eastAsia="en-BE" w:bidi="ar-SA"/>
        </w:rPr>
        <w:t>На основании изложенного, руководствуясь с</w:t>
      </w:r>
      <w:r>
        <w:rPr>
          <w:sz w:val="28"/>
          <w:szCs w:val="28"/>
          <w:lang w:val="en-BE" w:eastAsia="en-BE" w:bidi="ar-SA"/>
        </w:rPr>
        <w:t xml:space="preserve">т. ст. 194-199 суд </w:t>
      </w:r>
    </w:p>
    <w:p w14:paraId="67BBDBB8" w14:textId="77777777" w:rsidR="00000000" w:rsidRDefault="008253C4">
      <w:pPr>
        <w:ind w:firstLine="709"/>
        <w:jc w:val="center"/>
        <w:rPr>
          <w:sz w:val="28"/>
          <w:szCs w:val="28"/>
          <w:lang w:val="en-BE" w:eastAsia="en-BE" w:bidi="ar-SA"/>
        </w:rPr>
      </w:pPr>
      <w:r>
        <w:rPr>
          <w:sz w:val="28"/>
          <w:szCs w:val="28"/>
          <w:lang w:val="en-BE" w:eastAsia="en-BE" w:bidi="ar-SA"/>
        </w:rPr>
        <w:t>РЕШИЛ:</w:t>
      </w:r>
    </w:p>
    <w:p w14:paraId="2CE91310" w14:textId="77777777" w:rsidR="00000000" w:rsidRDefault="008253C4">
      <w:pPr>
        <w:ind w:firstLine="709"/>
        <w:jc w:val="both"/>
        <w:rPr>
          <w:sz w:val="28"/>
          <w:szCs w:val="28"/>
          <w:lang w:val="en-BE" w:eastAsia="en-BE" w:bidi="ar-SA"/>
        </w:rPr>
      </w:pPr>
      <w:r>
        <w:rPr>
          <w:sz w:val="28"/>
          <w:szCs w:val="28"/>
          <w:lang w:val="en-BE" w:eastAsia="en-BE" w:bidi="ar-SA"/>
        </w:rPr>
        <w:t xml:space="preserve">Исковые требования ПАО «Сбербанк России» в лице филиала – Московский банк ПАО «Сбербанк России» к Куксенкову Валерию Станиславовичу о взыскании задолженности по кредитному договору удовлетворить. </w:t>
      </w:r>
    </w:p>
    <w:p w14:paraId="048D11E6" w14:textId="77777777" w:rsidR="00000000" w:rsidRDefault="008253C4">
      <w:pPr>
        <w:ind w:firstLine="709"/>
        <w:jc w:val="both"/>
        <w:rPr>
          <w:sz w:val="28"/>
          <w:szCs w:val="28"/>
          <w:lang w:val="en-BE" w:eastAsia="en-BE" w:bidi="ar-SA"/>
        </w:rPr>
      </w:pPr>
      <w:r>
        <w:rPr>
          <w:sz w:val="28"/>
          <w:szCs w:val="28"/>
          <w:lang w:val="en-BE" w:eastAsia="en-BE" w:bidi="ar-SA"/>
        </w:rPr>
        <w:t>Взыскать с Куксенкова Валерия Ст</w:t>
      </w:r>
      <w:r>
        <w:rPr>
          <w:sz w:val="28"/>
          <w:szCs w:val="28"/>
          <w:lang w:val="en-BE" w:eastAsia="en-BE" w:bidi="ar-SA"/>
        </w:rPr>
        <w:t>аниславовича (</w:t>
      </w:r>
      <w:r>
        <w:rPr>
          <w:rStyle w:val="cat-PassportDatagrp-14rplc-37"/>
          <w:sz w:val="28"/>
          <w:szCs w:val="28"/>
          <w:lang w:val="en-BE" w:eastAsia="en-BE" w:bidi="ar-SA"/>
        </w:rPr>
        <w:t>паспортные данные</w:t>
      </w:r>
      <w:r>
        <w:rPr>
          <w:rStyle w:val="cat-ExternalSystemDefinedgrp-15rplc-38"/>
          <w:sz w:val="28"/>
          <w:szCs w:val="28"/>
          <w:lang w:val="en-BE" w:eastAsia="en-BE" w:bidi="ar-SA"/>
        </w:rPr>
        <w:t>...</w:t>
      </w:r>
      <w:r>
        <w:rPr>
          <w:rStyle w:val="cat-ExternalSystemDefinedgrp-16rplc-39"/>
          <w:sz w:val="28"/>
          <w:szCs w:val="28"/>
          <w:lang w:val="en-BE" w:eastAsia="en-BE" w:bidi="ar-SA"/>
        </w:rPr>
        <w:t>...</w:t>
      </w:r>
      <w:r>
        <w:rPr>
          <w:sz w:val="28"/>
          <w:szCs w:val="28"/>
          <w:lang w:val="en-BE" w:eastAsia="en-BE" w:bidi="ar-SA"/>
        </w:rPr>
        <w:t>) в пользу ПАО «Сбербанк России» в лице филиала – Московский банк ПАО «Сбербанк России» (ИНН 7707083893) задолженность по эмиссионному контракту в размере 77 722 руб. 24 коп., расходы по уплате государственной пошлины в</w:t>
      </w:r>
      <w:r>
        <w:rPr>
          <w:sz w:val="28"/>
          <w:szCs w:val="28"/>
          <w:lang w:val="en-BE" w:eastAsia="en-BE" w:bidi="ar-SA"/>
        </w:rPr>
        <w:t xml:space="preserve"> размере 2 531 руб. 67 коп.</w:t>
      </w:r>
    </w:p>
    <w:p w14:paraId="32F46A2A" w14:textId="77777777" w:rsidR="00000000" w:rsidRDefault="008253C4">
      <w:pPr>
        <w:ind w:firstLine="709"/>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через    Тушинский районный суд в течение месяца со дня принятия решения суда в окончательной форме. </w:t>
      </w:r>
    </w:p>
    <w:p w14:paraId="65999D47" w14:textId="77777777" w:rsidR="00000000" w:rsidRDefault="008253C4">
      <w:pPr>
        <w:ind w:firstLine="709"/>
        <w:jc w:val="both"/>
        <w:rPr>
          <w:sz w:val="28"/>
          <w:szCs w:val="28"/>
          <w:lang w:val="en-BE" w:eastAsia="en-BE" w:bidi="ar-SA"/>
        </w:rPr>
      </w:pPr>
    </w:p>
    <w:p w14:paraId="5133ACB2" w14:textId="77777777" w:rsidR="00000000" w:rsidRDefault="008253C4">
      <w:pPr>
        <w:ind w:firstLine="709"/>
        <w:jc w:val="both"/>
        <w:rPr>
          <w:sz w:val="28"/>
          <w:szCs w:val="28"/>
          <w:lang w:val="en-BE" w:eastAsia="en-BE" w:bidi="ar-SA"/>
        </w:rPr>
      </w:pPr>
      <w:r>
        <w:rPr>
          <w:sz w:val="28"/>
          <w:szCs w:val="28"/>
          <w:lang w:val="en-BE" w:eastAsia="en-BE" w:bidi="ar-SA"/>
        </w:rPr>
        <w:t>Судья:                                                           Е.В</w:t>
      </w:r>
      <w:r>
        <w:rPr>
          <w:sz w:val="28"/>
          <w:szCs w:val="28"/>
          <w:lang w:val="en-BE" w:eastAsia="en-BE" w:bidi="ar-SA"/>
        </w:rPr>
        <w:t xml:space="preserve">. Изотова </w:t>
      </w:r>
    </w:p>
    <w:p w14:paraId="467504D3" w14:textId="77777777" w:rsidR="00000000" w:rsidRDefault="008253C4">
      <w:pPr>
        <w:ind w:firstLine="709"/>
        <w:jc w:val="center"/>
        <w:rPr>
          <w:sz w:val="28"/>
          <w:szCs w:val="28"/>
          <w:lang w:val="en-BE" w:eastAsia="en-BE" w:bidi="ar-SA"/>
        </w:rPr>
      </w:pPr>
    </w:p>
    <w:p w14:paraId="1246FC87" w14:textId="77777777" w:rsidR="00000000" w:rsidRDefault="008253C4">
      <w:pPr>
        <w:ind w:firstLine="709"/>
        <w:rPr>
          <w:sz w:val="28"/>
          <w:szCs w:val="28"/>
          <w:lang w:val="en-BE" w:eastAsia="en-BE" w:bidi="ar-SA"/>
        </w:rPr>
      </w:pPr>
    </w:p>
    <w:p w14:paraId="485293C5" w14:textId="77777777" w:rsidR="00000000" w:rsidRDefault="008253C4">
      <w:pPr>
        <w:ind w:firstLine="709"/>
        <w:rPr>
          <w:sz w:val="28"/>
          <w:szCs w:val="28"/>
          <w:lang w:val="en-BE" w:eastAsia="en-BE" w:bidi="ar-SA"/>
        </w:rPr>
      </w:pPr>
    </w:p>
    <w:p w14:paraId="22FBC668" w14:textId="77777777" w:rsidR="00000000" w:rsidRDefault="008253C4">
      <w:pPr>
        <w:ind w:firstLine="709"/>
        <w:jc w:val="both"/>
        <w:rPr>
          <w:sz w:val="28"/>
          <w:szCs w:val="28"/>
          <w:lang w:val="en-BE" w:eastAsia="en-BE" w:bidi="ar-SA"/>
        </w:rPr>
      </w:pPr>
      <w:r>
        <w:rPr>
          <w:sz w:val="28"/>
          <w:szCs w:val="28"/>
          <w:lang w:val="en-BE" w:eastAsia="en-BE" w:bidi="ar-SA"/>
        </w:rPr>
        <w:t xml:space="preserve">Решение изготовлено в окончательной форме 04 октября 2022 года </w:t>
      </w:r>
    </w:p>
    <w:p w14:paraId="2FF75574" w14:textId="77777777" w:rsidR="00000000" w:rsidRDefault="008253C4">
      <w:pPr>
        <w:ind w:firstLine="709"/>
        <w:jc w:val="both"/>
        <w:rPr>
          <w:sz w:val="28"/>
          <w:szCs w:val="28"/>
          <w:lang w:val="en-BE" w:eastAsia="en-BE" w:bidi="ar-SA"/>
        </w:rPr>
      </w:pPr>
    </w:p>
    <w:p w14:paraId="3E961C88" w14:textId="77777777" w:rsidR="00000000" w:rsidRDefault="008253C4">
      <w:pPr>
        <w:ind w:firstLine="709"/>
        <w:jc w:val="both"/>
        <w:rPr>
          <w:sz w:val="28"/>
          <w:szCs w:val="28"/>
          <w:lang w:val="en-BE" w:eastAsia="en-BE" w:bidi="ar-SA"/>
        </w:rPr>
      </w:pPr>
    </w:p>
    <w:p w14:paraId="1FD15BA2" w14:textId="77777777" w:rsidR="00000000" w:rsidRDefault="008253C4">
      <w:pPr>
        <w:ind w:firstLine="709"/>
        <w:jc w:val="both"/>
        <w:rPr>
          <w:sz w:val="28"/>
          <w:szCs w:val="28"/>
          <w:lang w:val="en-BE" w:eastAsia="en-BE" w:bidi="ar-SA"/>
        </w:rPr>
      </w:pPr>
    </w:p>
    <w:p w14:paraId="3DB5219B" w14:textId="77777777" w:rsidR="00000000" w:rsidRDefault="008253C4">
      <w:pPr>
        <w:ind w:firstLine="709"/>
        <w:jc w:val="both"/>
        <w:rPr>
          <w:sz w:val="28"/>
          <w:szCs w:val="28"/>
          <w:lang w:val="en-BE" w:eastAsia="en-BE" w:bidi="ar-SA"/>
        </w:rPr>
      </w:pPr>
    </w:p>
    <w:p w14:paraId="68D70349" w14:textId="77777777" w:rsidR="00000000" w:rsidRDefault="008253C4">
      <w:pPr>
        <w:ind w:firstLine="709"/>
        <w:rPr>
          <w:sz w:val="28"/>
          <w:szCs w:val="28"/>
          <w:lang w:val="en-BE" w:eastAsia="en-BE" w:bidi="ar-SA"/>
        </w:rPr>
      </w:pPr>
    </w:p>
    <w:p w14:paraId="1BA5E868" w14:textId="77777777" w:rsidR="00000000" w:rsidRDefault="008253C4">
      <w:pPr>
        <w:ind w:firstLine="709"/>
        <w:rPr>
          <w:sz w:val="28"/>
          <w:szCs w:val="28"/>
          <w:lang w:val="en-BE" w:eastAsia="en-BE" w:bidi="ar-SA"/>
        </w:rPr>
      </w:pPr>
    </w:p>
    <w:p w14:paraId="46D18BF0" w14:textId="77777777" w:rsidR="00000000" w:rsidRDefault="008253C4">
      <w:pPr>
        <w:ind w:firstLine="709"/>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53C4"/>
    <w:rsid w:val="008253C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53F575"/>
  <w15:chartTrackingRefBased/>
  <w15:docId w15:val="{98C467D1-354D-44C9-B749-E28D184C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PassportDatagrp-14rplc-7">
    <w:name w:val="cat-PassportData grp-14 rplc-7"/>
    <w:basedOn w:val="a0"/>
  </w:style>
  <w:style w:type="character" w:customStyle="1" w:styleId="cat-ExternalSystemDefinedgrp-15rplc-8">
    <w:name w:val="cat-ExternalSystemDefined grp-15 rplc-8"/>
    <w:basedOn w:val="a0"/>
  </w:style>
  <w:style w:type="character" w:customStyle="1" w:styleId="cat-ExternalSystemDefinedgrp-16rplc-9">
    <w:name w:val="cat-ExternalSystemDefined grp-16 rplc-9"/>
    <w:basedOn w:val="a0"/>
  </w:style>
  <w:style w:type="character" w:customStyle="1" w:styleId="cat-PassportDatagrp-14rplc-37">
    <w:name w:val="cat-PassportData grp-14 rplc-37"/>
    <w:basedOn w:val="a0"/>
  </w:style>
  <w:style w:type="character" w:customStyle="1" w:styleId="cat-ExternalSystemDefinedgrp-15rplc-38">
    <w:name w:val="cat-ExternalSystemDefined grp-15 rplc-38"/>
    <w:basedOn w:val="a0"/>
  </w:style>
  <w:style w:type="character" w:customStyle="1" w:styleId="cat-ExternalSystemDefinedgrp-16rplc-39">
    <w:name w:val="cat-ExternalSystemDefined grp-16 rplc-3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