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E78EB" w14:textId="77777777" w:rsidR="003E5F2B" w:rsidRPr="00E3209E" w:rsidRDefault="00557E24" w:rsidP="00E91322">
      <w:pPr>
        <w:ind w:firstLine="426"/>
        <w:jc w:val="center"/>
        <w:rPr>
          <w:sz w:val="27"/>
          <w:szCs w:val="27"/>
        </w:rPr>
      </w:pPr>
      <w:bookmarkStart w:id="0" w:name="_GoBack"/>
      <w:bookmarkEnd w:id="0"/>
      <w:r w:rsidRPr="00E3209E">
        <w:rPr>
          <w:sz w:val="27"/>
          <w:szCs w:val="27"/>
          <w:highlight w:val="white"/>
        </w:rPr>
        <w:t>ЗАОЧНОЕ РЕШЕНИЕ</w:t>
      </w:r>
    </w:p>
    <w:p w14:paraId="56E196A0" w14:textId="77777777" w:rsidR="003E5F2B" w:rsidRPr="00E3209E" w:rsidRDefault="00557E24" w:rsidP="00E91322">
      <w:pPr>
        <w:ind w:firstLine="426"/>
        <w:jc w:val="center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Именем Российской Федерации</w:t>
      </w:r>
    </w:p>
    <w:p w14:paraId="275C6E5D" w14:textId="77777777" w:rsidR="003E5F2B" w:rsidRPr="00E3209E" w:rsidRDefault="00557E24" w:rsidP="00E91322">
      <w:pPr>
        <w:ind w:firstLine="426"/>
        <w:rPr>
          <w:sz w:val="27"/>
          <w:szCs w:val="27"/>
        </w:rPr>
      </w:pPr>
    </w:p>
    <w:p w14:paraId="2002B164" w14:textId="77777777" w:rsidR="003E5F2B" w:rsidRPr="00E3209E" w:rsidRDefault="00557E24" w:rsidP="00E91322">
      <w:pPr>
        <w:ind w:firstLine="425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29</w:t>
      </w:r>
      <w:r w:rsidRPr="00E3209E">
        <w:rPr>
          <w:sz w:val="27"/>
          <w:szCs w:val="27"/>
          <w:highlight w:val="white"/>
        </w:rPr>
        <w:t xml:space="preserve"> марта 2016</w:t>
      </w:r>
      <w:r w:rsidRPr="00E3209E">
        <w:rPr>
          <w:sz w:val="27"/>
          <w:szCs w:val="27"/>
          <w:highlight w:val="white"/>
        </w:rPr>
        <w:t xml:space="preserve"> года       </w:t>
      </w:r>
      <w:r w:rsidRPr="00E3209E">
        <w:rPr>
          <w:sz w:val="27"/>
          <w:szCs w:val="27"/>
          <w:highlight w:val="white"/>
        </w:rPr>
        <w:t xml:space="preserve">  </w:t>
      </w:r>
      <w:r w:rsidRPr="00E3209E">
        <w:rPr>
          <w:sz w:val="27"/>
          <w:szCs w:val="27"/>
          <w:highlight w:val="white"/>
        </w:rPr>
        <w:t xml:space="preserve">                                                                    </w:t>
      </w:r>
      <w:r w:rsidRPr="00E3209E">
        <w:rPr>
          <w:sz w:val="27"/>
          <w:szCs w:val="27"/>
          <w:highlight w:val="white"/>
        </w:rPr>
        <w:t xml:space="preserve">   </w:t>
      </w:r>
      <w:r w:rsidRPr="00E3209E">
        <w:rPr>
          <w:sz w:val="27"/>
          <w:szCs w:val="27"/>
          <w:highlight w:val="white"/>
        </w:rPr>
        <w:t xml:space="preserve">   г. Москва</w:t>
      </w:r>
    </w:p>
    <w:p w14:paraId="225C075F" w14:textId="77777777" w:rsidR="003E5F2B" w:rsidRPr="00E3209E" w:rsidRDefault="00557E24" w:rsidP="00E91322">
      <w:pPr>
        <w:ind w:firstLine="425"/>
        <w:rPr>
          <w:sz w:val="27"/>
          <w:szCs w:val="27"/>
        </w:rPr>
      </w:pPr>
    </w:p>
    <w:p w14:paraId="3F938A46" w14:textId="77777777" w:rsidR="00D97B8D" w:rsidRPr="00E3209E" w:rsidRDefault="00557E24" w:rsidP="00CA0017">
      <w:pPr>
        <w:ind w:firstLine="540"/>
        <w:jc w:val="both"/>
        <w:rPr>
          <w:color w:val="000000"/>
          <w:sz w:val="27"/>
          <w:szCs w:val="27"/>
        </w:rPr>
      </w:pPr>
      <w:r w:rsidRPr="00E3209E">
        <w:rPr>
          <w:sz w:val="27"/>
          <w:szCs w:val="27"/>
          <w:highlight w:val="white"/>
        </w:rPr>
        <w:t>Нагатинский районный суд г. Москвы в составе председательствующего судьи  Соколовой Е.М., при секре</w:t>
      </w:r>
      <w:r w:rsidRPr="00E3209E">
        <w:rPr>
          <w:sz w:val="27"/>
          <w:szCs w:val="27"/>
          <w:highlight w:val="white"/>
        </w:rPr>
        <w:t xml:space="preserve">таре </w:t>
      </w:r>
      <w:r>
        <w:rPr>
          <w:color w:val="000000"/>
          <w:sz w:val="27"/>
          <w:szCs w:val="27"/>
          <w:highlight w:val="white"/>
        </w:rPr>
        <w:t>.</w:t>
      </w:r>
      <w:r w:rsidRPr="00E3209E">
        <w:rPr>
          <w:color w:val="000000"/>
          <w:sz w:val="27"/>
          <w:szCs w:val="27"/>
          <w:highlight w:val="white"/>
        </w:rPr>
        <w:t xml:space="preserve"> А.Н.</w:t>
      </w:r>
      <w:r w:rsidRPr="00E3209E">
        <w:rPr>
          <w:color w:val="000000"/>
          <w:sz w:val="27"/>
          <w:szCs w:val="27"/>
          <w:highlight w:val="white"/>
        </w:rPr>
        <w:t>,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>рассмотрев в открытом судебном заседании гражданское дело №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>2-</w:t>
      </w:r>
      <w:r w:rsidRPr="00E3209E">
        <w:rPr>
          <w:sz w:val="27"/>
          <w:szCs w:val="27"/>
          <w:highlight w:val="white"/>
        </w:rPr>
        <w:t>5214</w:t>
      </w:r>
      <w:r w:rsidRPr="00E3209E">
        <w:rPr>
          <w:sz w:val="27"/>
          <w:szCs w:val="27"/>
          <w:highlight w:val="white"/>
        </w:rPr>
        <w:t>/16</w:t>
      </w:r>
      <w:r w:rsidRPr="00E3209E">
        <w:rPr>
          <w:sz w:val="27"/>
          <w:szCs w:val="27"/>
          <w:highlight w:val="white"/>
        </w:rPr>
        <w:t xml:space="preserve"> по иску </w:t>
      </w:r>
      <w:r w:rsidRPr="00E3209E">
        <w:rPr>
          <w:sz w:val="27"/>
          <w:szCs w:val="27"/>
          <w:highlight w:val="white"/>
        </w:rPr>
        <w:t>Публичного</w:t>
      </w:r>
      <w:r w:rsidRPr="00E3209E">
        <w:rPr>
          <w:sz w:val="27"/>
          <w:szCs w:val="27"/>
          <w:highlight w:val="white"/>
        </w:rPr>
        <w:t xml:space="preserve"> акционерного общества «Сбербанк России» в л</w:t>
      </w:r>
      <w:r w:rsidRPr="00E3209E">
        <w:rPr>
          <w:sz w:val="27"/>
          <w:szCs w:val="27"/>
          <w:highlight w:val="white"/>
        </w:rPr>
        <w:t>ице филиала Московского банка П</w:t>
      </w:r>
      <w:r w:rsidRPr="00E3209E">
        <w:rPr>
          <w:sz w:val="27"/>
          <w:szCs w:val="27"/>
          <w:highlight w:val="white"/>
        </w:rPr>
        <w:t xml:space="preserve">АО «Сбербанка России» к </w:t>
      </w:r>
      <w:r>
        <w:rPr>
          <w:sz w:val="27"/>
          <w:szCs w:val="27"/>
          <w:highlight w:val="white"/>
        </w:rPr>
        <w:t>БВА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>о расторжении кредитного договора и взыскании ссудно</w:t>
      </w:r>
      <w:r w:rsidRPr="00E3209E">
        <w:rPr>
          <w:sz w:val="27"/>
          <w:szCs w:val="27"/>
          <w:highlight w:val="white"/>
        </w:rPr>
        <w:t>й задолженности по кредитному договору,</w:t>
      </w:r>
      <w:r w:rsidRPr="00E3209E">
        <w:rPr>
          <w:sz w:val="27"/>
          <w:szCs w:val="27"/>
          <w:highlight w:val="white"/>
        </w:rPr>
        <w:tab/>
      </w:r>
    </w:p>
    <w:p w14:paraId="1A2C7334" w14:textId="77777777" w:rsidR="00E91322" w:rsidRPr="00E3209E" w:rsidRDefault="00557E24" w:rsidP="00E91322">
      <w:pPr>
        <w:ind w:firstLine="540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ab/>
      </w:r>
      <w:r w:rsidRPr="00E3209E">
        <w:rPr>
          <w:sz w:val="27"/>
          <w:szCs w:val="27"/>
          <w:highlight w:val="white"/>
        </w:rPr>
        <w:tab/>
        <w:t xml:space="preserve"> </w:t>
      </w:r>
      <w:r w:rsidRPr="00E3209E">
        <w:rPr>
          <w:sz w:val="27"/>
          <w:szCs w:val="27"/>
          <w:highlight w:val="white"/>
        </w:rPr>
        <w:tab/>
        <w:t xml:space="preserve">   </w:t>
      </w:r>
    </w:p>
    <w:p w14:paraId="364C4837" w14:textId="77777777" w:rsidR="00E91322" w:rsidRPr="00E3209E" w:rsidRDefault="00557E24" w:rsidP="00E91322">
      <w:pPr>
        <w:jc w:val="center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УСТАНОВИЛ:</w:t>
      </w:r>
    </w:p>
    <w:p w14:paraId="277B33E8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</w:t>
      </w:r>
    </w:p>
    <w:p w14:paraId="3C832186" w14:textId="77777777" w:rsidR="00C56E4B" w:rsidRPr="00E3209E" w:rsidRDefault="00557E24" w:rsidP="00C56E4B">
      <w:pPr>
        <w:ind w:firstLine="360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П</w:t>
      </w:r>
      <w:r w:rsidRPr="00E3209E">
        <w:rPr>
          <w:sz w:val="27"/>
          <w:szCs w:val="27"/>
          <w:highlight w:val="white"/>
        </w:rPr>
        <w:t xml:space="preserve">АО «Сбербанка России» обратилось в суд с иском к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В.А.</w:t>
      </w:r>
      <w:r w:rsidRPr="00E3209E">
        <w:rPr>
          <w:sz w:val="27"/>
          <w:szCs w:val="27"/>
          <w:highlight w:val="white"/>
        </w:rPr>
        <w:t xml:space="preserve"> о расторжении кредитного договора и взыскании ссудной задолженности по кредитному договору. В обоснование иска истец указал, что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20</w:t>
      </w:r>
      <w:r w:rsidRPr="00E3209E">
        <w:rPr>
          <w:sz w:val="27"/>
          <w:szCs w:val="27"/>
          <w:highlight w:val="white"/>
        </w:rPr>
        <w:t>12</w:t>
      </w:r>
      <w:r w:rsidRPr="00E3209E">
        <w:rPr>
          <w:sz w:val="27"/>
          <w:szCs w:val="27"/>
          <w:highlight w:val="white"/>
        </w:rPr>
        <w:t xml:space="preserve"> г. сторонами был заключен кредитный договор №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на сумму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руб., на срок </w:t>
      </w:r>
      <w:r w:rsidRPr="00E3209E">
        <w:rPr>
          <w:sz w:val="27"/>
          <w:szCs w:val="27"/>
          <w:highlight w:val="white"/>
        </w:rPr>
        <w:t>60</w:t>
      </w:r>
      <w:r w:rsidRPr="00E3209E">
        <w:rPr>
          <w:sz w:val="27"/>
          <w:szCs w:val="27"/>
          <w:highlight w:val="white"/>
        </w:rPr>
        <w:t xml:space="preserve"> месяцев под </w:t>
      </w:r>
      <w:r w:rsidRPr="00E3209E">
        <w:rPr>
          <w:sz w:val="27"/>
          <w:szCs w:val="27"/>
          <w:highlight w:val="white"/>
        </w:rPr>
        <w:t>25</w:t>
      </w:r>
      <w:r w:rsidRPr="00E3209E">
        <w:rPr>
          <w:sz w:val="27"/>
          <w:szCs w:val="27"/>
          <w:highlight w:val="white"/>
        </w:rPr>
        <w:t>,</w:t>
      </w:r>
      <w:r w:rsidRPr="00E3209E">
        <w:rPr>
          <w:sz w:val="27"/>
          <w:szCs w:val="27"/>
          <w:highlight w:val="white"/>
        </w:rPr>
        <w:t>45</w:t>
      </w:r>
      <w:r w:rsidRPr="00E3209E">
        <w:rPr>
          <w:sz w:val="27"/>
          <w:szCs w:val="27"/>
          <w:highlight w:val="white"/>
        </w:rPr>
        <w:t>% год</w:t>
      </w:r>
      <w:r w:rsidRPr="00E3209E">
        <w:rPr>
          <w:sz w:val="27"/>
          <w:szCs w:val="27"/>
          <w:highlight w:val="white"/>
        </w:rPr>
        <w:t>овых.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В соответствии с п. 2.1. Кредитного договора Банк перечислил заемщику денежные средства в сумме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руб. В соответствии с п. 3.1. Кредитного договора </w:t>
      </w:r>
      <w:r w:rsidRPr="00E3209E">
        <w:rPr>
          <w:sz w:val="27"/>
          <w:szCs w:val="27"/>
          <w:highlight w:val="white"/>
        </w:rPr>
        <w:t>погашение кредита должно производиться ежемесячно в соответствии с Графиком платежей. Уплата процентов согласно п. 3.2. Кредитного договора также должны производиться ежемесячно, одновременно с погашением кредита. В течение действия договора ответчик неодн</w:t>
      </w:r>
      <w:r w:rsidRPr="00E3209E">
        <w:rPr>
          <w:sz w:val="27"/>
          <w:szCs w:val="27"/>
          <w:highlight w:val="white"/>
        </w:rPr>
        <w:t>ократно нарушал условия Кредитного договора  в части сроков и сумм ежемесячных платежей, в связи с чем</w:t>
      </w:r>
      <w:r w:rsidRPr="00E3209E">
        <w:rPr>
          <w:sz w:val="27"/>
          <w:szCs w:val="27"/>
          <w:highlight w:val="white"/>
        </w:rPr>
        <w:t>,</w:t>
      </w:r>
      <w:r w:rsidRPr="00E3209E">
        <w:rPr>
          <w:sz w:val="27"/>
          <w:szCs w:val="27"/>
          <w:highlight w:val="white"/>
        </w:rPr>
        <w:t xml:space="preserve"> образовалась просроченная задолженность по договору. По состоянию на </w:t>
      </w:r>
      <w:r w:rsidRPr="00E3209E">
        <w:rPr>
          <w:sz w:val="27"/>
          <w:szCs w:val="27"/>
          <w:highlight w:val="white"/>
        </w:rPr>
        <w:t>21</w:t>
      </w:r>
      <w:r w:rsidRPr="00E3209E"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09</w:t>
      </w:r>
      <w:r w:rsidRPr="00E3209E"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201</w:t>
      </w:r>
      <w:r w:rsidRPr="00E3209E">
        <w:rPr>
          <w:sz w:val="27"/>
          <w:szCs w:val="27"/>
          <w:highlight w:val="white"/>
        </w:rPr>
        <w:t>5</w:t>
      </w:r>
      <w:r w:rsidRPr="00E3209E">
        <w:rPr>
          <w:sz w:val="27"/>
          <w:szCs w:val="27"/>
          <w:highlight w:val="white"/>
        </w:rPr>
        <w:t xml:space="preserve"> г. задолженность ответчика составляет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руб.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коп., в том числе: просро</w:t>
      </w:r>
      <w:r w:rsidRPr="00E3209E">
        <w:rPr>
          <w:sz w:val="27"/>
          <w:szCs w:val="27"/>
          <w:highlight w:val="white"/>
        </w:rPr>
        <w:t xml:space="preserve">ченные проценты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руб., просроченный основной долг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</w:t>
      </w:r>
      <w:r w:rsidRPr="00E3209E">
        <w:rPr>
          <w:sz w:val="27"/>
          <w:szCs w:val="27"/>
          <w:highlight w:val="white"/>
        </w:rPr>
        <w:t>.,</w:t>
      </w:r>
      <w:r w:rsidRPr="00E3209E">
        <w:rPr>
          <w:sz w:val="27"/>
          <w:szCs w:val="27"/>
          <w:highlight w:val="white"/>
        </w:rPr>
        <w:t xml:space="preserve"> неустойка за просроченные проценты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</w:t>
      </w:r>
      <w:r w:rsidRPr="00E3209E">
        <w:rPr>
          <w:sz w:val="27"/>
          <w:szCs w:val="27"/>
          <w:highlight w:val="white"/>
        </w:rPr>
        <w:t>б</w:t>
      </w:r>
      <w:r w:rsidRPr="00E3209E">
        <w:rPr>
          <w:sz w:val="27"/>
          <w:szCs w:val="27"/>
          <w:highlight w:val="white"/>
        </w:rPr>
        <w:t xml:space="preserve">., 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неустойка за просроченный основной долг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</w:t>
      </w:r>
    </w:p>
    <w:p w14:paraId="0DA9EE25" w14:textId="77777777" w:rsidR="00D11497" w:rsidRPr="00E3209E" w:rsidRDefault="00557E24" w:rsidP="00C56E4B">
      <w:pPr>
        <w:ind w:firstLine="360"/>
        <w:jc w:val="both"/>
        <w:rPr>
          <w:rFonts w:eastAsia="Batang"/>
          <w:spacing w:val="-8"/>
          <w:sz w:val="27"/>
          <w:szCs w:val="27"/>
        </w:rPr>
      </w:pPr>
      <w:r w:rsidRPr="00E3209E">
        <w:rPr>
          <w:rFonts w:eastAsia="Batang"/>
          <w:spacing w:val="-8"/>
          <w:sz w:val="27"/>
          <w:szCs w:val="27"/>
          <w:highlight w:val="white"/>
        </w:rPr>
        <w:t xml:space="preserve">Истец просит </w:t>
      </w:r>
      <w:r w:rsidRPr="00E3209E">
        <w:rPr>
          <w:sz w:val="27"/>
          <w:szCs w:val="27"/>
          <w:highlight w:val="white"/>
        </w:rPr>
        <w:t xml:space="preserve">расторгнуть кредитный договор и </w:t>
      </w:r>
      <w:r w:rsidRPr="00E3209E">
        <w:rPr>
          <w:rFonts w:eastAsia="Batang"/>
          <w:spacing w:val="-8"/>
          <w:sz w:val="27"/>
          <w:szCs w:val="27"/>
          <w:highlight w:val="white"/>
        </w:rPr>
        <w:t>взыскать в свою пользу с ответчика сумму задолженност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и в размере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коп., а также расходы по уплате государственной 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коп.</w:t>
      </w:r>
    </w:p>
    <w:p w14:paraId="4B21BA76" w14:textId="77777777" w:rsidR="00D11497" w:rsidRPr="00E3209E" w:rsidRDefault="00557E24" w:rsidP="00D11497">
      <w:pPr>
        <w:pStyle w:val="3"/>
        <w:ind w:firstLine="426"/>
        <w:rPr>
          <w:b w:val="0"/>
          <w:sz w:val="27"/>
          <w:szCs w:val="27"/>
        </w:rPr>
      </w:pPr>
      <w:r w:rsidRPr="00E3209E">
        <w:rPr>
          <w:b w:val="0"/>
          <w:sz w:val="27"/>
          <w:szCs w:val="27"/>
          <w:highlight w:val="white"/>
        </w:rPr>
        <w:t>Представитель истца в судебное заседание не явился, о дне и времени рассмотрения дела извещен надлежащим образом, от представителя истца поступило заявле</w:t>
      </w:r>
      <w:r w:rsidRPr="00E3209E">
        <w:rPr>
          <w:b w:val="0"/>
          <w:sz w:val="27"/>
          <w:szCs w:val="27"/>
          <w:highlight w:val="white"/>
        </w:rPr>
        <w:t>ние о рассмотрении дела в его отсутствие, в связи с чем</w:t>
      </w:r>
      <w:r w:rsidRPr="00E3209E">
        <w:rPr>
          <w:b w:val="0"/>
          <w:sz w:val="27"/>
          <w:szCs w:val="27"/>
          <w:highlight w:val="white"/>
        </w:rPr>
        <w:t>,</w:t>
      </w:r>
      <w:r w:rsidRPr="00E3209E">
        <w:rPr>
          <w:b w:val="0"/>
          <w:sz w:val="27"/>
          <w:szCs w:val="27"/>
          <w:highlight w:val="white"/>
        </w:rPr>
        <w:t xml:space="preserve"> суд рассмотрел дело в отсутствие представителя истца, в порядке ст.167 ГПК РФ.   </w:t>
      </w:r>
    </w:p>
    <w:p w14:paraId="67FB2379" w14:textId="77777777" w:rsidR="00D11497" w:rsidRPr="00E3209E" w:rsidRDefault="00557E24" w:rsidP="00D11497">
      <w:pPr>
        <w:ind w:right="-2"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Ответчик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В.А.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>в судебное заседание не явил</w:t>
      </w:r>
      <w:r w:rsidRPr="00E3209E">
        <w:rPr>
          <w:sz w:val="27"/>
          <w:szCs w:val="27"/>
          <w:highlight w:val="white"/>
        </w:rPr>
        <w:t>ся</w:t>
      </w:r>
      <w:r w:rsidRPr="00E3209E">
        <w:rPr>
          <w:sz w:val="27"/>
          <w:szCs w:val="27"/>
          <w:highlight w:val="white"/>
        </w:rPr>
        <w:t>, о дне и времени рассмотрения дела извещал</w:t>
      </w:r>
      <w:r w:rsidRPr="00E3209E">
        <w:rPr>
          <w:sz w:val="27"/>
          <w:szCs w:val="27"/>
          <w:highlight w:val="white"/>
        </w:rPr>
        <w:t>ся</w:t>
      </w:r>
      <w:r w:rsidRPr="00E3209E">
        <w:rPr>
          <w:sz w:val="27"/>
          <w:szCs w:val="27"/>
          <w:highlight w:val="white"/>
        </w:rPr>
        <w:t xml:space="preserve"> судом надлежащим образом,</w:t>
      </w:r>
      <w:r w:rsidRPr="00E3209E">
        <w:rPr>
          <w:sz w:val="27"/>
          <w:szCs w:val="27"/>
          <w:highlight w:val="white"/>
        </w:rPr>
        <w:t xml:space="preserve"> в связи с чем</w:t>
      </w:r>
      <w:r w:rsidRPr="00E3209E">
        <w:rPr>
          <w:sz w:val="27"/>
          <w:szCs w:val="27"/>
          <w:highlight w:val="white"/>
        </w:rPr>
        <w:t>,</w:t>
      </w:r>
      <w:r w:rsidRPr="00E3209E">
        <w:rPr>
          <w:sz w:val="27"/>
          <w:szCs w:val="27"/>
          <w:highlight w:val="white"/>
        </w:rPr>
        <w:t xml:space="preserve"> суд рассмотрел дело в отсутствие ответчика, в порядке заочного производства. </w:t>
      </w:r>
    </w:p>
    <w:p w14:paraId="288CB44C" w14:textId="77777777" w:rsidR="00D11497" w:rsidRPr="00E3209E" w:rsidRDefault="00557E24" w:rsidP="00D11497">
      <w:pPr>
        <w:ind w:right="-2"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Суд, исследовав материалы дела, приходит к следующему. </w:t>
      </w:r>
    </w:p>
    <w:p w14:paraId="38ED8B32" w14:textId="77777777" w:rsidR="00A91B43" w:rsidRPr="00E3209E" w:rsidRDefault="00557E24" w:rsidP="00A91B43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Как установлено в судебном заседании,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.2012 г. сторонами был заключен кредитный договор №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на сумму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00</w:t>
      </w:r>
      <w:r w:rsidRPr="00E3209E">
        <w:rPr>
          <w:sz w:val="27"/>
          <w:szCs w:val="27"/>
          <w:highlight w:val="white"/>
        </w:rPr>
        <w:t xml:space="preserve"> руб., на срок 60 месяцев под 25,45% годовых. </w:t>
      </w:r>
    </w:p>
    <w:p w14:paraId="0C01D0DD" w14:textId="77777777" w:rsidR="00A91B43" w:rsidRPr="00E3209E" w:rsidRDefault="00557E24" w:rsidP="00A91B43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В соответствии с п. 2.1. Кредитного договора Банк перечислил заемщику денежные средства в сумме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 руб. </w:t>
      </w:r>
    </w:p>
    <w:p w14:paraId="3CB65DA4" w14:textId="77777777" w:rsidR="00A91B43" w:rsidRPr="00E3209E" w:rsidRDefault="00557E24" w:rsidP="00A91B43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В соответствии с п. 3.1. Кредитного договора погашение кредита должно производиться ежемесячно в соответ</w:t>
      </w:r>
      <w:r w:rsidRPr="00E3209E">
        <w:rPr>
          <w:sz w:val="27"/>
          <w:szCs w:val="27"/>
          <w:highlight w:val="white"/>
        </w:rPr>
        <w:t xml:space="preserve">ствии с Графиком платежей. Уплата </w:t>
      </w:r>
      <w:r w:rsidRPr="00E3209E">
        <w:rPr>
          <w:sz w:val="27"/>
          <w:szCs w:val="27"/>
          <w:highlight w:val="white"/>
        </w:rPr>
        <w:lastRenderedPageBreak/>
        <w:t>процентов согласно п. 3.2. Кредитного договора также должны производиться ежемесячно, одновременно с погашением кредита. В течение действия договора ответчик неоднократно нарушал условия Кредитного договора  в части сроков</w:t>
      </w:r>
      <w:r w:rsidRPr="00E3209E">
        <w:rPr>
          <w:sz w:val="27"/>
          <w:szCs w:val="27"/>
          <w:highlight w:val="white"/>
        </w:rPr>
        <w:t xml:space="preserve"> и сумм ежемесячных платежей, в связи с чем, образовалась просроченная задолженность по договору.</w:t>
      </w:r>
    </w:p>
    <w:p w14:paraId="3B332EA0" w14:textId="77777777" w:rsidR="002C6282" w:rsidRPr="00E3209E" w:rsidRDefault="00557E24" w:rsidP="00A91B43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В течение действия договора ответчик неоднократно нарушал условия Кредитного договора  в части сроков и сумм ежемесячных платежей, в связи с чем образовалась </w:t>
      </w:r>
      <w:r w:rsidRPr="00E3209E">
        <w:rPr>
          <w:sz w:val="27"/>
          <w:szCs w:val="27"/>
          <w:highlight w:val="white"/>
        </w:rPr>
        <w:t>просроченная задолженность по договору.</w:t>
      </w:r>
    </w:p>
    <w:p w14:paraId="359085FE" w14:textId="77777777" w:rsidR="00E91322" w:rsidRPr="00E3209E" w:rsidRDefault="00557E24" w:rsidP="00C56E4B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Ответчик ознакомлен</w:t>
      </w:r>
      <w:r w:rsidRPr="00E3209E">
        <w:rPr>
          <w:sz w:val="27"/>
          <w:szCs w:val="27"/>
          <w:highlight w:val="white"/>
        </w:rPr>
        <w:t xml:space="preserve"> с Информацией об условиях предоставления, использования и возврата кредита, им подписан график платежей.</w:t>
      </w:r>
    </w:p>
    <w:p w14:paraId="04714143" w14:textId="77777777" w:rsidR="00A91B43" w:rsidRPr="00E3209E" w:rsidRDefault="00557E24" w:rsidP="00A91B43">
      <w:pPr>
        <w:ind w:firstLine="360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Сумма задолженности ответчика на </w:t>
      </w:r>
      <w:r w:rsidRPr="00E3209E">
        <w:rPr>
          <w:sz w:val="27"/>
          <w:szCs w:val="27"/>
          <w:highlight w:val="white"/>
        </w:rPr>
        <w:t xml:space="preserve">21.09.2015 г. задолженность ответчика составляет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коп., в том числе: просроченные проценты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руб., просроченный основной долг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руб., неустойка за просроченные проценты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руб.,  неустойка за просроченный основной долг –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</w:t>
      </w:r>
    </w:p>
    <w:p w14:paraId="07E14E9B" w14:textId="77777777" w:rsidR="00E91322" w:rsidRPr="00E3209E" w:rsidRDefault="00557E24" w:rsidP="002C6282">
      <w:pPr>
        <w:ind w:firstLine="360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Требование о возврате суммы кредита, направленное в адрес ответчика, оста</w:t>
      </w:r>
      <w:r w:rsidRPr="00E3209E">
        <w:rPr>
          <w:sz w:val="27"/>
          <w:szCs w:val="27"/>
          <w:highlight w:val="white"/>
        </w:rPr>
        <w:t>лось без удовлетворения.</w:t>
      </w:r>
    </w:p>
    <w:p w14:paraId="69914AAD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В соответствии с требованиями ст. 56 ГПК РФ  каждая сторона, участвующая в деле, должна доказать те обстоятельства на которых она основывает свои требования или возражения.</w:t>
      </w:r>
    </w:p>
    <w:p w14:paraId="05EABBCC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В виду непредставления доказательств, опровергаю</w:t>
      </w:r>
      <w:r w:rsidRPr="00E3209E">
        <w:rPr>
          <w:sz w:val="27"/>
          <w:szCs w:val="27"/>
          <w:highlight w:val="white"/>
        </w:rPr>
        <w:t>щих доводы иска, спор рассмотрен по имеющимся материалам.</w:t>
      </w:r>
    </w:p>
    <w:p w14:paraId="193338A2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</w:t>
      </w:r>
      <w:r w:rsidRPr="00E3209E">
        <w:rPr>
          <w:sz w:val="27"/>
          <w:szCs w:val="27"/>
          <w:highlight w:val="white"/>
        </w:rPr>
        <w:t>. Статьей 12 ГК РФ в качестве одного из способов защиты права предусмотрено возмещение убытков.</w:t>
      </w:r>
    </w:p>
    <w:p w14:paraId="5D10692E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В соответствии со ст. 819 ГК РФ по кредитному договору банк или иная кредитная организация (кредитор) обязуются предоставить денежные средства (кредит)  за</w:t>
      </w:r>
      <w:r w:rsidRPr="00E3209E">
        <w:rPr>
          <w:sz w:val="27"/>
          <w:szCs w:val="27"/>
          <w:highlight w:val="white"/>
        </w:rPr>
        <w:t>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главы.</w:t>
      </w:r>
    </w:p>
    <w:p w14:paraId="599FEABE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В си</w:t>
      </w:r>
      <w:r w:rsidRPr="00E3209E">
        <w:rPr>
          <w:sz w:val="27"/>
          <w:szCs w:val="27"/>
          <w:highlight w:val="white"/>
        </w:rPr>
        <w:t>лу требований ст. ст. 309-311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</w:t>
      </w:r>
      <w:r w:rsidRPr="00E3209E">
        <w:rPr>
          <w:sz w:val="27"/>
          <w:szCs w:val="27"/>
          <w:highlight w:val="white"/>
        </w:rPr>
        <w:t>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Кредитор вправе не принимать исполнение обязательства</w:t>
      </w:r>
      <w:r w:rsidRPr="00E3209E">
        <w:rPr>
          <w:sz w:val="27"/>
          <w:szCs w:val="27"/>
          <w:highlight w:val="white"/>
        </w:rPr>
        <w:t xml:space="preserve"> по частям, если иное не предусмотрено законом, иными правовыми актами, условиями обязательства и не вытекает из существа обязательства.</w:t>
      </w:r>
    </w:p>
    <w:p w14:paraId="66FD5D7A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Расчет задолженности по кредитному договору суд признает обоснованным, поскольку он последователен, согласуется с </w:t>
      </w:r>
      <w:r w:rsidRPr="00E3209E">
        <w:rPr>
          <w:sz w:val="27"/>
          <w:szCs w:val="27"/>
          <w:highlight w:val="white"/>
        </w:rPr>
        <w:t xml:space="preserve">условиями договора и представленными доказательствами, не оспорен в судебном заседании. </w:t>
      </w:r>
    </w:p>
    <w:p w14:paraId="20F80516" w14:textId="77777777" w:rsidR="00D11497" w:rsidRPr="00E3209E" w:rsidRDefault="00557E24" w:rsidP="00D11497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При таких обстоятельствах, суд находит исковые требования о взыскании с ответчика </w:t>
      </w:r>
      <w:r w:rsidRPr="00E3209E">
        <w:rPr>
          <w:sz w:val="27"/>
          <w:szCs w:val="27"/>
          <w:highlight w:val="white"/>
        </w:rPr>
        <w:t xml:space="preserve">ссудной </w:t>
      </w:r>
      <w:r w:rsidRPr="00E3209E">
        <w:rPr>
          <w:sz w:val="27"/>
          <w:szCs w:val="27"/>
          <w:highlight w:val="white"/>
        </w:rPr>
        <w:t xml:space="preserve">задолженности по </w:t>
      </w:r>
      <w:r w:rsidRPr="00E3209E">
        <w:rPr>
          <w:sz w:val="27"/>
          <w:szCs w:val="27"/>
          <w:highlight w:val="white"/>
        </w:rPr>
        <w:t>кредитному договору</w:t>
      </w:r>
      <w:r w:rsidRPr="00E3209E">
        <w:rPr>
          <w:sz w:val="27"/>
          <w:szCs w:val="27"/>
          <w:highlight w:val="white"/>
        </w:rPr>
        <w:t>, обоснованными и подлежащими удовлетворе</w:t>
      </w:r>
      <w:r w:rsidRPr="00E3209E">
        <w:rPr>
          <w:sz w:val="27"/>
          <w:szCs w:val="27"/>
          <w:highlight w:val="white"/>
        </w:rPr>
        <w:t>нию.</w:t>
      </w:r>
    </w:p>
    <w:p w14:paraId="65E7E8D1" w14:textId="77777777" w:rsidR="00E91322" w:rsidRPr="00E3209E" w:rsidRDefault="00557E24" w:rsidP="00E91322">
      <w:pPr>
        <w:jc w:val="both"/>
        <w:rPr>
          <w:bCs/>
          <w:sz w:val="27"/>
          <w:szCs w:val="27"/>
        </w:rPr>
      </w:pPr>
      <w:r w:rsidRPr="00E3209E">
        <w:rPr>
          <w:bCs/>
          <w:sz w:val="27"/>
          <w:szCs w:val="27"/>
          <w:highlight w:val="white"/>
        </w:rPr>
        <w:t xml:space="preserve">      Оснований для применения ст. 333 ГК РФ суд не усматривает.</w:t>
      </w:r>
    </w:p>
    <w:p w14:paraId="0CDB933D" w14:textId="77777777" w:rsidR="00E91322" w:rsidRPr="00E3209E" w:rsidRDefault="00557E24" w:rsidP="00E91322">
      <w:pPr>
        <w:jc w:val="both"/>
        <w:rPr>
          <w:bCs/>
          <w:sz w:val="27"/>
          <w:szCs w:val="27"/>
        </w:rPr>
      </w:pPr>
      <w:r w:rsidRPr="00E3209E">
        <w:rPr>
          <w:bCs/>
          <w:sz w:val="27"/>
          <w:szCs w:val="27"/>
          <w:highlight w:val="white"/>
        </w:rPr>
        <w:lastRenderedPageBreak/>
        <w:t xml:space="preserve">       В соответствии со ст. 450 ГК РФ по требованию одной из сторон договор может быть расторгнут по решению суда только: при существенном нарушении договора другой стороной; в иных слу</w:t>
      </w:r>
      <w:r w:rsidRPr="00E3209E">
        <w:rPr>
          <w:bCs/>
          <w:sz w:val="27"/>
          <w:szCs w:val="27"/>
          <w:highlight w:val="white"/>
        </w:rPr>
        <w:t>чаях, предусмотренных настоящим Кодексом, другими законами или договором.</w:t>
      </w:r>
    </w:p>
    <w:p w14:paraId="5EAC418E" w14:textId="77777777" w:rsidR="00E91322" w:rsidRPr="00E3209E" w:rsidRDefault="00557E24" w:rsidP="00E91322">
      <w:pPr>
        <w:jc w:val="both"/>
        <w:rPr>
          <w:bCs/>
          <w:sz w:val="27"/>
          <w:szCs w:val="27"/>
        </w:rPr>
      </w:pPr>
      <w:r w:rsidRPr="00E3209E">
        <w:rPr>
          <w:bCs/>
          <w:sz w:val="27"/>
          <w:szCs w:val="27"/>
          <w:highlight w:val="white"/>
        </w:rPr>
        <w:t xml:space="preserve">       Нарушение заемщиком условий кредитного договора является существенным, в связи с чем, суд находит подлежащими удовлетворению требования о расторжении кредитного договора.</w:t>
      </w:r>
    </w:p>
    <w:p w14:paraId="115BDFD9" w14:textId="77777777" w:rsidR="008011E4" w:rsidRPr="00E3209E" w:rsidRDefault="00557E24" w:rsidP="008011E4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В с</w:t>
      </w:r>
      <w:r w:rsidRPr="00E3209E">
        <w:rPr>
          <w:sz w:val="27"/>
          <w:szCs w:val="27"/>
          <w:highlight w:val="white"/>
        </w:rPr>
        <w:t xml:space="preserve">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14:paraId="0CA73398" w14:textId="77777777" w:rsidR="008011E4" w:rsidRPr="00E3209E" w:rsidRDefault="00557E24" w:rsidP="008011E4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Таким образом, с ответчика в пользу истца подлежат взысканию судебные расходы по уплате гос</w:t>
      </w:r>
      <w:r w:rsidRPr="00E3209E">
        <w:rPr>
          <w:sz w:val="27"/>
          <w:szCs w:val="27"/>
          <w:highlight w:val="white"/>
        </w:rPr>
        <w:t xml:space="preserve">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 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 </w:t>
      </w:r>
      <w:r w:rsidRPr="00E3209E">
        <w:rPr>
          <w:sz w:val="27"/>
          <w:szCs w:val="27"/>
          <w:highlight w:val="white"/>
        </w:rPr>
        <w:t>коп.</w:t>
      </w:r>
    </w:p>
    <w:p w14:paraId="057304B2" w14:textId="77777777" w:rsidR="008011E4" w:rsidRPr="00E3209E" w:rsidRDefault="00557E24" w:rsidP="008011E4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На основании изложенного, руководствуясь ст.ст.194-198, 233-235 Гражданского процессуального кодекса Российской Федерации, суд</w:t>
      </w:r>
    </w:p>
    <w:p w14:paraId="2887D62A" w14:textId="77777777" w:rsidR="008011E4" w:rsidRPr="00E3209E" w:rsidRDefault="00557E24" w:rsidP="008011E4">
      <w:pPr>
        <w:ind w:firstLine="426"/>
        <w:jc w:val="both"/>
        <w:rPr>
          <w:sz w:val="27"/>
          <w:szCs w:val="27"/>
        </w:rPr>
      </w:pPr>
    </w:p>
    <w:p w14:paraId="7E2FD741" w14:textId="77777777" w:rsidR="00E91322" w:rsidRPr="00E3209E" w:rsidRDefault="00557E24" w:rsidP="00E91322">
      <w:pPr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                                                        РЕШИЛ:</w:t>
      </w:r>
    </w:p>
    <w:p w14:paraId="0C61DC31" w14:textId="77777777" w:rsidR="00E91322" w:rsidRPr="00E3209E" w:rsidRDefault="00557E24" w:rsidP="00E91322">
      <w:pPr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    </w:t>
      </w:r>
    </w:p>
    <w:p w14:paraId="2148F5C8" w14:textId="77777777" w:rsidR="008011E4" w:rsidRPr="00E3209E" w:rsidRDefault="00557E24" w:rsidP="008011E4">
      <w:pPr>
        <w:ind w:firstLine="540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Исковые требования </w:t>
      </w:r>
      <w:r w:rsidRPr="00E3209E">
        <w:rPr>
          <w:sz w:val="27"/>
          <w:szCs w:val="27"/>
          <w:highlight w:val="white"/>
        </w:rPr>
        <w:t>П</w:t>
      </w:r>
      <w:r w:rsidRPr="00E3209E">
        <w:rPr>
          <w:sz w:val="27"/>
          <w:szCs w:val="27"/>
          <w:highlight w:val="white"/>
        </w:rPr>
        <w:t>убличного</w:t>
      </w:r>
      <w:r w:rsidRPr="00E3209E">
        <w:rPr>
          <w:sz w:val="27"/>
          <w:szCs w:val="27"/>
          <w:highlight w:val="white"/>
        </w:rPr>
        <w:t xml:space="preserve"> акционерного общества «Сбербанк России» в лице филиала Московского банка </w:t>
      </w:r>
      <w:r w:rsidRPr="00E3209E">
        <w:rPr>
          <w:sz w:val="27"/>
          <w:szCs w:val="27"/>
          <w:highlight w:val="white"/>
        </w:rPr>
        <w:t>П</w:t>
      </w:r>
      <w:r w:rsidRPr="00E3209E">
        <w:rPr>
          <w:sz w:val="27"/>
          <w:szCs w:val="27"/>
          <w:highlight w:val="white"/>
        </w:rPr>
        <w:t xml:space="preserve">АО «Сбербанка России» к </w:t>
      </w:r>
      <w:r>
        <w:rPr>
          <w:sz w:val="27"/>
          <w:szCs w:val="27"/>
          <w:highlight w:val="white"/>
        </w:rPr>
        <w:t>БВА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>о расторжении кредитного договора и взыскании ссудной задолженности по кредитному договору-</w:t>
      </w:r>
      <w:r w:rsidRPr="00E3209E">
        <w:rPr>
          <w:sz w:val="27"/>
          <w:szCs w:val="27"/>
          <w:highlight w:val="white"/>
        </w:rPr>
        <w:t xml:space="preserve"> удовлетворить.</w:t>
      </w:r>
    </w:p>
    <w:p w14:paraId="0709B30E" w14:textId="77777777" w:rsidR="008011E4" w:rsidRPr="00E3209E" w:rsidRDefault="00557E24" w:rsidP="008011E4">
      <w:pPr>
        <w:shd w:val="clear" w:color="auto" w:fill="FFFFFF"/>
        <w:spacing w:line="283" w:lineRule="exact"/>
        <w:ind w:left="142" w:right="-2" w:firstLine="426"/>
        <w:jc w:val="both"/>
        <w:rPr>
          <w:sz w:val="27"/>
          <w:szCs w:val="27"/>
        </w:rPr>
      </w:pPr>
    </w:p>
    <w:p w14:paraId="1A26D8CF" w14:textId="77777777" w:rsidR="00E425F0" w:rsidRPr="00E3209E" w:rsidRDefault="00557E24" w:rsidP="00617E92">
      <w:pPr>
        <w:ind w:firstLine="540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Расторгнуть кредитный договор </w:t>
      </w:r>
      <w:r w:rsidRPr="00E3209E">
        <w:rPr>
          <w:sz w:val="27"/>
          <w:szCs w:val="27"/>
          <w:highlight w:val="white"/>
        </w:rPr>
        <w:t xml:space="preserve">№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от</w:t>
      </w:r>
      <w:r w:rsidRPr="00E3209E"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>201</w:t>
      </w:r>
      <w:r w:rsidRPr="00E3209E">
        <w:rPr>
          <w:sz w:val="27"/>
          <w:szCs w:val="27"/>
          <w:highlight w:val="white"/>
        </w:rPr>
        <w:t>2</w:t>
      </w:r>
      <w:r w:rsidRPr="00E3209E">
        <w:rPr>
          <w:sz w:val="27"/>
          <w:szCs w:val="27"/>
          <w:highlight w:val="white"/>
        </w:rPr>
        <w:t xml:space="preserve"> г.</w:t>
      </w:r>
      <w:r w:rsidRPr="00E3209E">
        <w:rPr>
          <w:sz w:val="27"/>
          <w:szCs w:val="27"/>
          <w:highlight w:val="white"/>
        </w:rPr>
        <w:t xml:space="preserve">, заключенный между </w:t>
      </w:r>
      <w:r w:rsidRPr="00E3209E">
        <w:rPr>
          <w:sz w:val="27"/>
          <w:szCs w:val="27"/>
          <w:highlight w:val="white"/>
        </w:rPr>
        <w:t>Публичным</w:t>
      </w:r>
      <w:r w:rsidRPr="00E3209E">
        <w:rPr>
          <w:sz w:val="27"/>
          <w:szCs w:val="27"/>
          <w:highlight w:val="white"/>
        </w:rPr>
        <w:t xml:space="preserve"> акционерным обществом «Сбербанк России» в лице филиала – Московского Банка </w:t>
      </w:r>
      <w:r w:rsidRPr="00E3209E">
        <w:rPr>
          <w:sz w:val="27"/>
          <w:szCs w:val="27"/>
          <w:highlight w:val="white"/>
        </w:rPr>
        <w:t>П</w:t>
      </w:r>
      <w:r w:rsidRPr="00E3209E">
        <w:rPr>
          <w:sz w:val="27"/>
          <w:szCs w:val="27"/>
          <w:highlight w:val="white"/>
        </w:rPr>
        <w:t xml:space="preserve">АО </w:t>
      </w:r>
      <w:r w:rsidRPr="00E3209E">
        <w:rPr>
          <w:sz w:val="27"/>
          <w:szCs w:val="27"/>
          <w:highlight w:val="white"/>
        </w:rPr>
        <w:t xml:space="preserve">«Сбербанка России» и </w:t>
      </w:r>
      <w:r>
        <w:rPr>
          <w:sz w:val="27"/>
          <w:szCs w:val="27"/>
          <w:highlight w:val="white"/>
        </w:rPr>
        <w:t>БВА</w:t>
      </w:r>
    </w:p>
    <w:p w14:paraId="5F5843EE" w14:textId="77777777" w:rsidR="00E3209E" w:rsidRDefault="00557E24" w:rsidP="006A5AF3">
      <w:pPr>
        <w:ind w:firstLine="540"/>
        <w:jc w:val="both"/>
        <w:rPr>
          <w:sz w:val="27"/>
          <w:szCs w:val="27"/>
        </w:rPr>
      </w:pPr>
    </w:p>
    <w:p w14:paraId="5832ED48" w14:textId="77777777" w:rsidR="00C802D0" w:rsidRPr="00E3209E" w:rsidRDefault="00557E24" w:rsidP="006A5AF3">
      <w:pPr>
        <w:ind w:firstLine="540"/>
        <w:jc w:val="both"/>
        <w:rPr>
          <w:b/>
          <w:sz w:val="27"/>
          <w:szCs w:val="27"/>
        </w:rPr>
      </w:pPr>
      <w:r w:rsidRPr="00E3209E">
        <w:rPr>
          <w:sz w:val="27"/>
          <w:szCs w:val="27"/>
          <w:highlight w:val="white"/>
        </w:rPr>
        <w:t xml:space="preserve"> Взыскать с </w:t>
      </w:r>
      <w:r>
        <w:rPr>
          <w:sz w:val="27"/>
          <w:szCs w:val="27"/>
          <w:highlight w:val="white"/>
        </w:rPr>
        <w:t>БВА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 xml:space="preserve">в пользу </w:t>
      </w:r>
      <w:r w:rsidRPr="00E3209E">
        <w:rPr>
          <w:sz w:val="27"/>
          <w:szCs w:val="27"/>
          <w:highlight w:val="white"/>
        </w:rPr>
        <w:t>П</w:t>
      </w:r>
      <w:r w:rsidRPr="00E3209E">
        <w:rPr>
          <w:sz w:val="27"/>
          <w:szCs w:val="27"/>
          <w:highlight w:val="white"/>
        </w:rPr>
        <w:t>АО</w:t>
      </w:r>
      <w:r w:rsidRPr="00E3209E">
        <w:rPr>
          <w:sz w:val="27"/>
          <w:szCs w:val="27"/>
          <w:highlight w:val="white"/>
        </w:rPr>
        <w:t xml:space="preserve"> «Сбербанка России»</w:t>
      </w:r>
      <w:r w:rsidRPr="00E3209E">
        <w:rPr>
          <w:sz w:val="27"/>
          <w:szCs w:val="27"/>
          <w:highlight w:val="white"/>
        </w:rPr>
        <w:t xml:space="preserve"> задолженность по кредитному договору в размере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руб. </w:t>
      </w:r>
      <w:r>
        <w:rPr>
          <w:sz w:val="27"/>
          <w:szCs w:val="27"/>
          <w:highlight w:val="white"/>
        </w:rPr>
        <w:t>.</w:t>
      </w:r>
      <w:r w:rsidRPr="00E3209E">
        <w:rPr>
          <w:sz w:val="27"/>
          <w:szCs w:val="27"/>
          <w:highlight w:val="white"/>
        </w:rPr>
        <w:t xml:space="preserve"> </w:t>
      </w:r>
      <w:r w:rsidRPr="00E3209E">
        <w:rPr>
          <w:sz w:val="27"/>
          <w:szCs w:val="27"/>
          <w:highlight w:val="white"/>
        </w:rPr>
        <w:t>коп., р</w:t>
      </w:r>
      <w:r w:rsidRPr="00E3209E">
        <w:rPr>
          <w:sz w:val="27"/>
          <w:szCs w:val="27"/>
          <w:highlight w:val="white"/>
        </w:rPr>
        <w:t xml:space="preserve">асходы по уплате государственной пошлины в размере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 руб. </w:t>
      </w:r>
      <w:r>
        <w:rPr>
          <w:rFonts w:eastAsia="Batang"/>
          <w:spacing w:val="-8"/>
          <w:sz w:val="27"/>
          <w:szCs w:val="27"/>
          <w:highlight w:val="white"/>
        </w:rPr>
        <w:t>.</w:t>
      </w:r>
      <w:r w:rsidRPr="00E3209E">
        <w:rPr>
          <w:rFonts w:eastAsia="Batang"/>
          <w:spacing w:val="-8"/>
          <w:sz w:val="27"/>
          <w:szCs w:val="27"/>
          <w:highlight w:val="white"/>
        </w:rPr>
        <w:t xml:space="preserve">  </w:t>
      </w:r>
      <w:r w:rsidRPr="00E3209E">
        <w:rPr>
          <w:sz w:val="27"/>
          <w:szCs w:val="27"/>
          <w:highlight w:val="white"/>
        </w:rPr>
        <w:t>коп.,</w:t>
      </w:r>
      <w:r w:rsidRPr="00E3209E">
        <w:rPr>
          <w:sz w:val="27"/>
          <w:szCs w:val="27"/>
          <w:highlight w:val="white"/>
        </w:rPr>
        <w:t xml:space="preserve">  </w:t>
      </w:r>
      <w:r w:rsidRPr="00E3209E">
        <w:rPr>
          <w:b/>
          <w:sz w:val="27"/>
          <w:szCs w:val="27"/>
          <w:highlight w:val="white"/>
        </w:rPr>
        <w:t>а всего</w:t>
      </w:r>
      <w:r w:rsidRPr="00E3209E">
        <w:rPr>
          <w:b/>
          <w:sz w:val="27"/>
          <w:szCs w:val="27"/>
          <w:highlight w:val="white"/>
        </w:rPr>
        <w:t xml:space="preserve"> </w:t>
      </w:r>
      <w:r>
        <w:rPr>
          <w:b/>
          <w:sz w:val="27"/>
          <w:szCs w:val="27"/>
          <w:highlight w:val="white"/>
        </w:rPr>
        <w:t>.</w:t>
      </w:r>
      <w:r w:rsidRPr="00E3209E">
        <w:rPr>
          <w:b/>
          <w:sz w:val="27"/>
          <w:szCs w:val="27"/>
          <w:highlight w:val="white"/>
        </w:rPr>
        <w:t xml:space="preserve"> руб. </w:t>
      </w:r>
      <w:r>
        <w:rPr>
          <w:b/>
          <w:sz w:val="27"/>
          <w:szCs w:val="27"/>
          <w:highlight w:val="white"/>
        </w:rPr>
        <w:t>.</w:t>
      </w:r>
      <w:r w:rsidRPr="00E3209E">
        <w:rPr>
          <w:b/>
          <w:sz w:val="27"/>
          <w:szCs w:val="27"/>
          <w:highlight w:val="white"/>
        </w:rPr>
        <w:t xml:space="preserve"> коп.</w:t>
      </w:r>
    </w:p>
    <w:p w14:paraId="34C5CB9B" w14:textId="77777777" w:rsidR="00C802D0" w:rsidRPr="00E3209E" w:rsidRDefault="00557E24" w:rsidP="00C802D0">
      <w:pPr>
        <w:ind w:left="142" w:right="-2" w:firstLine="426"/>
        <w:jc w:val="both"/>
        <w:rPr>
          <w:sz w:val="27"/>
          <w:szCs w:val="27"/>
        </w:rPr>
      </w:pPr>
    </w:p>
    <w:p w14:paraId="2320DB18" w14:textId="77777777" w:rsidR="00C802D0" w:rsidRPr="00E3209E" w:rsidRDefault="00557E24" w:rsidP="00C802D0">
      <w:pPr>
        <w:ind w:firstLine="426"/>
        <w:jc w:val="both"/>
        <w:rPr>
          <w:sz w:val="27"/>
          <w:szCs w:val="27"/>
        </w:rPr>
      </w:pPr>
      <w:r w:rsidRPr="00E3209E">
        <w:rPr>
          <w:sz w:val="27"/>
          <w:szCs w:val="27"/>
          <w:highlight w:val="whit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решения.</w:t>
      </w:r>
    </w:p>
    <w:p w14:paraId="3E81DCC5" w14:textId="77777777" w:rsidR="00C802D0" w:rsidRPr="00E3209E" w:rsidRDefault="00557E24" w:rsidP="00C802D0">
      <w:pPr>
        <w:ind w:right="-93" w:firstLine="426"/>
        <w:jc w:val="both"/>
        <w:rPr>
          <w:rFonts w:ascii="Times New Roman CYR" w:hAnsi="Times New Roman CYR" w:cs="Times New Roman CYR"/>
          <w:sz w:val="27"/>
          <w:szCs w:val="27"/>
        </w:rPr>
      </w:pPr>
      <w:r w:rsidRPr="00E3209E">
        <w:rPr>
          <w:sz w:val="27"/>
          <w:szCs w:val="27"/>
          <w:highlight w:val="white"/>
        </w:rPr>
        <w:t>Заочное решение су</w:t>
      </w:r>
      <w:r w:rsidRPr="00E3209E">
        <w:rPr>
          <w:sz w:val="27"/>
          <w:szCs w:val="27"/>
          <w:highlight w:val="white"/>
        </w:rPr>
        <w:t xml:space="preserve">да может быть обжаловано сторонами также в апелляционном порядке </w:t>
      </w:r>
      <w:r w:rsidRPr="00E3209E">
        <w:rPr>
          <w:rFonts w:ascii="Times New Roman CYR" w:hAnsi="Times New Roman CYR" w:cs="Times New Roman CYR"/>
          <w:sz w:val="27"/>
          <w:szCs w:val="27"/>
          <w:highlight w:val="white"/>
        </w:rPr>
        <w:t>в Московский городской суд через Нагатинский районный суд г. Москвы в течение месяца по истечении срока подачи ответчиком заявления об отмене этого решения.</w:t>
      </w:r>
    </w:p>
    <w:p w14:paraId="16FF3C1F" w14:textId="77777777" w:rsidR="00C802D0" w:rsidRPr="00E3209E" w:rsidRDefault="00557E24" w:rsidP="00C802D0">
      <w:pPr>
        <w:ind w:right="849" w:firstLine="426"/>
        <w:rPr>
          <w:sz w:val="27"/>
          <w:szCs w:val="27"/>
        </w:rPr>
      </w:pPr>
    </w:p>
    <w:p w14:paraId="58B240D6" w14:textId="77777777" w:rsidR="00C802D0" w:rsidRPr="00E3209E" w:rsidRDefault="00557E24" w:rsidP="00C802D0">
      <w:pPr>
        <w:ind w:right="849" w:firstLine="426"/>
        <w:rPr>
          <w:sz w:val="27"/>
          <w:szCs w:val="27"/>
        </w:rPr>
      </w:pPr>
    </w:p>
    <w:p w14:paraId="496E27D6" w14:textId="77777777" w:rsidR="00C802D0" w:rsidRPr="00E3209E" w:rsidRDefault="00557E24" w:rsidP="00C802D0">
      <w:pPr>
        <w:ind w:right="849" w:firstLine="426"/>
        <w:rPr>
          <w:sz w:val="27"/>
          <w:szCs w:val="27"/>
        </w:rPr>
      </w:pPr>
    </w:p>
    <w:p w14:paraId="21FB0B45" w14:textId="77777777" w:rsidR="002C6282" w:rsidRPr="00E3209E" w:rsidRDefault="00557E24" w:rsidP="006A5AF3">
      <w:pPr>
        <w:ind w:right="-1"/>
      </w:pPr>
      <w:r w:rsidRPr="00E3209E">
        <w:rPr>
          <w:sz w:val="27"/>
          <w:szCs w:val="27"/>
          <w:highlight w:val="white"/>
        </w:rPr>
        <w:t>С</w:t>
      </w:r>
      <w:r w:rsidRPr="00E3209E">
        <w:rPr>
          <w:sz w:val="27"/>
          <w:szCs w:val="27"/>
          <w:highlight w:val="white"/>
        </w:rPr>
        <w:t xml:space="preserve">удья                          </w:t>
      </w:r>
      <w:r w:rsidRPr="00E3209E">
        <w:rPr>
          <w:sz w:val="27"/>
          <w:szCs w:val="27"/>
          <w:highlight w:val="white"/>
        </w:rPr>
        <w:t xml:space="preserve">                                                     Соколова Е.М.</w:t>
      </w:r>
    </w:p>
    <w:p w14:paraId="36EC1754" w14:textId="77777777" w:rsidR="002C6282" w:rsidRPr="00E3209E" w:rsidRDefault="00557E24" w:rsidP="00C802D0">
      <w:pPr>
        <w:ind w:firstLine="426"/>
        <w:jc w:val="both"/>
      </w:pPr>
    </w:p>
    <w:p w14:paraId="1A47D360" w14:textId="77777777" w:rsidR="00617E92" w:rsidRPr="00E3209E" w:rsidRDefault="00557E24" w:rsidP="00C802D0">
      <w:pPr>
        <w:ind w:firstLine="426"/>
        <w:jc w:val="both"/>
      </w:pPr>
    </w:p>
    <w:p w14:paraId="5084C5E4" w14:textId="77777777" w:rsidR="00617E92" w:rsidRPr="00E3209E" w:rsidRDefault="00557E24" w:rsidP="00C802D0">
      <w:pPr>
        <w:ind w:firstLine="426"/>
        <w:jc w:val="both"/>
      </w:pPr>
    </w:p>
    <w:p w14:paraId="10A8A8A1" w14:textId="77777777" w:rsidR="002C6282" w:rsidRPr="00E3209E" w:rsidRDefault="00557E24" w:rsidP="00C802D0">
      <w:pPr>
        <w:ind w:firstLine="426"/>
        <w:jc w:val="both"/>
      </w:pPr>
    </w:p>
    <w:sectPr w:rsidR="002C6282" w:rsidRPr="00E3209E" w:rsidSect="00C56E4B">
      <w:pgSz w:w="11906" w:h="16838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0258D"/>
    <w:multiLevelType w:val="singleLevel"/>
    <w:tmpl w:val="72301D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SortMethod w:val="000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8BD"/>
    <w:rsid w:val="0055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DCF579"/>
  <w15:chartTrackingRefBased/>
  <w15:docId w15:val="{6C23FAA1-7F78-4B05-BEA3-14DA4154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pPr>
      <w:widowControl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link w:val="30"/>
    <w:pPr>
      <w:widowControl/>
      <w:ind w:firstLine="720"/>
      <w:jc w:val="both"/>
    </w:pPr>
    <w:rPr>
      <w:b/>
      <w:bCs/>
      <w:sz w:val="24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locked/>
    <w:rPr>
      <w:rFonts w:cs="Times New Roman"/>
      <w:sz w:val="16"/>
      <w:szCs w:val="16"/>
    </w:rPr>
  </w:style>
  <w:style w:type="paragraph" w:styleId="a3">
    <w:name w:val="Body Text Indent"/>
    <w:basedOn w:val="a"/>
    <w:link w:val="a4"/>
    <w:pPr>
      <w:widowControl/>
      <w:ind w:right="-142"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locked/>
    <w:rPr>
      <w:rFonts w:cs="Times New Roman"/>
      <w:sz w:val="20"/>
      <w:szCs w:val="20"/>
    </w:rPr>
  </w:style>
  <w:style w:type="paragraph" w:styleId="2">
    <w:name w:val="Body Text Indent 2"/>
    <w:basedOn w:val="a"/>
    <w:link w:val="20"/>
    <w:pPr>
      <w:widowControl/>
      <w:spacing w:after="120" w:line="480" w:lineRule="auto"/>
      <w:ind w:left="283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locked/>
    <w:rPr>
      <w:rFonts w:cs="Times New Roman"/>
      <w:sz w:val="20"/>
      <w:szCs w:val="20"/>
    </w:rPr>
  </w:style>
  <w:style w:type="paragraph" w:styleId="a5">
    <w:name w:val="Balloon Text"/>
    <w:basedOn w:val="a"/>
    <w:link w:val="a6"/>
    <w:semiHidden/>
    <w:rsid w:val="00095E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locked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semiHidden/>
    <w:rsid w:val="00FE3EF6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semiHidden/>
    <w:locked/>
    <w:rPr>
      <w:rFonts w:ascii="Tahoma" w:hAnsi="Tahoma" w:cs="Tahoma"/>
      <w:sz w:val="16"/>
      <w:szCs w:val="16"/>
    </w:rPr>
  </w:style>
  <w:style w:type="paragraph" w:customStyle="1" w:styleId="Style4">
    <w:name w:val="Style4"/>
    <w:basedOn w:val="a"/>
    <w:rsid w:val="0060753F"/>
    <w:pPr>
      <w:autoSpaceDE w:val="0"/>
      <w:autoSpaceDN w:val="0"/>
      <w:adjustRightInd w:val="0"/>
      <w:spacing w:line="260" w:lineRule="exact"/>
      <w:ind w:firstLine="576"/>
      <w:jc w:val="both"/>
    </w:pPr>
    <w:rPr>
      <w:rFonts w:ascii="Tahoma" w:hAnsi="Tahoma"/>
      <w:sz w:val="24"/>
      <w:szCs w:val="24"/>
    </w:rPr>
  </w:style>
  <w:style w:type="character" w:customStyle="1" w:styleId="FontStyle33">
    <w:name w:val="Font Style33"/>
    <w:basedOn w:val="a0"/>
    <w:rsid w:val="0060753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1195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