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BBA9DB" w14:textId="77777777" w:rsidR="00000000" w:rsidRDefault="00D336B1">
      <w:pPr>
        <w:ind w:firstLine="709"/>
        <w:jc w:val="both"/>
        <w:rPr>
          <w:lang w:val="en-BE" w:eastAsia="en-BE" w:bidi="ar-SA"/>
        </w:rPr>
      </w:pPr>
      <w:bookmarkStart w:id="0" w:name="_GoBack"/>
      <w:bookmarkEnd w:id="0"/>
    </w:p>
    <w:p w14:paraId="557027ED" w14:textId="77777777" w:rsidR="00000000" w:rsidRDefault="00D336B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AB8821E" w14:textId="77777777" w:rsidR="00000000" w:rsidRDefault="00D336B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3649CA1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65D99D42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29 ноября 2022 года                                                                                        </w:t>
      </w: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</w:t>
      </w:r>
    </w:p>
    <w:p w14:paraId="6872E5D5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Антоненко Р.В., п</w:t>
      </w:r>
      <w:r>
        <w:rPr>
          <w:lang w:val="en-BE" w:eastAsia="en-BE" w:bidi="ar-SA"/>
        </w:rPr>
        <w:t xml:space="preserve">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№2-5462/2022 по исковому заявлению ПАО Сбербанка в лице филиала – Московского Банка ПАО Сбербанк к Орлихину Дмитрию Сергеевичу о расторжении кредитного договора и взыскании задолже</w:t>
      </w:r>
      <w:r>
        <w:rPr>
          <w:lang w:val="en-BE" w:eastAsia="en-BE" w:bidi="ar-SA"/>
        </w:rPr>
        <w:t xml:space="preserve">нности, </w:t>
      </w:r>
    </w:p>
    <w:p w14:paraId="1AE81C0F" w14:textId="77777777" w:rsidR="00000000" w:rsidRDefault="00D336B1">
      <w:pPr>
        <w:ind w:firstLine="709"/>
        <w:jc w:val="center"/>
        <w:rPr>
          <w:lang w:val="en-BE" w:eastAsia="en-BE" w:bidi="ar-SA"/>
        </w:rPr>
      </w:pPr>
    </w:p>
    <w:p w14:paraId="558932B4" w14:textId="77777777" w:rsidR="00000000" w:rsidRDefault="00D336B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B6B19A2" w14:textId="77777777" w:rsidR="00000000" w:rsidRDefault="00D336B1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обратилось в суд с иском к Орлихину Д.С. о взыскании ссудной денежных средств по эмиссионному договору, ссылаясь на то, что 21 октября 2019 года между ПАО «Сбербанк </w:t>
      </w:r>
      <w:r>
        <w:rPr>
          <w:lang w:val="en-BE" w:eastAsia="en-BE" w:bidi="ar-SA"/>
        </w:rPr>
        <w:t xml:space="preserve">России» в лице филиала – Московского Банка ПАО Сбербанки и Орлихиным Д.С. был заключен кредитный договор №93795271, в соответствии с которым кредитор обязан предоставить заемщику денежные средства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13,9% годовых сроком на 60 месяцев. Одн</w:t>
      </w:r>
      <w:r>
        <w:rPr>
          <w:lang w:val="en-BE" w:eastAsia="en-BE" w:bidi="ar-SA"/>
        </w:rPr>
        <w:t xml:space="preserve">ако по состоянию на 27 июня 2022 года у заемщика образовалась задолженность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На основании вышеизложенного истец просит суд взыскать с ответчика в его пользу задолженность по кредитному договору в размере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>, с учетом суммы основного долг</w:t>
      </w:r>
      <w:r>
        <w:rPr>
          <w:lang w:val="en-BE" w:eastAsia="en-BE" w:bidi="ar-SA"/>
        </w:rPr>
        <w:t xml:space="preserve">а, начисленных процентов, штрафов и неустойки, а также расходы, связанные с уплатой государственной пошлины, в размере </w:t>
      </w:r>
      <w:r>
        <w:rPr>
          <w:rStyle w:val="cat-Sumgrp-13rplc-1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6C30118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ПАО Сбербанк в судебное заседание не явилась, о време</w:t>
      </w:r>
      <w:r>
        <w:rPr>
          <w:lang w:val="en-BE" w:eastAsia="en-BE" w:bidi="ar-SA"/>
        </w:rPr>
        <w:t>ни и месте рассмотрения дела извещена надлежащим образом, представила суду заявление с просьбой о рассмотрения дела в отсутствие представителя банка.</w:t>
      </w:r>
    </w:p>
    <w:p w14:paraId="220DB3C3" w14:textId="77777777" w:rsidR="00000000" w:rsidRDefault="00D336B1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Орлихин Д.С. в судебное заседание не явился, о времени и месте слушания дела извещался надлежащим</w:t>
      </w:r>
      <w:r>
        <w:rPr>
          <w:lang w:val="en-BE" w:eastAsia="en-BE" w:bidi="ar-SA"/>
        </w:rPr>
        <w:t xml:space="preserve"> образом, с заявлением об отложении слушания дела не обращался, возражений на иск не представил.</w:t>
      </w:r>
    </w:p>
    <w:p w14:paraId="02B6029B" w14:textId="77777777" w:rsidR="00000000" w:rsidRDefault="00D336B1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167 ГПК РФ суд счел возможным рассмотреть настоящее дело в отсутствие неявившихся сторон, извещенных надлежащим образом.</w:t>
      </w:r>
    </w:p>
    <w:p w14:paraId="1B8EA1B8" w14:textId="77777777" w:rsidR="00000000" w:rsidRDefault="00D336B1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</w:t>
      </w:r>
      <w:r>
        <w:rPr>
          <w:lang w:val="en-BE" w:eastAsia="en-BE" w:bidi="ar-SA"/>
        </w:rPr>
        <w:t>ые материалы дела, суд приходит к следующему.</w:t>
      </w:r>
    </w:p>
    <w:p w14:paraId="49DEC62B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</w:t>
      </w:r>
      <w:r>
        <w:rPr>
          <w:lang w:val="en-BE" w:eastAsia="en-BE" w:bidi="ar-SA"/>
        </w:rPr>
        <w:t>ий - в соответствии с обычаями делового оборота или иными обычно предъявляемыми требованиями.</w:t>
      </w:r>
    </w:p>
    <w:p w14:paraId="0265448E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</w:t>
      </w:r>
      <w:r>
        <w:rPr>
          <w:lang w:val="en-BE" w:eastAsia="en-BE" w:bidi="ar-SA"/>
        </w:rPr>
        <w:t>ых законом.</w:t>
      </w:r>
    </w:p>
    <w:p w14:paraId="0203A267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07A0057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</w:t>
      </w:r>
      <w:r>
        <w:rPr>
          <w:lang w:val="en-BE" w:eastAsia="en-BE" w:bidi="ar-SA"/>
        </w:rPr>
        <w:t>. 1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заёмщик обязуется возвратить займодавцу такую же сумму денег (сумму займа) или равн</w:t>
      </w:r>
      <w:r>
        <w:rPr>
          <w:lang w:val="en-BE" w:eastAsia="en-BE" w:bidi="ar-SA"/>
        </w:rPr>
        <w:t>ое количество других полученных им вещей того же рода и качества.</w:t>
      </w:r>
    </w:p>
    <w:p w14:paraId="436BFFEA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</w:t>
      </w:r>
      <w:r>
        <w:rPr>
          <w:lang w:val="en-BE" w:eastAsia="en-BE" w:bidi="ar-SA"/>
        </w:rPr>
        <w:t>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21457EF0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письменных материалов дела, 21 октября 2019 года между ПАО «Сбербанк России» в лице филиала – Московского Банка ПАО Сб</w:t>
      </w:r>
      <w:r>
        <w:rPr>
          <w:lang w:val="en-BE" w:eastAsia="en-BE" w:bidi="ar-SA"/>
        </w:rPr>
        <w:t xml:space="preserve">ербанки Орлихиным Д.С. был заключен кредитный договор №93795271, в соответствии с которым кредитор обязан предоставить заемщику денежные средства в размере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13,9% годовых сроком на 60 месяцев, а ответчик обязался возвратить полученную сумму и упла</w:t>
      </w:r>
      <w:r>
        <w:rPr>
          <w:lang w:val="en-BE" w:eastAsia="en-BE" w:bidi="ar-SA"/>
        </w:rPr>
        <w:t>тить проценты за пользование кредитом.</w:t>
      </w:r>
    </w:p>
    <w:p w14:paraId="0223893E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Орлихин Д.С. ненадлежащим образом исполняет обязательства, установленные соглашением о кредитовании, в связи с чем у заемщика образовалась просроченная задолженность.</w:t>
      </w:r>
    </w:p>
    <w:p w14:paraId="2854D103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</w:t>
      </w:r>
      <w:r>
        <w:rPr>
          <w:lang w:val="en-BE" w:eastAsia="en-BE" w:bidi="ar-SA"/>
        </w:rPr>
        <w:t>из представленного истцом расчета задолженности по соглашению о кредитовании №93795271от 21 октября 2019 года по состоянию на 27 июня 2022 года общая сумма задолженности Орлихина Д.С. перед ПАО «Сбербанк России» в лице филиала – Московского Банка ПАО Сберб</w:t>
      </w:r>
      <w:r>
        <w:rPr>
          <w:lang w:val="en-BE" w:eastAsia="en-BE" w:bidi="ar-SA"/>
        </w:rPr>
        <w:t xml:space="preserve">анк составила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8E3307D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основываясь на письменных доказательствах, имеющихся в материалах дела, суд приходит к выводу, что ответчик ненадлежащим образом исполнил обязательство, возникшее из соглашения о кредитовании №93795271, заключенного 21 о</w:t>
      </w:r>
      <w:r>
        <w:rPr>
          <w:lang w:val="en-BE" w:eastAsia="en-BE" w:bidi="ar-SA"/>
        </w:rPr>
        <w:t>ктября 2019 года между Орлихиным Д.С. и ПАО «Сбербанк России» в лице филиала – Московского Банка ПАО Сбербанк, выразившееся в невозвращении части кредита.</w:t>
      </w:r>
    </w:p>
    <w:p w14:paraId="1EC8186F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факт ненадлежащего исполнения Орлихиным Д.С. кредитного обяз</w:t>
      </w:r>
      <w:r>
        <w:rPr>
          <w:lang w:val="en-BE" w:eastAsia="en-BE" w:bidi="ar-SA"/>
        </w:rPr>
        <w:t>ательства, возникшего из соглашения о кредитовании, заключенного между последним и организацией-истцом, нашел свое подтверждение в судебном заседании, суд находит возможным удовлетворить заявленные исковые требования в полном объеме и взыскать с Орлихина Д</w:t>
      </w:r>
      <w:r>
        <w:rPr>
          <w:lang w:val="en-BE" w:eastAsia="en-BE" w:bidi="ar-SA"/>
        </w:rPr>
        <w:t xml:space="preserve">.С. в пользу ПАО «Сбербанк России» в лице филиала – Московского Банка ПАО Сбербанк задолженность по соглашению о кредитовании в размере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D5E18D0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на основании ч. 1 ст. 98 ГПК РФ суд взыскивает с Орлихина Д.С. в пользу истца государственную пошлин</w:t>
      </w:r>
      <w:r>
        <w:rPr>
          <w:lang w:val="en-BE" w:eastAsia="en-BE" w:bidi="ar-SA"/>
        </w:rPr>
        <w:t xml:space="preserve">у, уплаченную ПАО «Сбербанк России» в лице филиала – Московского Банка ПАО Сбербанк при обращении в суд с настоящим иском, в размере </w:t>
      </w:r>
      <w:r>
        <w:rPr>
          <w:rStyle w:val="cat-Sumgrp-15rplc-22"/>
          <w:lang w:val="en-BE" w:eastAsia="en-BE" w:bidi="ar-SA"/>
        </w:rPr>
        <w:t>сумма</w:t>
      </w:r>
    </w:p>
    <w:p w14:paraId="1DEAD023" w14:textId="77777777" w:rsidR="00000000" w:rsidRDefault="00D336B1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194-198, ГПК РФ ГПК РФ, суд,</w:t>
      </w:r>
    </w:p>
    <w:p w14:paraId="543F89D5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24979649" w14:textId="77777777" w:rsidR="00000000" w:rsidRDefault="00D336B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66D2331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</w:t>
      </w:r>
      <w:r>
        <w:rPr>
          <w:lang w:val="en-BE" w:eastAsia="en-BE" w:bidi="ar-SA"/>
        </w:rPr>
        <w:t xml:space="preserve">а в лице филиала – Московского Банка ПАО Сбербанк к Орлихину Дмитрию Сергеевичу о расторжении кредитного договора и взыскании задолженности - </w:t>
      </w:r>
      <w:r>
        <w:rPr>
          <w:b/>
          <w:bCs/>
          <w:lang w:val="en-BE" w:eastAsia="en-BE" w:bidi="ar-SA"/>
        </w:rPr>
        <w:t>удовлетворить.</w:t>
      </w:r>
    </w:p>
    <w:p w14:paraId="03EC033E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№93795271 от 21 октября 2019 года, заключенный между ПАО Сбербанка в </w:t>
      </w:r>
      <w:r>
        <w:rPr>
          <w:lang w:val="en-BE" w:eastAsia="en-BE" w:bidi="ar-SA"/>
        </w:rPr>
        <w:t>лице филиала – Московского Банка ПАО Сбербанк и Орлихиным Дмитрием Сергеевичем.</w:t>
      </w:r>
    </w:p>
    <w:p w14:paraId="10451F58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Орлихина Дмитрия Сергеевича (</w:t>
      </w:r>
      <w:r>
        <w:rPr>
          <w:rStyle w:val="cat-PassportDatagrp-19rplc-2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Сбербанка в лице филиала – Московского Банка ПАО Сбербанк (</w:t>
      </w:r>
      <w:r>
        <w:rPr>
          <w:rStyle w:val="cat-Addressgrp-2rplc-27"/>
          <w:lang w:val="en-BE" w:eastAsia="en-BE" w:bidi="ar-SA"/>
        </w:rPr>
        <w:t>адрес</w:t>
      </w:r>
      <w:r>
        <w:rPr>
          <w:lang w:val="en-BE" w:eastAsia="en-BE" w:bidi="ar-SA"/>
        </w:rPr>
        <w:t>, ОГРН 1027700132195, дата присвоения ОГ</w:t>
      </w:r>
      <w:r>
        <w:rPr>
          <w:lang w:val="en-BE" w:eastAsia="en-BE" w:bidi="ar-SA"/>
        </w:rPr>
        <w:t xml:space="preserve">РН 16.08.2002, ИНН 7707083893, КПП 773601001) задолженность по кредитному договору в размере </w:t>
      </w:r>
      <w:r>
        <w:rPr>
          <w:rStyle w:val="cat-Sumgrp-16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7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взыскать </w:t>
      </w:r>
      <w:r>
        <w:rPr>
          <w:rStyle w:val="cat-Sumgrp-18rplc-3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6D020D3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Бутырский </w:t>
      </w:r>
      <w:r>
        <w:rPr>
          <w:lang w:val="en-BE" w:eastAsia="en-BE" w:bidi="ar-SA"/>
        </w:rPr>
        <w:t xml:space="preserve">районный суд </w:t>
      </w:r>
      <w:r>
        <w:rPr>
          <w:rStyle w:val="cat-Addressgrp-3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</w:t>
      </w:r>
      <w:r>
        <w:rPr>
          <w:b/>
          <w:bCs/>
          <w:lang w:val="en-BE" w:eastAsia="en-BE" w:bidi="ar-SA"/>
        </w:rPr>
        <w:t>.</w:t>
      </w:r>
    </w:p>
    <w:p w14:paraId="39881EC9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3611E095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66E18C9E" w14:textId="77777777" w:rsidR="00000000" w:rsidRDefault="00D336B1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Судья                                                                                                         Р.В. Антоненко </w:t>
      </w:r>
    </w:p>
    <w:p w14:paraId="75DC7717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25D1AA90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77891DDE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p w14:paraId="624BB965" w14:textId="77777777" w:rsidR="00000000" w:rsidRDefault="00D336B1">
      <w:pPr>
        <w:ind w:firstLine="709"/>
        <w:jc w:val="both"/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5F51B" w14:textId="77777777" w:rsidR="00000000" w:rsidRDefault="00D336B1">
      <w:r>
        <w:separator/>
      </w:r>
    </w:p>
  </w:endnote>
  <w:endnote w:type="continuationSeparator" w:id="0">
    <w:p w14:paraId="10234E77" w14:textId="77777777" w:rsidR="00000000" w:rsidRDefault="00D3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43954" w14:textId="77777777" w:rsidR="00000000" w:rsidRDefault="00D336B1">
      <w:r>
        <w:separator/>
      </w:r>
    </w:p>
  </w:footnote>
  <w:footnote w:type="continuationSeparator" w:id="0">
    <w:p w14:paraId="3553DD49" w14:textId="77777777" w:rsidR="00000000" w:rsidRDefault="00D3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A5621" w14:textId="77777777" w:rsidR="00000000" w:rsidRDefault="00D336B1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Гражданское дело №2-5462/2022</w:t>
    </w:r>
  </w:p>
  <w:p w14:paraId="32272CE5" w14:textId="77777777" w:rsidR="00000000" w:rsidRDefault="00D336B1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УИД №</w:t>
    </w:r>
    <w:r>
      <w:rPr>
        <w:sz w:val="20"/>
        <w:szCs w:val="20"/>
        <w:lang w:val="en-BE" w:eastAsia="en-BE" w:bidi="ar-SA"/>
      </w:rPr>
      <w:t xml:space="preserve"> 77RS0003-02-2022-009997-80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6B1"/>
    <w:rsid w:val="00D3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CFDA9AB"/>
  <w15:chartTrackingRefBased/>
  <w15:docId w15:val="{89C2E99D-2DAB-41FB-8417-3FA9408D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5rplc-22">
    <w:name w:val="cat-Sum grp-15 rplc-22"/>
    <w:basedOn w:val="a0"/>
  </w:style>
  <w:style w:type="character" w:customStyle="1" w:styleId="cat-PassportDatagrp-19rplc-26">
    <w:name w:val="cat-PassportData grp-19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Sumgrp-18rplc-30">
    <w:name w:val="cat-Sum grp-18 rplc-30"/>
    <w:basedOn w:val="a0"/>
  </w:style>
  <w:style w:type="character" w:customStyle="1" w:styleId="cat-Addressgrp-3rplc-31">
    <w:name w:val="cat-Address grp-3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