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B05B0" w14:textId="77777777" w:rsidR="006F5270" w:rsidRPr="000C6ED6" w:rsidRDefault="00EB42C0" w:rsidP="004A7EA1">
      <w:pPr>
        <w:ind w:left="6360" w:firstLine="720"/>
        <w:jc w:val="right"/>
        <w:rPr>
          <w:b/>
          <w:sz w:val="23"/>
          <w:szCs w:val="23"/>
        </w:rPr>
      </w:pPr>
      <w:bookmarkStart w:id="0" w:name="_GoBack"/>
      <w:bookmarkEnd w:id="0"/>
      <w:r w:rsidRPr="000C6ED6">
        <w:rPr>
          <w:sz w:val="23"/>
          <w:szCs w:val="23"/>
        </w:rPr>
        <w:t>д</w:t>
      </w:r>
      <w:r w:rsidRPr="000C6ED6">
        <w:rPr>
          <w:sz w:val="23"/>
          <w:szCs w:val="23"/>
        </w:rPr>
        <w:t>ело № 2-</w:t>
      </w:r>
      <w:r w:rsidRPr="000C6ED6">
        <w:rPr>
          <w:sz w:val="23"/>
          <w:szCs w:val="23"/>
        </w:rPr>
        <w:t>54</w:t>
      </w:r>
      <w:r w:rsidRPr="000C6ED6">
        <w:rPr>
          <w:sz w:val="23"/>
          <w:szCs w:val="23"/>
        </w:rPr>
        <w:t>64</w:t>
      </w:r>
      <w:r w:rsidRPr="000C6ED6">
        <w:rPr>
          <w:sz w:val="23"/>
          <w:szCs w:val="23"/>
          <w:lang w:val="en-US"/>
        </w:rPr>
        <w:t>/</w:t>
      </w:r>
      <w:r w:rsidRPr="000C6ED6">
        <w:rPr>
          <w:sz w:val="23"/>
          <w:szCs w:val="23"/>
        </w:rPr>
        <w:t>201</w:t>
      </w:r>
      <w:r w:rsidRPr="000C6ED6">
        <w:rPr>
          <w:sz w:val="23"/>
          <w:szCs w:val="23"/>
        </w:rPr>
        <w:t>6</w:t>
      </w:r>
    </w:p>
    <w:p w14:paraId="3335E982" w14:textId="77777777" w:rsidR="007958E0" w:rsidRPr="000C6ED6" w:rsidRDefault="00EB42C0" w:rsidP="00F46A9F">
      <w:pPr>
        <w:ind w:firstLine="720"/>
        <w:jc w:val="center"/>
        <w:rPr>
          <w:b/>
          <w:sz w:val="23"/>
          <w:szCs w:val="23"/>
        </w:rPr>
      </w:pPr>
      <w:r w:rsidRPr="000C6ED6">
        <w:rPr>
          <w:b/>
          <w:sz w:val="23"/>
          <w:szCs w:val="23"/>
        </w:rPr>
        <w:t>РЕШЕНИЕ</w:t>
      </w:r>
    </w:p>
    <w:p w14:paraId="364BFF63" w14:textId="77777777" w:rsidR="007958E0" w:rsidRPr="000C6ED6" w:rsidRDefault="00EB42C0" w:rsidP="00F46A9F">
      <w:pPr>
        <w:ind w:firstLine="720"/>
        <w:jc w:val="center"/>
        <w:rPr>
          <w:b/>
          <w:sz w:val="23"/>
          <w:szCs w:val="23"/>
        </w:rPr>
      </w:pPr>
      <w:r w:rsidRPr="000C6ED6">
        <w:rPr>
          <w:b/>
          <w:sz w:val="23"/>
          <w:szCs w:val="23"/>
        </w:rPr>
        <w:t>Именем Российской Федерации</w:t>
      </w:r>
    </w:p>
    <w:p w14:paraId="1C91522B" w14:textId="77777777" w:rsidR="000A2E24" w:rsidRPr="000C6ED6" w:rsidRDefault="00EB42C0" w:rsidP="00F46A9F">
      <w:pPr>
        <w:ind w:firstLine="720"/>
        <w:jc w:val="both"/>
        <w:rPr>
          <w:sz w:val="23"/>
          <w:szCs w:val="23"/>
        </w:rPr>
      </w:pPr>
    </w:p>
    <w:p w14:paraId="0E0A0BA6" w14:textId="77777777" w:rsidR="007958E0" w:rsidRPr="000C6ED6" w:rsidRDefault="00EB42C0" w:rsidP="00F46A9F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1</w:t>
      </w:r>
      <w:r w:rsidRPr="000C6ED6">
        <w:rPr>
          <w:sz w:val="23"/>
          <w:szCs w:val="23"/>
        </w:rPr>
        <w:t>5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>дека</w:t>
      </w:r>
      <w:r w:rsidRPr="000C6ED6">
        <w:rPr>
          <w:sz w:val="23"/>
          <w:szCs w:val="23"/>
        </w:rPr>
        <w:t>бря</w:t>
      </w:r>
      <w:r w:rsidRPr="000C6ED6">
        <w:rPr>
          <w:sz w:val="23"/>
          <w:szCs w:val="23"/>
        </w:rPr>
        <w:t xml:space="preserve"> 2016 года </w:t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 xml:space="preserve">               </w:t>
      </w:r>
      <w:r w:rsidRPr="000C6ED6">
        <w:rPr>
          <w:sz w:val="23"/>
          <w:szCs w:val="23"/>
        </w:rPr>
        <w:t>г</w:t>
      </w:r>
      <w:r w:rsidRPr="000C6ED6">
        <w:rPr>
          <w:sz w:val="23"/>
          <w:szCs w:val="23"/>
        </w:rPr>
        <w:t xml:space="preserve">ород </w:t>
      </w:r>
      <w:r w:rsidRPr="000C6ED6">
        <w:rPr>
          <w:sz w:val="23"/>
          <w:szCs w:val="23"/>
        </w:rPr>
        <w:t>Москва</w:t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 xml:space="preserve"> </w:t>
      </w:r>
    </w:p>
    <w:p w14:paraId="326D927B" w14:textId="77777777" w:rsidR="00325578" w:rsidRPr="000C6ED6" w:rsidRDefault="00EB42C0" w:rsidP="00F46A9F">
      <w:pPr>
        <w:ind w:firstLine="720"/>
        <w:jc w:val="both"/>
        <w:rPr>
          <w:b/>
          <w:sz w:val="23"/>
          <w:szCs w:val="23"/>
        </w:rPr>
      </w:pPr>
    </w:p>
    <w:p w14:paraId="309954D9" w14:textId="77777777" w:rsidR="00970AC3" w:rsidRPr="000C6ED6" w:rsidRDefault="00EB42C0" w:rsidP="00F46A9F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Таганский районный суд г. </w:t>
      </w:r>
      <w:r w:rsidRPr="000C6ED6">
        <w:rPr>
          <w:sz w:val="23"/>
          <w:szCs w:val="23"/>
        </w:rPr>
        <w:t xml:space="preserve">Москвы в составе председательствующего судьи </w:t>
      </w:r>
      <w:r w:rsidRPr="000C6ED6">
        <w:rPr>
          <w:sz w:val="23"/>
          <w:szCs w:val="23"/>
        </w:rPr>
        <w:br/>
        <w:t>Орловой М.Е.</w:t>
      </w:r>
      <w:r w:rsidRPr="000C6ED6">
        <w:rPr>
          <w:sz w:val="23"/>
          <w:szCs w:val="23"/>
        </w:rPr>
        <w:t>,</w:t>
      </w:r>
    </w:p>
    <w:p w14:paraId="0558CC59" w14:textId="77777777" w:rsidR="00970AC3" w:rsidRPr="000C6ED6" w:rsidRDefault="00EB42C0" w:rsidP="00970AC3">
      <w:pPr>
        <w:ind w:firstLine="708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при секретаре </w:t>
      </w:r>
      <w:r w:rsidRPr="000C6ED6">
        <w:rPr>
          <w:sz w:val="23"/>
          <w:szCs w:val="23"/>
        </w:rPr>
        <w:t>Линник О.В.</w:t>
      </w:r>
      <w:r w:rsidRPr="000C6ED6">
        <w:rPr>
          <w:sz w:val="23"/>
          <w:szCs w:val="23"/>
        </w:rPr>
        <w:t>,</w:t>
      </w:r>
    </w:p>
    <w:p w14:paraId="3AA418B2" w14:textId="77777777" w:rsidR="007958E0" w:rsidRPr="000C6ED6" w:rsidRDefault="00EB42C0" w:rsidP="00970AC3">
      <w:pPr>
        <w:ind w:firstLine="708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расс</w:t>
      </w:r>
      <w:r w:rsidRPr="000C6ED6">
        <w:rPr>
          <w:sz w:val="23"/>
          <w:szCs w:val="23"/>
        </w:rPr>
        <w:t>мотрев в открытом судебно</w:t>
      </w:r>
      <w:r w:rsidRPr="000C6ED6">
        <w:rPr>
          <w:sz w:val="23"/>
          <w:szCs w:val="23"/>
        </w:rPr>
        <w:t xml:space="preserve">м заседании гражданское </w:t>
      </w:r>
      <w:r w:rsidRPr="000C6ED6">
        <w:rPr>
          <w:sz w:val="23"/>
          <w:szCs w:val="23"/>
        </w:rPr>
        <w:t xml:space="preserve">дело </w:t>
      </w:r>
      <w:r w:rsidRPr="000C6ED6">
        <w:rPr>
          <w:sz w:val="23"/>
          <w:szCs w:val="23"/>
        </w:rPr>
        <w:t>№ 2-</w:t>
      </w:r>
      <w:r w:rsidRPr="000C6ED6">
        <w:rPr>
          <w:sz w:val="23"/>
          <w:szCs w:val="23"/>
        </w:rPr>
        <w:t>54</w:t>
      </w:r>
      <w:r w:rsidRPr="000C6ED6">
        <w:rPr>
          <w:sz w:val="23"/>
          <w:szCs w:val="23"/>
        </w:rPr>
        <w:t>64</w:t>
      </w:r>
      <w:r w:rsidRPr="000C6ED6">
        <w:rPr>
          <w:sz w:val="23"/>
          <w:szCs w:val="23"/>
        </w:rPr>
        <w:t>/</w:t>
      </w:r>
      <w:r w:rsidRPr="000C6ED6">
        <w:rPr>
          <w:sz w:val="23"/>
          <w:szCs w:val="23"/>
        </w:rPr>
        <w:t xml:space="preserve">2016 </w:t>
      </w:r>
      <w:r w:rsidRPr="000C6ED6">
        <w:rPr>
          <w:sz w:val="23"/>
          <w:szCs w:val="23"/>
        </w:rPr>
        <w:t xml:space="preserve">по иску </w:t>
      </w:r>
      <w:r w:rsidRPr="000C6ED6">
        <w:rPr>
          <w:sz w:val="23"/>
          <w:szCs w:val="23"/>
        </w:rPr>
        <w:t>Публичного</w:t>
      </w:r>
      <w:r w:rsidRPr="000C6ED6">
        <w:rPr>
          <w:sz w:val="23"/>
          <w:szCs w:val="23"/>
        </w:rPr>
        <w:t xml:space="preserve"> акционерного общества «Сбербанк России»</w:t>
      </w:r>
      <w:r w:rsidRPr="000C6ED6">
        <w:rPr>
          <w:sz w:val="23"/>
          <w:szCs w:val="23"/>
        </w:rPr>
        <w:t xml:space="preserve"> в лице филиала – Московского банка </w:t>
      </w:r>
      <w:r w:rsidRPr="000C6ED6">
        <w:rPr>
          <w:sz w:val="23"/>
          <w:szCs w:val="23"/>
        </w:rPr>
        <w:t xml:space="preserve">к </w:t>
      </w:r>
      <w:r w:rsidRPr="000C6ED6">
        <w:rPr>
          <w:sz w:val="23"/>
          <w:szCs w:val="23"/>
        </w:rPr>
        <w:t>Евдокимовой А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Д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о взыскании задолженности по кредитному договору, </w:t>
      </w:r>
    </w:p>
    <w:p w14:paraId="44543E81" w14:textId="77777777" w:rsidR="006C36DD" w:rsidRPr="000C6ED6" w:rsidRDefault="00EB42C0" w:rsidP="00F46A9F">
      <w:pPr>
        <w:ind w:firstLine="720"/>
        <w:jc w:val="center"/>
        <w:rPr>
          <w:b/>
          <w:sz w:val="23"/>
          <w:szCs w:val="23"/>
        </w:rPr>
      </w:pPr>
      <w:r w:rsidRPr="000C6ED6">
        <w:rPr>
          <w:b/>
          <w:sz w:val="23"/>
          <w:szCs w:val="23"/>
        </w:rPr>
        <w:t>УСТАНОВИЛ:</w:t>
      </w:r>
    </w:p>
    <w:p w14:paraId="6EEEAC88" w14:textId="77777777" w:rsidR="006C36DD" w:rsidRPr="000C6ED6" w:rsidRDefault="00EB42C0" w:rsidP="00F46A9F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Истец Публичное акционерное общество </w:t>
      </w:r>
      <w:r w:rsidRPr="000C6ED6">
        <w:rPr>
          <w:sz w:val="23"/>
          <w:szCs w:val="23"/>
        </w:rPr>
        <w:t>«Сбербанк России» в лице филиала – Московского Банка</w:t>
      </w:r>
      <w:r w:rsidRPr="000C6ED6">
        <w:rPr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 xml:space="preserve">обратился в суд с иском к </w:t>
      </w:r>
      <w:r w:rsidRPr="000C6ED6">
        <w:rPr>
          <w:bCs/>
          <w:sz w:val="23"/>
          <w:szCs w:val="23"/>
        </w:rPr>
        <w:t xml:space="preserve">Евдокимовой А.Д. </w:t>
      </w:r>
      <w:r w:rsidRPr="000C6ED6">
        <w:rPr>
          <w:sz w:val="23"/>
          <w:szCs w:val="23"/>
        </w:rPr>
        <w:t>о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взыскании задолженности по кредитному договору, </w:t>
      </w:r>
      <w:r w:rsidRPr="000C6ED6">
        <w:rPr>
          <w:bCs/>
          <w:sz w:val="23"/>
          <w:szCs w:val="23"/>
        </w:rPr>
        <w:t>указывая</w:t>
      </w:r>
      <w:r w:rsidRPr="000C6ED6">
        <w:rPr>
          <w:bCs/>
          <w:sz w:val="23"/>
          <w:szCs w:val="23"/>
        </w:rPr>
        <w:t xml:space="preserve"> в обоснование иска</w:t>
      </w:r>
      <w:r w:rsidRPr="000C6ED6">
        <w:rPr>
          <w:bCs/>
          <w:sz w:val="23"/>
          <w:szCs w:val="23"/>
        </w:rPr>
        <w:t xml:space="preserve">, что </w:t>
      </w:r>
      <w:r w:rsidRPr="000C6ED6">
        <w:rPr>
          <w:bCs/>
          <w:sz w:val="23"/>
          <w:szCs w:val="23"/>
        </w:rPr>
        <w:t>29 апреля 2015 года</w:t>
      </w:r>
      <w:r w:rsidRPr="000C6ED6">
        <w:rPr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 xml:space="preserve">между </w:t>
      </w:r>
      <w:r w:rsidRPr="000C6ED6">
        <w:rPr>
          <w:bCs/>
          <w:sz w:val="23"/>
          <w:szCs w:val="23"/>
        </w:rPr>
        <w:t xml:space="preserve">ПАО Сбербанк </w:t>
      </w:r>
      <w:r w:rsidRPr="000C6ED6">
        <w:rPr>
          <w:bCs/>
          <w:sz w:val="23"/>
          <w:szCs w:val="23"/>
        </w:rPr>
        <w:t xml:space="preserve">и </w:t>
      </w:r>
      <w:r w:rsidRPr="000C6ED6">
        <w:rPr>
          <w:bCs/>
          <w:sz w:val="23"/>
          <w:szCs w:val="23"/>
        </w:rPr>
        <w:t>Евдокимовой А.Д.</w:t>
      </w:r>
      <w:r w:rsidRPr="000C6ED6">
        <w:rPr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был заключен догово</w:t>
      </w:r>
      <w:r w:rsidRPr="000C6ED6">
        <w:rPr>
          <w:bCs/>
          <w:sz w:val="23"/>
          <w:szCs w:val="23"/>
        </w:rPr>
        <w:t xml:space="preserve">р </w:t>
      </w:r>
      <w:r w:rsidRPr="000C6ED6">
        <w:rPr>
          <w:bCs/>
          <w:sz w:val="23"/>
          <w:szCs w:val="23"/>
        </w:rPr>
        <w:t>кредитования по продукту «Кредит «Доверие», который состоит из подписанного клиентом заявления о присоединении к общим условиям кредитования по продукту «Кредит «Доверие» от 29 апреля 2015 года №, Общих условий кредитования по продукту «Кредит «Доверие»</w:t>
      </w:r>
      <w:r w:rsidRPr="000C6ED6">
        <w:rPr>
          <w:bCs/>
          <w:sz w:val="23"/>
          <w:szCs w:val="23"/>
        </w:rPr>
        <w:t>,</w:t>
      </w:r>
      <w:r w:rsidRPr="000C6ED6">
        <w:rPr>
          <w:bCs/>
          <w:sz w:val="23"/>
          <w:szCs w:val="23"/>
        </w:rPr>
        <w:t xml:space="preserve"> согласно которому Банк предоставил кредит в размере </w:t>
      </w:r>
      <w:r w:rsidRPr="000C6ED6">
        <w:rPr>
          <w:bCs/>
          <w:sz w:val="23"/>
          <w:szCs w:val="23"/>
        </w:rPr>
        <w:t xml:space="preserve">1 500 000 </w:t>
      </w:r>
      <w:r w:rsidRPr="000C6ED6">
        <w:rPr>
          <w:bCs/>
          <w:sz w:val="23"/>
          <w:szCs w:val="23"/>
        </w:rPr>
        <w:t>руб</w:t>
      </w:r>
      <w:r w:rsidRPr="000C6ED6">
        <w:rPr>
          <w:bCs/>
          <w:sz w:val="23"/>
          <w:szCs w:val="23"/>
        </w:rPr>
        <w:t>.</w:t>
      </w:r>
      <w:r w:rsidRPr="000C6ED6">
        <w:rPr>
          <w:bCs/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на срок</w:t>
      </w:r>
      <w:r w:rsidRPr="000C6ED6">
        <w:rPr>
          <w:bCs/>
          <w:sz w:val="23"/>
          <w:szCs w:val="23"/>
        </w:rPr>
        <w:t xml:space="preserve"> по 27 апреля 2018 года</w:t>
      </w:r>
      <w:r w:rsidRPr="000C6ED6">
        <w:rPr>
          <w:bCs/>
          <w:sz w:val="23"/>
          <w:szCs w:val="23"/>
        </w:rPr>
        <w:t>,</w:t>
      </w:r>
      <w:r w:rsidRPr="000C6ED6">
        <w:rPr>
          <w:bCs/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под</w:t>
      </w:r>
      <w:r w:rsidRPr="000C6ED6">
        <w:rPr>
          <w:bCs/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24,5</w:t>
      </w:r>
      <w:r w:rsidRPr="000C6ED6">
        <w:rPr>
          <w:bCs/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% годовых</w:t>
      </w:r>
      <w:r w:rsidRPr="000C6ED6">
        <w:rPr>
          <w:bCs/>
          <w:sz w:val="23"/>
          <w:szCs w:val="23"/>
        </w:rPr>
        <w:t xml:space="preserve">. </w:t>
      </w:r>
      <w:r w:rsidRPr="000C6ED6">
        <w:rPr>
          <w:sz w:val="23"/>
          <w:szCs w:val="23"/>
        </w:rPr>
        <w:t>В связи с тем,</w:t>
      </w:r>
      <w:r w:rsidRPr="000C6ED6">
        <w:rPr>
          <w:sz w:val="23"/>
          <w:szCs w:val="23"/>
        </w:rPr>
        <w:t xml:space="preserve"> что </w:t>
      </w:r>
      <w:r w:rsidRPr="000C6ED6">
        <w:rPr>
          <w:sz w:val="23"/>
          <w:szCs w:val="23"/>
        </w:rPr>
        <w:t xml:space="preserve">ответчик </w:t>
      </w:r>
      <w:r w:rsidRPr="000C6ED6">
        <w:rPr>
          <w:sz w:val="23"/>
          <w:szCs w:val="23"/>
        </w:rPr>
        <w:t>обязательства по кредитному договору</w:t>
      </w:r>
      <w:r w:rsidRPr="000C6ED6">
        <w:rPr>
          <w:sz w:val="23"/>
          <w:szCs w:val="23"/>
        </w:rPr>
        <w:t xml:space="preserve"> надлежащим образом не исполня</w:t>
      </w:r>
      <w:r w:rsidRPr="000C6ED6">
        <w:rPr>
          <w:sz w:val="23"/>
          <w:szCs w:val="23"/>
        </w:rPr>
        <w:t>е</w:t>
      </w:r>
      <w:r w:rsidRPr="000C6ED6">
        <w:rPr>
          <w:sz w:val="23"/>
          <w:szCs w:val="23"/>
        </w:rPr>
        <w:t xml:space="preserve">т, </w:t>
      </w:r>
      <w:r w:rsidRPr="000C6ED6">
        <w:rPr>
          <w:sz w:val="23"/>
          <w:szCs w:val="23"/>
        </w:rPr>
        <w:t>банк проси</w:t>
      </w:r>
      <w:r w:rsidRPr="000C6ED6">
        <w:rPr>
          <w:sz w:val="23"/>
          <w:szCs w:val="23"/>
        </w:rPr>
        <w:t>т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взыскать </w:t>
      </w:r>
      <w:r w:rsidRPr="000C6ED6">
        <w:rPr>
          <w:sz w:val="23"/>
          <w:szCs w:val="23"/>
        </w:rPr>
        <w:t>с ответчик</w:t>
      </w:r>
      <w:r w:rsidRPr="000C6ED6">
        <w:rPr>
          <w:sz w:val="23"/>
          <w:szCs w:val="23"/>
        </w:rPr>
        <w:t>а</w:t>
      </w:r>
      <w:r w:rsidRPr="000C6ED6">
        <w:rPr>
          <w:sz w:val="23"/>
          <w:szCs w:val="23"/>
        </w:rPr>
        <w:t xml:space="preserve"> задол</w:t>
      </w:r>
      <w:r w:rsidRPr="000C6ED6">
        <w:rPr>
          <w:sz w:val="23"/>
          <w:szCs w:val="23"/>
        </w:rPr>
        <w:t xml:space="preserve">женность </w:t>
      </w:r>
      <w:r w:rsidRPr="000C6ED6">
        <w:rPr>
          <w:sz w:val="23"/>
          <w:szCs w:val="23"/>
        </w:rPr>
        <w:t xml:space="preserve">по кредитному договору </w:t>
      </w:r>
      <w:r w:rsidRPr="000C6ED6">
        <w:rPr>
          <w:sz w:val="23"/>
          <w:szCs w:val="23"/>
        </w:rPr>
        <w:t xml:space="preserve">в размере </w:t>
      </w:r>
      <w:r w:rsidRPr="000C6ED6">
        <w:rPr>
          <w:sz w:val="23"/>
          <w:szCs w:val="23"/>
        </w:rPr>
        <w:t>1 325 890</w:t>
      </w:r>
      <w:r w:rsidRPr="000C6ED6">
        <w:rPr>
          <w:sz w:val="23"/>
          <w:szCs w:val="23"/>
        </w:rPr>
        <w:t xml:space="preserve"> руб. </w:t>
      </w:r>
      <w:r w:rsidRPr="000C6ED6">
        <w:rPr>
          <w:sz w:val="23"/>
          <w:szCs w:val="23"/>
        </w:rPr>
        <w:t>65</w:t>
      </w:r>
      <w:r w:rsidRPr="000C6ED6">
        <w:rPr>
          <w:sz w:val="23"/>
          <w:szCs w:val="23"/>
        </w:rPr>
        <w:t xml:space="preserve"> коп.</w:t>
      </w:r>
      <w:r w:rsidRPr="000C6ED6">
        <w:rPr>
          <w:sz w:val="23"/>
          <w:szCs w:val="23"/>
        </w:rPr>
        <w:t xml:space="preserve">, </w:t>
      </w:r>
      <w:r w:rsidRPr="000C6ED6">
        <w:rPr>
          <w:sz w:val="23"/>
          <w:szCs w:val="23"/>
        </w:rPr>
        <w:t xml:space="preserve">из которых: </w:t>
      </w:r>
      <w:r w:rsidRPr="000C6ED6">
        <w:rPr>
          <w:sz w:val="23"/>
          <w:szCs w:val="23"/>
        </w:rPr>
        <w:t xml:space="preserve"> 1 221 356 руб. 75 коп. </w:t>
      </w:r>
      <w:r w:rsidRPr="000C6ED6">
        <w:rPr>
          <w:sz w:val="23"/>
          <w:szCs w:val="23"/>
        </w:rPr>
        <w:t xml:space="preserve">– основной долг, </w:t>
      </w:r>
      <w:r w:rsidRPr="000C6ED6">
        <w:rPr>
          <w:sz w:val="23"/>
          <w:szCs w:val="23"/>
        </w:rPr>
        <w:t xml:space="preserve">93 166 руб. 05 коп. </w:t>
      </w:r>
      <w:r w:rsidRPr="000C6ED6">
        <w:rPr>
          <w:sz w:val="23"/>
          <w:szCs w:val="23"/>
        </w:rPr>
        <w:t xml:space="preserve">– проценты, </w:t>
      </w:r>
      <w:r w:rsidRPr="000C6ED6">
        <w:rPr>
          <w:sz w:val="23"/>
          <w:szCs w:val="23"/>
        </w:rPr>
        <w:t xml:space="preserve">4 256 руб. 27 коп. </w:t>
      </w:r>
      <w:r w:rsidRPr="000C6ED6">
        <w:rPr>
          <w:sz w:val="23"/>
          <w:szCs w:val="23"/>
        </w:rPr>
        <w:t>– неустойка на проценты,</w:t>
      </w:r>
      <w:r w:rsidRPr="000C6ED6">
        <w:rPr>
          <w:sz w:val="23"/>
          <w:szCs w:val="23"/>
        </w:rPr>
        <w:t xml:space="preserve"> 6 111 руб. 58 коп.</w:t>
      </w:r>
      <w:r w:rsidRPr="000C6ED6">
        <w:rPr>
          <w:sz w:val="23"/>
          <w:szCs w:val="23"/>
        </w:rPr>
        <w:t>– неустойка на основной долг, а также расхо</w:t>
      </w:r>
      <w:r w:rsidRPr="000C6ED6">
        <w:rPr>
          <w:sz w:val="23"/>
          <w:szCs w:val="23"/>
        </w:rPr>
        <w:t xml:space="preserve">ды по оплате государственной пошлины в размере </w:t>
      </w:r>
      <w:r w:rsidRPr="000C6ED6">
        <w:rPr>
          <w:sz w:val="23"/>
          <w:szCs w:val="23"/>
        </w:rPr>
        <w:t xml:space="preserve">14 824 </w:t>
      </w:r>
      <w:r w:rsidRPr="000C6ED6">
        <w:rPr>
          <w:sz w:val="23"/>
          <w:szCs w:val="23"/>
        </w:rPr>
        <w:t xml:space="preserve">руб. </w:t>
      </w:r>
      <w:r w:rsidRPr="000C6ED6">
        <w:rPr>
          <w:sz w:val="23"/>
          <w:szCs w:val="23"/>
        </w:rPr>
        <w:t>45</w:t>
      </w:r>
      <w:r w:rsidRPr="000C6ED6">
        <w:rPr>
          <w:sz w:val="23"/>
          <w:szCs w:val="23"/>
        </w:rPr>
        <w:t xml:space="preserve"> коп.</w:t>
      </w:r>
      <w:r w:rsidRPr="000C6ED6">
        <w:rPr>
          <w:sz w:val="23"/>
          <w:szCs w:val="23"/>
        </w:rPr>
        <w:t xml:space="preserve"> </w:t>
      </w:r>
    </w:p>
    <w:p w14:paraId="555DDD28" w14:textId="77777777" w:rsidR="00C9272E" w:rsidRPr="000C6ED6" w:rsidRDefault="00EB42C0" w:rsidP="00970AC3">
      <w:pPr>
        <w:ind w:firstLine="720"/>
        <w:jc w:val="both"/>
        <w:rPr>
          <w:bCs/>
          <w:sz w:val="23"/>
          <w:szCs w:val="23"/>
        </w:rPr>
      </w:pPr>
      <w:r w:rsidRPr="000C6ED6">
        <w:rPr>
          <w:bCs/>
          <w:sz w:val="23"/>
          <w:szCs w:val="23"/>
        </w:rPr>
        <w:t>В настоящее судебное заседание представитель истца ПАО Сбербанк не явился, о дате, времени и месте слушания дела извещен своевременно и надлежащим образом, просил рассматривать дело в свое</w:t>
      </w:r>
      <w:r w:rsidRPr="000C6ED6">
        <w:rPr>
          <w:bCs/>
          <w:sz w:val="23"/>
          <w:szCs w:val="23"/>
        </w:rPr>
        <w:t xml:space="preserve"> отсутствие, исковые требования поддерживает в полном объеме</w:t>
      </w:r>
      <w:r w:rsidRPr="000C6ED6">
        <w:rPr>
          <w:bCs/>
          <w:sz w:val="23"/>
          <w:szCs w:val="23"/>
        </w:rPr>
        <w:t>.</w:t>
      </w:r>
    </w:p>
    <w:p w14:paraId="0CFA3C33" w14:textId="77777777" w:rsidR="00C9272E" w:rsidRPr="000C6ED6" w:rsidRDefault="00EB42C0" w:rsidP="00C9272E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Ответчик </w:t>
      </w:r>
      <w:r w:rsidRPr="000C6ED6">
        <w:rPr>
          <w:sz w:val="23"/>
          <w:szCs w:val="23"/>
        </w:rPr>
        <w:t>Евдокимова А.Д.</w:t>
      </w:r>
      <w:r w:rsidRPr="000C6ED6">
        <w:rPr>
          <w:sz w:val="23"/>
          <w:szCs w:val="23"/>
        </w:rPr>
        <w:t xml:space="preserve"> в судебное заседание </w:t>
      </w:r>
      <w:r w:rsidRPr="000C6ED6">
        <w:rPr>
          <w:sz w:val="23"/>
          <w:szCs w:val="23"/>
        </w:rPr>
        <w:t xml:space="preserve">не </w:t>
      </w:r>
      <w:r w:rsidRPr="000C6ED6">
        <w:rPr>
          <w:sz w:val="23"/>
          <w:szCs w:val="23"/>
        </w:rPr>
        <w:t>явил</w:t>
      </w:r>
      <w:r w:rsidRPr="000C6ED6">
        <w:rPr>
          <w:sz w:val="23"/>
          <w:szCs w:val="23"/>
        </w:rPr>
        <w:t>ась</w:t>
      </w:r>
      <w:r w:rsidRPr="000C6ED6">
        <w:rPr>
          <w:sz w:val="23"/>
          <w:szCs w:val="23"/>
        </w:rPr>
        <w:t xml:space="preserve">, </w:t>
      </w:r>
      <w:r w:rsidRPr="000C6ED6">
        <w:rPr>
          <w:sz w:val="23"/>
          <w:szCs w:val="23"/>
        </w:rPr>
        <w:t xml:space="preserve">о дате, времени и месте слушания дела </w:t>
      </w:r>
      <w:r w:rsidRPr="000C6ED6">
        <w:rPr>
          <w:bCs/>
          <w:sz w:val="23"/>
          <w:szCs w:val="23"/>
        </w:rPr>
        <w:t>извещен</w:t>
      </w:r>
      <w:r w:rsidRPr="000C6ED6">
        <w:rPr>
          <w:bCs/>
          <w:sz w:val="23"/>
          <w:szCs w:val="23"/>
        </w:rPr>
        <w:t>а</w:t>
      </w:r>
      <w:r w:rsidRPr="000C6ED6">
        <w:rPr>
          <w:bCs/>
          <w:sz w:val="23"/>
          <w:szCs w:val="23"/>
        </w:rPr>
        <w:t xml:space="preserve"> своевременно и надлежащим образом</w:t>
      </w:r>
      <w:r w:rsidRPr="000C6ED6">
        <w:rPr>
          <w:sz w:val="23"/>
          <w:szCs w:val="23"/>
        </w:rPr>
        <w:t xml:space="preserve">, о причинах своей неявки </w:t>
      </w:r>
      <w:r w:rsidRPr="000C6ED6">
        <w:rPr>
          <w:bCs/>
          <w:sz w:val="23"/>
          <w:szCs w:val="23"/>
        </w:rPr>
        <w:t xml:space="preserve">ответчик суд </w:t>
      </w:r>
      <w:r w:rsidRPr="000C6ED6">
        <w:rPr>
          <w:sz w:val="23"/>
          <w:szCs w:val="23"/>
        </w:rPr>
        <w:t>не уведомил</w:t>
      </w:r>
      <w:r w:rsidRPr="000C6ED6">
        <w:rPr>
          <w:sz w:val="23"/>
          <w:szCs w:val="23"/>
        </w:rPr>
        <w:t>а</w:t>
      </w:r>
      <w:r w:rsidRPr="000C6ED6">
        <w:rPr>
          <w:sz w:val="23"/>
          <w:szCs w:val="23"/>
        </w:rPr>
        <w:t>, воз</w:t>
      </w:r>
      <w:r w:rsidRPr="000C6ED6">
        <w:rPr>
          <w:sz w:val="23"/>
          <w:szCs w:val="23"/>
        </w:rPr>
        <w:t>ражений на иск не представил</w:t>
      </w:r>
      <w:r w:rsidRPr="000C6ED6">
        <w:rPr>
          <w:sz w:val="23"/>
          <w:szCs w:val="23"/>
        </w:rPr>
        <w:t>а</w:t>
      </w:r>
      <w:r w:rsidRPr="000C6ED6">
        <w:rPr>
          <w:sz w:val="23"/>
          <w:szCs w:val="23"/>
        </w:rPr>
        <w:t>, своего представителя в суд не направил</w:t>
      </w:r>
      <w:r w:rsidRPr="000C6ED6">
        <w:rPr>
          <w:sz w:val="23"/>
          <w:szCs w:val="23"/>
        </w:rPr>
        <w:t>а</w:t>
      </w:r>
      <w:r w:rsidRPr="000C6ED6">
        <w:rPr>
          <w:sz w:val="23"/>
          <w:szCs w:val="23"/>
        </w:rPr>
        <w:t xml:space="preserve">. </w:t>
      </w:r>
    </w:p>
    <w:p w14:paraId="76E41CE2" w14:textId="77777777" w:rsidR="00C9272E" w:rsidRPr="000C6ED6" w:rsidRDefault="00EB42C0" w:rsidP="00C9272E">
      <w:pPr>
        <w:pStyle w:val="30"/>
        <w:spacing w:after="0"/>
        <w:ind w:firstLine="720"/>
        <w:jc w:val="both"/>
        <w:rPr>
          <w:bCs/>
          <w:sz w:val="23"/>
          <w:szCs w:val="23"/>
          <w:lang w:val="x-none"/>
        </w:rPr>
      </w:pPr>
      <w:r w:rsidRPr="000C6ED6">
        <w:rPr>
          <w:bCs/>
          <w:sz w:val="23"/>
          <w:szCs w:val="23"/>
        </w:rPr>
        <w:t xml:space="preserve">Проверив </w:t>
      </w:r>
      <w:r w:rsidRPr="000C6ED6">
        <w:rPr>
          <w:bCs/>
          <w:sz w:val="23"/>
          <w:szCs w:val="23"/>
          <w:lang w:val="x-none"/>
        </w:rPr>
        <w:t>письменные материалы дела, суд</w:t>
      </w:r>
      <w:r w:rsidRPr="000C6ED6">
        <w:rPr>
          <w:bCs/>
          <w:sz w:val="23"/>
          <w:szCs w:val="23"/>
        </w:rPr>
        <w:t xml:space="preserve"> находит исковые требования подлежащими </w:t>
      </w:r>
      <w:r w:rsidRPr="000C6ED6">
        <w:rPr>
          <w:bCs/>
          <w:sz w:val="23"/>
          <w:szCs w:val="23"/>
        </w:rPr>
        <w:t xml:space="preserve">частичному </w:t>
      </w:r>
      <w:r w:rsidRPr="000C6ED6">
        <w:rPr>
          <w:bCs/>
          <w:sz w:val="23"/>
          <w:szCs w:val="23"/>
        </w:rPr>
        <w:t xml:space="preserve">удовлетворению по следующим основаниям. </w:t>
      </w:r>
      <w:r w:rsidRPr="000C6ED6">
        <w:rPr>
          <w:bCs/>
          <w:sz w:val="23"/>
          <w:szCs w:val="23"/>
          <w:lang w:val="x-none"/>
        </w:rPr>
        <w:t xml:space="preserve"> </w:t>
      </w:r>
    </w:p>
    <w:p w14:paraId="2834F853" w14:textId="77777777" w:rsidR="007958E0" w:rsidRPr="000C6ED6" w:rsidRDefault="00EB42C0" w:rsidP="00F46A9F">
      <w:pPr>
        <w:pStyle w:val="30"/>
        <w:spacing w:after="0"/>
        <w:ind w:firstLine="720"/>
        <w:jc w:val="both"/>
        <w:rPr>
          <w:bCs/>
          <w:sz w:val="23"/>
          <w:szCs w:val="23"/>
        </w:rPr>
      </w:pPr>
      <w:r w:rsidRPr="000C6ED6">
        <w:rPr>
          <w:bCs/>
          <w:sz w:val="23"/>
          <w:szCs w:val="23"/>
        </w:rPr>
        <w:t>Согласно ст. 309 ГК РФ</w:t>
      </w:r>
      <w:r w:rsidRPr="000C6ED6">
        <w:rPr>
          <w:bCs/>
          <w:sz w:val="23"/>
          <w:szCs w:val="23"/>
        </w:rPr>
        <w:t>,</w:t>
      </w:r>
      <w:r w:rsidRPr="000C6ED6">
        <w:rPr>
          <w:bCs/>
          <w:sz w:val="23"/>
          <w:szCs w:val="23"/>
        </w:rPr>
        <w:t xml:space="preserve"> обязательства должны исполн</w:t>
      </w:r>
      <w:r w:rsidRPr="000C6ED6">
        <w:rPr>
          <w:bCs/>
          <w:sz w:val="23"/>
          <w:szCs w:val="23"/>
        </w:rPr>
        <w:t xml:space="preserve">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 w14:paraId="13274320" w14:textId="77777777" w:rsidR="007958E0" w:rsidRPr="000C6ED6" w:rsidRDefault="00EB42C0" w:rsidP="00F46A9F">
      <w:pPr>
        <w:pStyle w:val="30"/>
        <w:spacing w:after="0"/>
        <w:ind w:firstLine="720"/>
        <w:jc w:val="both"/>
        <w:rPr>
          <w:bCs/>
          <w:color w:val="000000"/>
          <w:sz w:val="23"/>
          <w:szCs w:val="23"/>
        </w:rPr>
      </w:pPr>
      <w:r w:rsidRPr="000C6ED6">
        <w:rPr>
          <w:bCs/>
          <w:color w:val="000000"/>
          <w:sz w:val="23"/>
          <w:szCs w:val="23"/>
        </w:rPr>
        <w:t>В силу ст.</w:t>
      </w:r>
      <w:r w:rsidRPr="000C6ED6">
        <w:rPr>
          <w:bCs/>
          <w:color w:val="000000"/>
          <w:sz w:val="23"/>
          <w:szCs w:val="23"/>
        </w:rPr>
        <w:t xml:space="preserve"> 310 ГК РФ</w:t>
      </w:r>
      <w:r w:rsidRPr="000C6ED6">
        <w:rPr>
          <w:bCs/>
          <w:color w:val="000000"/>
          <w:sz w:val="23"/>
          <w:szCs w:val="23"/>
        </w:rPr>
        <w:t>,</w:t>
      </w:r>
      <w:r w:rsidRPr="000C6ED6">
        <w:rPr>
          <w:bCs/>
          <w:color w:val="000000"/>
          <w:sz w:val="23"/>
          <w:szCs w:val="23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6446D43A" w14:textId="77777777" w:rsidR="007958E0" w:rsidRPr="000C6ED6" w:rsidRDefault="00EB42C0" w:rsidP="00F46A9F">
      <w:pPr>
        <w:pStyle w:val="30"/>
        <w:spacing w:after="0"/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В соответствии со ст. 819 ГК РФ по кредитному договору банк или иная кредитная организация (</w:t>
      </w:r>
      <w:r w:rsidRPr="000C6ED6">
        <w:rPr>
          <w:sz w:val="23"/>
          <w:szCs w:val="23"/>
        </w:rPr>
        <w:t>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C48985B" w14:textId="77777777" w:rsidR="007958E0" w:rsidRPr="000C6ED6" w:rsidRDefault="00EB42C0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3"/>
          <w:szCs w:val="23"/>
        </w:rPr>
      </w:pPr>
      <w:r w:rsidRPr="000C6ED6">
        <w:rPr>
          <w:rFonts w:ascii="Times New Roman" w:hAnsi="Times New Roman" w:cs="Times New Roman"/>
          <w:sz w:val="23"/>
          <w:szCs w:val="23"/>
        </w:rPr>
        <w:t>К отношениям по кредитному договору применяются пр</w:t>
      </w:r>
      <w:r w:rsidRPr="000C6ED6">
        <w:rPr>
          <w:rFonts w:ascii="Times New Roman" w:hAnsi="Times New Roman" w:cs="Times New Roman"/>
          <w:sz w:val="23"/>
          <w:szCs w:val="23"/>
        </w:rPr>
        <w:t>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58098205" w14:textId="77777777" w:rsidR="007958E0" w:rsidRPr="000C6ED6" w:rsidRDefault="00EB42C0" w:rsidP="00F46A9F">
      <w:pPr>
        <w:pStyle w:val="a5"/>
        <w:ind w:firstLine="720"/>
        <w:rPr>
          <w:bCs/>
          <w:sz w:val="23"/>
          <w:szCs w:val="23"/>
        </w:rPr>
      </w:pPr>
      <w:r w:rsidRPr="000C6ED6">
        <w:rPr>
          <w:bCs/>
          <w:sz w:val="23"/>
          <w:szCs w:val="23"/>
        </w:rPr>
        <w:t>В силу ст. 807 ГК РФ по договору займа одна сторона (займодавец) передает в собственность другой с</w:t>
      </w:r>
      <w:r w:rsidRPr="000C6ED6">
        <w:rPr>
          <w:bCs/>
          <w:sz w:val="23"/>
          <w:szCs w:val="23"/>
        </w:rPr>
        <w:t>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14:paraId="7FCDE509" w14:textId="77777777" w:rsidR="007958E0" w:rsidRPr="000C6ED6" w:rsidRDefault="00EB42C0" w:rsidP="00F46A9F">
      <w:pPr>
        <w:pStyle w:val="ConsNormal"/>
        <w:widowControl/>
        <w:ind w:right="0"/>
        <w:jc w:val="both"/>
        <w:rPr>
          <w:rFonts w:ascii="Times New Roman" w:hAnsi="Times New Roman" w:cs="Times New Roman"/>
          <w:sz w:val="23"/>
          <w:szCs w:val="23"/>
        </w:rPr>
      </w:pPr>
      <w:r w:rsidRPr="000C6ED6">
        <w:rPr>
          <w:rFonts w:ascii="Times New Roman" w:hAnsi="Times New Roman" w:cs="Times New Roman"/>
          <w:sz w:val="23"/>
          <w:szCs w:val="23"/>
        </w:rPr>
        <w:lastRenderedPageBreak/>
        <w:t>Согласно ст. 809 ГК РФ</w:t>
      </w:r>
      <w:r w:rsidRPr="000C6ED6">
        <w:rPr>
          <w:rFonts w:ascii="Times New Roman" w:hAnsi="Times New Roman" w:cs="Times New Roman"/>
          <w:sz w:val="23"/>
          <w:szCs w:val="23"/>
        </w:rPr>
        <w:t>,</w:t>
      </w:r>
      <w:r w:rsidRPr="000C6ED6">
        <w:rPr>
          <w:rFonts w:ascii="Times New Roman" w:hAnsi="Times New Roman" w:cs="Times New Roman"/>
          <w:sz w:val="23"/>
          <w:szCs w:val="23"/>
        </w:rPr>
        <w:t xml:space="preserve"> если </w:t>
      </w:r>
      <w:r w:rsidRPr="000C6ED6">
        <w:rPr>
          <w:rFonts w:ascii="Times New Roman" w:hAnsi="Times New Roman" w:cs="Times New Roman"/>
          <w:sz w:val="23"/>
          <w:szCs w:val="23"/>
        </w:rPr>
        <w:t>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определяется существу</w:t>
      </w:r>
      <w:r w:rsidRPr="000C6ED6">
        <w:rPr>
          <w:rFonts w:ascii="Times New Roman" w:hAnsi="Times New Roman" w:cs="Times New Roman"/>
          <w:sz w:val="23"/>
          <w:szCs w:val="23"/>
        </w:rPr>
        <w:t>ющей в месте жительства займодавца, а если займодавцем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части.</w:t>
      </w:r>
    </w:p>
    <w:p w14:paraId="18D887B4" w14:textId="77777777" w:rsidR="00C40513" w:rsidRPr="000C6ED6" w:rsidRDefault="00EB42C0" w:rsidP="00F46A9F">
      <w:pPr>
        <w:ind w:firstLine="720"/>
        <w:jc w:val="both"/>
        <w:rPr>
          <w:bCs/>
          <w:sz w:val="23"/>
          <w:szCs w:val="23"/>
        </w:rPr>
      </w:pPr>
      <w:r w:rsidRPr="000C6ED6">
        <w:rPr>
          <w:bCs/>
          <w:sz w:val="23"/>
          <w:szCs w:val="23"/>
        </w:rPr>
        <w:t>В соответствии с ч.1 ст. 81</w:t>
      </w:r>
      <w:r w:rsidRPr="000C6ED6">
        <w:rPr>
          <w:bCs/>
          <w:sz w:val="23"/>
          <w:szCs w:val="23"/>
        </w:rPr>
        <w:t>0 ГК РФ заемщик обязан возвратить займодавцу полученную сумму займа в срок и в порядке, которые предусмотрены договором.</w:t>
      </w:r>
    </w:p>
    <w:p w14:paraId="45DABA90" w14:textId="77777777" w:rsidR="00B42846" w:rsidRPr="000C6ED6" w:rsidRDefault="00EB42C0" w:rsidP="00F46A9F">
      <w:pPr>
        <w:pStyle w:val="20"/>
        <w:spacing w:after="0" w:line="240" w:lineRule="auto"/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Согласно ч. 2 ст. 811 ГК РФ, если договором займа предусмотрено возвращение займа по частям (в рассрочку), то при нарушении заемщиком с</w:t>
      </w:r>
      <w:r w:rsidRPr="000C6ED6">
        <w:rPr>
          <w:sz w:val="23"/>
          <w:szCs w:val="23"/>
        </w:rPr>
        <w:t>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73340CA9" w14:textId="77777777" w:rsidR="00215769" w:rsidRPr="000C6ED6" w:rsidRDefault="00EB42C0" w:rsidP="00215769">
      <w:pPr>
        <w:ind w:firstLine="720"/>
        <w:jc w:val="both"/>
        <w:rPr>
          <w:bCs/>
          <w:sz w:val="23"/>
          <w:szCs w:val="23"/>
        </w:rPr>
      </w:pPr>
      <w:r w:rsidRPr="000C6ED6">
        <w:rPr>
          <w:bCs/>
          <w:sz w:val="23"/>
          <w:szCs w:val="23"/>
        </w:rPr>
        <w:t xml:space="preserve">В ходе судебного разбирательства из письменных материалов дела установлено, что </w:t>
      </w:r>
      <w:r w:rsidRPr="000C6ED6">
        <w:rPr>
          <w:bCs/>
          <w:sz w:val="23"/>
          <w:szCs w:val="23"/>
        </w:rPr>
        <w:t>29 ап</w:t>
      </w:r>
      <w:r w:rsidRPr="000C6ED6">
        <w:rPr>
          <w:bCs/>
          <w:sz w:val="23"/>
          <w:szCs w:val="23"/>
        </w:rPr>
        <w:t>реля 2015 года</w:t>
      </w:r>
      <w:r w:rsidRPr="000C6ED6">
        <w:rPr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между ПАО Сбербанк и Евдокимовой А.Д.</w:t>
      </w:r>
      <w:r w:rsidRPr="000C6ED6">
        <w:rPr>
          <w:sz w:val="23"/>
          <w:szCs w:val="23"/>
        </w:rPr>
        <w:t xml:space="preserve"> </w:t>
      </w:r>
      <w:r w:rsidRPr="000C6ED6">
        <w:rPr>
          <w:bCs/>
          <w:sz w:val="23"/>
          <w:szCs w:val="23"/>
        </w:rPr>
        <w:t>был заключен договор кредитования по продукту «Кредит «Доверие», который состоит из подписанного клиентом заявления о присоединении к общим условиям кредитования по продукту «Кредит «Доверие» от 29 апрел</w:t>
      </w:r>
      <w:r w:rsidRPr="000C6ED6">
        <w:rPr>
          <w:bCs/>
          <w:sz w:val="23"/>
          <w:szCs w:val="23"/>
        </w:rPr>
        <w:t xml:space="preserve">я 2015 года №, Общих условий кредитования по продукту «Кредит «Доверие» физического лица, согласно которому Банк предоставил </w:t>
      </w:r>
      <w:r w:rsidRPr="000C6ED6">
        <w:rPr>
          <w:bCs/>
          <w:sz w:val="23"/>
          <w:szCs w:val="23"/>
        </w:rPr>
        <w:t xml:space="preserve">ответчику </w:t>
      </w:r>
      <w:r w:rsidRPr="000C6ED6">
        <w:rPr>
          <w:bCs/>
          <w:sz w:val="23"/>
          <w:szCs w:val="23"/>
        </w:rPr>
        <w:t xml:space="preserve">кредит в размере 1 500 000 руб. на срок по 27 апреля 2018 года, под 24,5 % годовых. </w:t>
      </w:r>
    </w:p>
    <w:p w14:paraId="2ED6B43E" w14:textId="77777777" w:rsidR="00ED094B" w:rsidRPr="000C6ED6" w:rsidRDefault="00EB42C0" w:rsidP="00215769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В связи с тем, что ответчик обязател</w:t>
      </w:r>
      <w:r w:rsidRPr="000C6ED6">
        <w:rPr>
          <w:sz w:val="23"/>
          <w:szCs w:val="23"/>
        </w:rPr>
        <w:t>ьства по кредитному договору надлежащим образом не исполняет, у ответчика образовалась задолженность по кредитному договору, которая по состоянию на 28 мая 2016 года составляет 1 324 890 руб. 65 коп., из которых:  1 221 356 руб. 75 коп. – основной долг, 93</w:t>
      </w:r>
      <w:r w:rsidRPr="000C6ED6">
        <w:rPr>
          <w:sz w:val="23"/>
          <w:szCs w:val="23"/>
        </w:rPr>
        <w:t xml:space="preserve"> 166 руб. 05 коп. – проценты, 4 256 руб. 27 коп. – неустойка на проценты, 6 111 руб. 58 коп. – неустойка на основной долг. </w:t>
      </w:r>
    </w:p>
    <w:p w14:paraId="7DCD8A4F" w14:textId="77777777" w:rsidR="00F01DA3" w:rsidRPr="000C6ED6" w:rsidRDefault="00EB42C0" w:rsidP="00215769">
      <w:pPr>
        <w:pStyle w:val="20"/>
        <w:spacing w:after="0" w:line="240" w:lineRule="auto"/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Указанные обстоятельства подтверждаются доказательствами, имеющимися в материалах дела, не оспариваются сторонами и не вызывают у су</w:t>
      </w:r>
      <w:r w:rsidRPr="000C6ED6">
        <w:rPr>
          <w:sz w:val="23"/>
          <w:szCs w:val="23"/>
        </w:rPr>
        <w:t>да сомнений.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Стороной ответчика расчет истца не </w:t>
      </w:r>
      <w:r w:rsidRPr="000C6ED6">
        <w:rPr>
          <w:sz w:val="23"/>
          <w:szCs w:val="23"/>
        </w:rPr>
        <w:t xml:space="preserve">оспорен и не </w:t>
      </w:r>
      <w:r w:rsidRPr="000C6ED6">
        <w:rPr>
          <w:sz w:val="23"/>
          <w:szCs w:val="23"/>
        </w:rPr>
        <w:t>опровергнут.</w:t>
      </w:r>
    </w:p>
    <w:p w14:paraId="513FE618" w14:textId="77777777" w:rsidR="00F01DA3" w:rsidRPr="000C6ED6" w:rsidRDefault="00EB42C0" w:rsidP="00F01DA3">
      <w:pPr>
        <w:pStyle w:val="aa"/>
        <w:ind w:right="-1" w:firstLine="708"/>
        <w:jc w:val="both"/>
        <w:rPr>
          <w:rFonts w:ascii="Times New Roman" w:hAnsi="Times New Roman"/>
          <w:sz w:val="23"/>
          <w:szCs w:val="23"/>
        </w:rPr>
      </w:pPr>
      <w:r w:rsidRPr="000C6ED6">
        <w:rPr>
          <w:rFonts w:ascii="Times New Roman" w:hAnsi="Times New Roman"/>
          <w:sz w:val="23"/>
          <w:szCs w:val="23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</w:t>
      </w:r>
      <w:r w:rsidRPr="000C6ED6">
        <w:rPr>
          <w:rFonts w:ascii="Times New Roman" w:hAnsi="Times New Roman"/>
          <w:sz w:val="23"/>
          <w:szCs w:val="23"/>
        </w:rPr>
        <w:t>ым законом.</w:t>
      </w:r>
    </w:p>
    <w:p w14:paraId="1B6B080E" w14:textId="77777777" w:rsidR="00F01DA3" w:rsidRPr="000C6ED6" w:rsidRDefault="00EB42C0" w:rsidP="00F01DA3">
      <w:pPr>
        <w:pStyle w:val="aa"/>
        <w:ind w:right="-1" w:firstLine="708"/>
        <w:jc w:val="both"/>
        <w:rPr>
          <w:rFonts w:ascii="Times New Roman" w:hAnsi="Times New Roman"/>
          <w:sz w:val="23"/>
          <w:szCs w:val="23"/>
        </w:rPr>
      </w:pPr>
      <w:r w:rsidRPr="000C6ED6">
        <w:rPr>
          <w:rFonts w:ascii="Times New Roman" w:hAnsi="Times New Roman"/>
          <w:sz w:val="23"/>
          <w:szCs w:val="23"/>
        </w:rPr>
        <w:t xml:space="preserve">Суд находит требования истца – законными, обоснованными и подлежащими частичному удовлетворению, на сумму 1 324 890 руб. 65 коп. </w:t>
      </w:r>
      <w:r w:rsidRPr="000C6ED6">
        <w:rPr>
          <w:rFonts w:ascii="Times New Roman" w:hAnsi="Times New Roman"/>
          <w:sz w:val="23"/>
          <w:szCs w:val="23"/>
        </w:rPr>
        <w:t xml:space="preserve"> </w:t>
      </w:r>
    </w:p>
    <w:p w14:paraId="7420B2B0" w14:textId="77777777" w:rsidR="00F01DA3" w:rsidRPr="000C6ED6" w:rsidRDefault="00EB42C0" w:rsidP="00F01DA3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В связи с удовлетворением исковых требований, в силу требований ч.1 ст.98 ГПК РФ, с ответчика в пользу истца подл</w:t>
      </w:r>
      <w:r w:rsidRPr="000C6ED6">
        <w:rPr>
          <w:sz w:val="23"/>
          <w:szCs w:val="23"/>
        </w:rPr>
        <w:t xml:space="preserve">ежат взысканию расходы по уплате государственной пошлины за подачу искового заявления в суд в размере </w:t>
      </w:r>
      <w:r w:rsidRPr="000C6ED6">
        <w:rPr>
          <w:sz w:val="23"/>
          <w:szCs w:val="23"/>
        </w:rPr>
        <w:t xml:space="preserve">14 824 руб. </w:t>
      </w:r>
      <w:r w:rsidRPr="000C6ED6">
        <w:rPr>
          <w:sz w:val="23"/>
          <w:szCs w:val="23"/>
        </w:rPr>
        <w:t>руб. 4</w:t>
      </w:r>
      <w:r w:rsidRPr="000C6ED6">
        <w:rPr>
          <w:sz w:val="23"/>
          <w:szCs w:val="23"/>
        </w:rPr>
        <w:t>5</w:t>
      </w:r>
      <w:r w:rsidRPr="000C6ED6">
        <w:rPr>
          <w:sz w:val="23"/>
          <w:szCs w:val="23"/>
        </w:rPr>
        <w:t xml:space="preserve"> коп.</w:t>
      </w:r>
    </w:p>
    <w:p w14:paraId="2573ED38" w14:textId="77777777" w:rsidR="000A2E24" w:rsidRPr="000C6ED6" w:rsidRDefault="00EB42C0" w:rsidP="00F46A9F">
      <w:pPr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На основании вышеизложенного, руководствуясь ст.ст. </w:t>
      </w:r>
      <w:r w:rsidRPr="000C6ED6">
        <w:rPr>
          <w:sz w:val="23"/>
          <w:szCs w:val="23"/>
        </w:rPr>
        <w:t xml:space="preserve">194-199 </w:t>
      </w:r>
      <w:r w:rsidRPr="000C6ED6">
        <w:rPr>
          <w:sz w:val="23"/>
          <w:szCs w:val="23"/>
        </w:rPr>
        <w:t>ГПК РФ, суд</w:t>
      </w:r>
    </w:p>
    <w:p w14:paraId="6B604ABE" w14:textId="77777777" w:rsidR="007958E0" w:rsidRPr="000C6ED6" w:rsidRDefault="00EB42C0" w:rsidP="00F46A9F">
      <w:pPr>
        <w:ind w:firstLine="720"/>
        <w:jc w:val="center"/>
        <w:rPr>
          <w:b/>
          <w:sz w:val="23"/>
          <w:szCs w:val="23"/>
        </w:rPr>
      </w:pPr>
      <w:r w:rsidRPr="000C6ED6">
        <w:rPr>
          <w:b/>
          <w:sz w:val="23"/>
          <w:szCs w:val="23"/>
        </w:rPr>
        <w:t>РЕШИЛ:</w:t>
      </w:r>
    </w:p>
    <w:p w14:paraId="68204D36" w14:textId="77777777" w:rsidR="00BC7C45" w:rsidRPr="000C6ED6" w:rsidRDefault="00EB42C0" w:rsidP="006A1B89">
      <w:pPr>
        <w:ind w:firstLine="54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Исковые требования </w:t>
      </w:r>
      <w:r w:rsidRPr="000C6ED6">
        <w:rPr>
          <w:sz w:val="23"/>
          <w:szCs w:val="23"/>
        </w:rPr>
        <w:t>Публичного акционерного обществ</w:t>
      </w:r>
      <w:r w:rsidRPr="000C6ED6">
        <w:rPr>
          <w:sz w:val="23"/>
          <w:szCs w:val="23"/>
        </w:rPr>
        <w:t xml:space="preserve">а «Сбербанк России» в лице филиала – Московского банка к </w:t>
      </w:r>
      <w:r w:rsidRPr="000C6ED6">
        <w:rPr>
          <w:sz w:val="23"/>
          <w:szCs w:val="23"/>
        </w:rPr>
        <w:t>Евдокимовой А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Д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о </w:t>
      </w:r>
      <w:r w:rsidRPr="000C6ED6">
        <w:rPr>
          <w:sz w:val="23"/>
          <w:szCs w:val="23"/>
        </w:rPr>
        <w:t xml:space="preserve">взыскании задолженности по кредитному договору </w:t>
      </w:r>
      <w:r w:rsidRPr="000C6ED6">
        <w:rPr>
          <w:sz w:val="23"/>
          <w:szCs w:val="23"/>
        </w:rPr>
        <w:t xml:space="preserve">– </w:t>
      </w:r>
      <w:r w:rsidRPr="000C6ED6">
        <w:rPr>
          <w:sz w:val="23"/>
          <w:szCs w:val="23"/>
        </w:rPr>
        <w:t>удовлетворить</w:t>
      </w:r>
      <w:r w:rsidRPr="000C6ED6">
        <w:rPr>
          <w:sz w:val="23"/>
          <w:szCs w:val="23"/>
        </w:rPr>
        <w:t xml:space="preserve"> частично</w:t>
      </w:r>
      <w:r w:rsidRPr="000C6ED6">
        <w:rPr>
          <w:sz w:val="23"/>
          <w:szCs w:val="23"/>
        </w:rPr>
        <w:t>.</w:t>
      </w:r>
    </w:p>
    <w:p w14:paraId="3A3F09ED" w14:textId="77777777" w:rsidR="006A1B89" w:rsidRPr="000C6ED6" w:rsidRDefault="00EB42C0" w:rsidP="006A1B89">
      <w:pPr>
        <w:ind w:firstLine="54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 xml:space="preserve">Взыскать с </w:t>
      </w:r>
      <w:r w:rsidRPr="000C6ED6">
        <w:rPr>
          <w:sz w:val="23"/>
          <w:szCs w:val="23"/>
        </w:rPr>
        <w:t>Евдокимовой А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Д</w:t>
      </w:r>
      <w:r>
        <w:rPr>
          <w:sz w:val="23"/>
          <w:szCs w:val="23"/>
        </w:rPr>
        <w:t>.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в пользу </w:t>
      </w:r>
      <w:r w:rsidRPr="000C6ED6">
        <w:rPr>
          <w:sz w:val="23"/>
          <w:szCs w:val="23"/>
        </w:rPr>
        <w:t>Публичного</w:t>
      </w:r>
      <w:r w:rsidRPr="000C6ED6">
        <w:rPr>
          <w:sz w:val="23"/>
          <w:szCs w:val="23"/>
        </w:rPr>
        <w:t xml:space="preserve"> акционерного общества «Сбербанк России» задолженность по </w:t>
      </w:r>
      <w:r w:rsidRPr="000C6ED6">
        <w:rPr>
          <w:sz w:val="23"/>
          <w:szCs w:val="23"/>
        </w:rPr>
        <w:t>кредитному договору</w:t>
      </w:r>
      <w:r w:rsidRPr="000C6ED6">
        <w:rPr>
          <w:sz w:val="23"/>
          <w:szCs w:val="23"/>
        </w:rPr>
        <w:t xml:space="preserve"> </w:t>
      </w:r>
      <w:r w:rsidRPr="000C6ED6">
        <w:rPr>
          <w:sz w:val="23"/>
          <w:szCs w:val="23"/>
        </w:rPr>
        <w:t xml:space="preserve">в </w:t>
      </w:r>
      <w:r w:rsidRPr="000C6ED6">
        <w:rPr>
          <w:sz w:val="23"/>
          <w:szCs w:val="23"/>
        </w:rPr>
        <w:t xml:space="preserve">размере </w:t>
      </w:r>
      <w:r w:rsidRPr="000C6ED6">
        <w:rPr>
          <w:sz w:val="23"/>
          <w:szCs w:val="23"/>
        </w:rPr>
        <w:t>1 324 890 руб. 65 коп.</w:t>
      </w:r>
      <w:r w:rsidRPr="000C6ED6">
        <w:rPr>
          <w:sz w:val="23"/>
          <w:szCs w:val="23"/>
        </w:rPr>
        <w:t>,</w:t>
      </w:r>
      <w:r w:rsidRPr="000C6ED6">
        <w:rPr>
          <w:sz w:val="23"/>
          <w:szCs w:val="23"/>
        </w:rPr>
        <w:t xml:space="preserve"> а также расходы</w:t>
      </w:r>
      <w:r w:rsidRPr="000C6ED6">
        <w:rPr>
          <w:sz w:val="23"/>
          <w:szCs w:val="23"/>
        </w:rPr>
        <w:t xml:space="preserve"> по оплате государственной пошлины в размере </w:t>
      </w:r>
      <w:r w:rsidRPr="000C6ED6">
        <w:rPr>
          <w:sz w:val="23"/>
          <w:szCs w:val="23"/>
        </w:rPr>
        <w:t>14 824 руб. руб. 45 коп.</w:t>
      </w:r>
      <w:r w:rsidRPr="000C6ED6">
        <w:rPr>
          <w:sz w:val="23"/>
          <w:szCs w:val="23"/>
        </w:rPr>
        <w:t>, а всего</w:t>
      </w:r>
      <w:r w:rsidRPr="000C6ED6">
        <w:rPr>
          <w:sz w:val="23"/>
          <w:szCs w:val="23"/>
        </w:rPr>
        <w:t xml:space="preserve"> 1 339 715 (один миллион триста тридцать девять тысяч семьсот пятнадцать) рублей 10 (десять) копеек. </w:t>
      </w:r>
    </w:p>
    <w:p w14:paraId="1F6CA5DC" w14:textId="77777777" w:rsidR="00445E58" w:rsidRPr="000C6ED6" w:rsidRDefault="00EB42C0" w:rsidP="00445E58">
      <w:pPr>
        <w:ind w:firstLine="708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В удовл</w:t>
      </w:r>
      <w:r w:rsidRPr="000C6ED6">
        <w:rPr>
          <w:sz w:val="23"/>
          <w:szCs w:val="23"/>
        </w:rPr>
        <w:t xml:space="preserve">етворении остальной части исковых требований – отказать. </w:t>
      </w:r>
    </w:p>
    <w:p w14:paraId="2623BDD1" w14:textId="77777777" w:rsidR="00BC7C45" w:rsidRPr="000C6ED6" w:rsidRDefault="00EB42C0" w:rsidP="00445E58">
      <w:pPr>
        <w:pStyle w:val="30"/>
        <w:ind w:firstLine="708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Решение может быть обжаловано в апелляционном порядке в Московский городской суд через Таганский районный суд г. Москвы в течение месяца со дня принятия в окончательной форме.</w:t>
      </w:r>
    </w:p>
    <w:p w14:paraId="4435CD0C" w14:textId="77777777" w:rsidR="00BC7C45" w:rsidRPr="000C6ED6" w:rsidRDefault="00EB42C0" w:rsidP="004E020E">
      <w:pPr>
        <w:pStyle w:val="30"/>
        <w:spacing w:after="0"/>
        <w:jc w:val="both"/>
        <w:rPr>
          <w:b/>
          <w:sz w:val="23"/>
          <w:szCs w:val="23"/>
        </w:rPr>
      </w:pPr>
    </w:p>
    <w:p w14:paraId="5F082232" w14:textId="77777777" w:rsidR="007958E0" w:rsidRPr="000C6ED6" w:rsidRDefault="00EB42C0" w:rsidP="00F46A9F">
      <w:pPr>
        <w:pStyle w:val="30"/>
        <w:spacing w:after="0"/>
        <w:ind w:firstLine="720"/>
        <w:jc w:val="both"/>
        <w:rPr>
          <w:sz w:val="23"/>
          <w:szCs w:val="23"/>
        </w:rPr>
      </w:pPr>
      <w:r w:rsidRPr="000C6ED6">
        <w:rPr>
          <w:sz w:val="23"/>
          <w:szCs w:val="23"/>
        </w:rPr>
        <w:t>Судья</w:t>
      </w:r>
      <w:r w:rsidRPr="000C6ED6">
        <w:rPr>
          <w:sz w:val="23"/>
          <w:szCs w:val="23"/>
        </w:rPr>
        <w:t>:</w:t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  <w:r w:rsidRPr="000C6ED6">
        <w:rPr>
          <w:sz w:val="23"/>
          <w:szCs w:val="23"/>
        </w:rPr>
        <w:tab/>
      </w:r>
    </w:p>
    <w:p w14:paraId="5614B406" w14:textId="77777777" w:rsidR="00F46A9F" w:rsidRPr="000C6ED6" w:rsidRDefault="00EB42C0" w:rsidP="00F46A9F">
      <w:pPr>
        <w:pStyle w:val="30"/>
        <w:spacing w:after="0"/>
        <w:ind w:firstLine="720"/>
        <w:jc w:val="both"/>
        <w:rPr>
          <w:b/>
          <w:sz w:val="23"/>
          <w:szCs w:val="23"/>
        </w:rPr>
      </w:pPr>
    </w:p>
    <w:p w14:paraId="734B3E8A" w14:textId="77777777" w:rsidR="004874F5" w:rsidRPr="000C6ED6" w:rsidRDefault="00EB42C0" w:rsidP="004E020E">
      <w:pPr>
        <w:pStyle w:val="30"/>
        <w:spacing w:after="0"/>
        <w:jc w:val="both"/>
        <w:rPr>
          <w:b/>
          <w:sz w:val="23"/>
          <w:szCs w:val="23"/>
        </w:rPr>
      </w:pPr>
    </w:p>
    <w:p w14:paraId="28AB37B5" w14:textId="77777777" w:rsidR="004874F5" w:rsidRPr="000C6ED6" w:rsidRDefault="00EB42C0" w:rsidP="004E020E">
      <w:pPr>
        <w:pStyle w:val="30"/>
        <w:spacing w:after="0"/>
        <w:jc w:val="both"/>
        <w:rPr>
          <w:b/>
          <w:sz w:val="23"/>
          <w:szCs w:val="23"/>
        </w:rPr>
      </w:pPr>
    </w:p>
    <w:p w14:paraId="4B84F318" w14:textId="77777777" w:rsidR="007A46B2" w:rsidRPr="000C6ED6" w:rsidRDefault="00EB42C0" w:rsidP="00F46A9F">
      <w:pPr>
        <w:pStyle w:val="30"/>
        <w:spacing w:after="0"/>
        <w:ind w:firstLine="720"/>
        <w:jc w:val="both"/>
        <w:rPr>
          <w:b/>
          <w:sz w:val="23"/>
          <w:szCs w:val="23"/>
        </w:rPr>
      </w:pPr>
    </w:p>
    <w:sectPr w:rsidR="007A46B2" w:rsidRPr="000C6ED6" w:rsidSect="00AD1518">
      <w:headerReference w:type="even" r:id="rId7"/>
      <w:footerReference w:type="even" r:id="rId8"/>
      <w:footerReference w:type="default" r:id="rId9"/>
      <w:pgSz w:w="11906" w:h="16838"/>
      <w:pgMar w:top="851" w:right="926" w:bottom="5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4CB99" w14:textId="77777777" w:rsidR="00C82CED" w:rsidRDefault="00EB42C0">
      <w:r>
        <w:separator/>
      </w:r>
    </w:p>
  </w:endnote>
  <w:endnote w:type="continuationSeparator" w:id="0">
    <w:p w14:paraId="5A19A369" w14:textId="77777777" w:rsidR="00C82CED" w:rsidRDefault="00EB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09F5" w14:textId="77777777" w:rsidR="004D2E60" w:rsidRDefault="00EB42C0" w:rsidP="00D22B98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3B7FB360" w14:textId="77777777" w:rsidR="004D2E60" w:rsidRDefault="00EB42C0" w:rsidP="00860351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5A5C4" w14:textId="77777777" w:rsidR="00125205" w:rsidRDefault="00EB42C0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52A50B8C" w14:textId="77777777" w:rsidR="00125205" w:rsidRDefault="00EB42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EBF7A" w14:textId="77777777" w:rsidR="00C82CED" w:rsidRDefault="00EB42C0">
      <w:r>
        <w:separator/>
      </w:r>
    </w:p>
  </w:footnote>
  <w:footnote w:type="continuationSeparator" w:id="0">
    <w:p w14:paraId="262E7E84" w14:textId="77777777" w:rsidR="00C82CED" w:rsidRDefault="00EB4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00962" w14:textId="77777777" w:rsidR="004D2E60" w:rsidRDefault="00EB42C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5C94F10E" w14:textId="77777777" w:rsidR="004D2E60" w:rsidRDefault="00EB42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EB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3FA792"/>
  <w15:chartTrackingRefBased/>
  <w15:docId w15:val="{876C5B9F-746A-4E6D-9BDF-BC4EB5E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uiPriority w:val="99"/>
    <w:rsid w:val="00AD40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20">
    <w:name w:val="Body Text 2"/>
    <w:basedOn w:val="a"/>
    <w:rsid w:val="00B42846"/>
    <w:pPr>
      <w:spacing w:after="120" w:line="480" w:lineRule="auto"/>
    </w:pPr>
  </w:style>
  <w:style w:type="paragraph" w:styleId="ab">
    <w:name w:val="Balloon Text"/>
    <w:basedOn w:val="a"/>
    <w:semiHidden/>
    <w:rsid w:val="007A4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