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FAB55C5" w14:textId="77777777" w:rsidR="00000000" w:rsidRDefault="00961B28">
      <w:pPr>
        <w:ind w:firstLine="709"/>
        <w:jc w:val="right"/>
        <w:rPr>
          <w:lang w:val="en-BE" w:eastAsia="en-BE" w:bidi="ar-SA"/>
        </w:rPr>
      </w:pPr>
      <w:bookmarkStart w:id="0" w:name="_GoBack"/>
      <w:bookmarkEnd w:id="0"/>
      <w:r>
        <w:rPr>
          <w:lang w:val="en-BE" w:eastAsia="en-BE" w:bidi="ar-SA"/>
        </w:rPr>
        <w:t>77RS0004-02-2021-010369-59</w:t>
      </w:r>
    </w:p>
    <w:p w14:paraId="3B0619BE" w14:textId="77777777" w:rsidR="00000000" w:rsidRDefault="00961B28">
      <w:pPr>
        <w:ind w:firstLine="709"/>
        <w:jc w:val="center"/>
        <w:rPr>
          <w:sz w:val="28"/>
          <w:szCs w:val="28"/>
          <w:lang w:val="en-BE" w:eastAsia="en-BE" w:bidi="ar-SA"/>
        </w:rPr>
      </w:pPr>
      <w:r>
        <w:rPr>
          <w:sz w:val="28"/>
          <w:szCs w:val="28"/>
          <w:lang w:val="en-BE" w:eastAsia="en-BE" w:bidi="ar-SA"/>
        </w:rPr>
        <w:t>РЕШЕНИЕ</w:t>
      </w:r>
    </w:p>
    <w:p w14:paraId="74166A2F" w14:textId="77777777" w:rsidR="00000000" w:rsidRDefault="00961B28">
      <w:pPr>
        <w:ind w:firstLine="709"/>
        <w:jc w:val="center"/>
        <w:rPr>
          <w:sz w:val="28"/>
          <w:szCs w:val="28"/>
          <w:lang w:val="en-BE" w:eastAsia="en-BE" w:bidi="ar-SA"/>
        </w:rPr>
      </w:pPr>
      <w:r>
        <w:rPr>
          <w:sz w:val="28"/>
          <w:szCs w:val="28"/>
          <w:lang w:val="en-BE" w:eastAsia="en-BE" w:bidi="ar-SA"/>
        </w:rPr>
        <w:t>именем Российской Федерации</w:t>
      </w:r>
    </w:p>
    <w:p w14:paraId="1AF476F3" w14:textId="77777777" w:rsidR="00000000" w:rsidRDefault="00961B28">
      <w:pPr>
        <w:jc w:val="both"/>
        <w:rPr>
          <w:sz w:val="28"/>
          <w:szCs w:val="28"/>
          <w:lang w:val="en-BE" w:eastAsia="en-BE" w:bidi="ar-SA"/>
        </w:rPr>
      </w:pPr>
    </w:p>
    <w:p w14:paraId="2F841515" w14:textId="77777777" w:rsidR="00000000" w:rsidRDefault="00961B28">
      <w:pPr>
        <w:ind w:firstLine="567"/>
        <w:jc w:val="both"/>
        <w:rPr>
          <w:sz w:val="28"/>
          <w:szCs w:val="28"/>
          <w:lang w:val="en-BE" w:eastAsia="en-BE" w:bidi="ar-SA"/>
        </w:rPr>
      </w:pPr>
      <w:r>
        <w:rPr>
          <w:sz w:val="28"/>
          <w:szCs w:val="28"/>
          <w:lang w:val="en-BE" w:eastAsia="en-BE" w:bidi="ar-SA"/>
        </w:rPr>
        <w:t xml:space="preserve">11 ноября 2021 года </w:t>
      </w:r>
      <w:r>
        <w:rPr>
          <w:sz w:val="28"/>
          <w:szCs w:val="28"/>
          <w:lang w:val="en-BE" w:eastAsia="en-BE" w:bidi="ar-SA"/>
        </w:rPr>
        <w:tab/>
      </w:r>
      <w:r>
        <w:rPr>
          <w:sz w:val="28"/>
          <w:szCs w:val="28"/>
          <w:lang w:val="en-BE" w:eastAsia="en-BE" w:bidi="ar-SA"/>
        </w:rPr>
        <w:tab/>
        <w:t xml:space="preserve">                                                    </w:t>
      </w:r>
      <w:r>
        <w:rPr>
          <w:rStyle w:val="cat-Addressgrp-0rplc-0"/>
          <w:sz w:val="28"/>
          <w:szCs w:val="28"/>
          <w:lang w:val="en-BE" w:eastAsia="en-BE" w:bidi="ar-SA"/>
        </w:rPr>
        <w:t>адрес</w:t>
      </w:r>
      <w:r>
        <w:rPr>
          <w:sz w:val="28"/>
          <w:szCs w:val="28"/>
          <w:lang w:val="en-BE" w:eastAsia="en-BE" w:bidi="ar-SA"/>
        </w:rPr>
        <w:t xml:space="preserve"> </w:t>
      </w:r>
    </w:p>
    <w:p w14:paraId="79298112" w14:textId="77777777" w:rsidR="00000000" w:rsidRDefault="00961B28">
      <w:pPr>
        <w:ind w:firstLine="567"/>
        <w:jc w:val="both"/>
        <w:rPr>
          <w:sz w:val="28"/>
          <w:szCs w:val="28"/>
          <w:lang w:val="en-BE" w:eastAsia="en-BE" w:bidi="ar-SA"/>
        </w:rPr>
      </w:pPr>
      <w:r>
        <w:rPr>
          <w:sz w:val="28"/>
          <w:szCs w:val="28"/>
          <w:lang w:val="en-BE" w:eastAsia="en-BE" w:bidi="ar-SA"/>
        </w:rPr>
        <w:tab/>
      </w:r>
      <w:r>
        <w:rPr>
          <w:sz w:val="28"/>
          <w:szCs w:val="28"/>
          <w:lang w:val="en-BE" w:eastAsia="en-BE" w:bidi="ar-SA"/>
        </w:rPr>
        <w:t xml:space="preserve">   </w:t>
      </w:r>
    </w:p>
    <w:p w14:paraId="48498374" w14:textId="77777777" w:rsidR="00000000" w:rsidRDefault="00961B28">
      <w:pPr>
        <w:ind w:firstLine="567"/>
        <w:jc w:val="both"/>
        <w:rPr>
          <w:sz w:val="28"/>
          <w:szCs w:val="28"/>
          <w:lang w:val="en-BE" w:eastAsia="en-BE" w:bidi="ar-SA"/>
        </w:rPr>
      </w:pPr>
      <w:r>
        <w:rPr>
          <w:sz w:val="28"/>
          <w:szCs w:val="28"/>
          <w:lang w:val="en-BE" w:eastAsia="en-BE" w:bidi="ar-SA"/>
        </w:rPr>
        <w:t xml:space="preserve">Гагаринский районный суд </w:t>
      </w:r>
      <w:r>
        <w:rPr>
          <w:rStyle w:val="cat-Addressgrp-0rplc-1"/>
          <w:sz w:val="28"/>
          <w:szCs w:val="28"/>
          <w:lang w:val="en-BE" w:eastAsia="en-BE" w:bidi="ar-SA"/>
        </w:rPr>
        <w:t>адрес</w:t>
      </w:r>
      <w:r>
        <w:rPr>
          <w:sz w:val="28"/>
          <w:szCs w:val="28"/>
          <w:lang w:val="en-BE" w:eastAsia="en-BE" w:bidi="ar-SA"/>
        </w:rPr>
        <w:t xml:space="preserve"> в составе председательствующего судьи Игнатьевой М.А. при секретаре </w:t>
      </w:r>
      <w:r>
        <w:rPr>
          <w:rStyle w:val="cat-FIOgrp-7rplc-3"/>
          <w:sz w:val="28"/>
          <w:szCs w:val="28"/>
          <w:lang w:val="en-BE" w:eastAsia="en-BE" w:bidi="ar-SA"/>
        </w:rPr>
        <w:t>фио</w:t>
      </w:r>
      <w:r>
        <w:rPr>
          <w:sz w:val="28"/>
          <w:szCs w:val="28"/>
          <w:lang w:val="en-BE" w:eastAsia="en-BE" w:bidi="ar-SA"/>
        </w:rPr>
        <w:t>, ра</w:t>
      </w:r>
      <w:r>
        <w:rPr>
          <w:sz w:val="28"/>
          <w:szCs w:val="28"/>
          <w:lang w:val="en-BE" w:eastAsia="en-BE" w:bidi="ar-SA"/>
        </w:rPr>
        <w:t>ссмотрев в открытом судебном заседании гражданское дело № 2-5640/2021 по исковому заявлению Чеботаревой Дарьи Сергеевны к ПАО «Сбербанк России» о прекращении действия договора, отмене начисления процентов, отмене начисленных пени и штрафов</w:t>
      </w:r>
    </w:p>
    <w:p w14:paraId="4744D2FB" w14:textId="77777777" w:rsidR="00000000" w:rsidRDefault="00961B28">
      <w:pPr>
        <w:ind w:firstLine="567"/>
        <w:jc w:val="center"/>
        <w:rPr>
          <w:sz w:val="28"/>
          <w:szCs w:val="28"/>
          <w:lang w:val="en-BE" w:eastAsia="en-BE" w:bidi="ar-SA"/>
        </w:rPr>
      </w:pPr>
      <w:r>
        <w:rPr>
          <w:sz w:val="28"/>
          <w:szCs w:val="28"/>
          <w:lang w:val="en-BE" w:eastAsia="en-BE" w:bidi="ar-SA"/>
        </w:rPr>
        <w:t>установил:</w:t>
      </w:r>
    </w:p>
    <w:p w14:paraId="365EB8DB" w14:textId="77777777" w:rsidR="00000000" w:rsidRDefault="00961B28">
      <w:pPr>
        <w:ind w:firstLine="567"/>
        <w:jc w:val="both"/>
        <w:rPr>
          <w:sz w:val="28"/>
          <w:szCs w:val="28"/>
          <w:lang w:val="en-BE" w:eastAsia="en-BE" w:bidi="ar-SA"/>
        </w:rPr>
      </w:pPr>
    </w:p>
    <w:p w14:paraId="6AE682F2" w14:textId="77777777" w:rsidR="00000000" w:rsidRDefault="00961B28">
      <w:pPr>
        <w:ind w:firstLine="567"/>
        <w:jc w:val="both"/>
        <w:rPr>
          <w:sz w:val="28"/>
          <w:szCs w:val="28"/>
          <w:lang w:val="en-BE" w:eastAsia="en-BE" w:bidi="ar-SA"/>
        </w:rPr>
      </w:pPr>
      <w:r>
        <w:rPr>
          <w:sz w:val="28"/>
          <w:szCs w:val="28"/>
          <w:lang w:val="en-BE" w:eastAsia="en-BE" w:bidi="ar-SA"/>
        </w:rPr>
        <w:t>Исте</w:t>
      </w:r>
      <w:r>
        <w:rPr>
          <w:sz w:val="28"/>
          <w:szCs w:val="28"/>
          <w:lang w:val="en-BE" w:eastAsia="en-BE" w:bidi="ar-SA"/>
        </w:rPr>
        <w:t xml:space="preserve">ц Чеботарева Д.С. обратилась с указанным иском к ответчику ПАО «Сбербанк России» в обоснование заявленных требований указывает, что является клиентом банка, на протяжении 10 лет был открыт счет, к которому выдана дебетовая карта и подключен мобильный банк </w:t>
      </w:r>
      <w:r>
        <w:rPr>
          <w:sz w:val="28"/>
          <w:szCs w:val="28"/>
          <w:lang w:val="en-BE" w:eastAsia="en-BE" w:bidi="ar-SA"/>
        </w:rPr>
        <w:t>и смс оповещения позвонив на номер телефона принадлежащий истцу ПАО Сбербанк России предложил оформить кредит, объяснив это вынужденной необходимостью ввиду того, что мошенники пытаются оформить на ее кредит, истец на предложение согласилась. 19.02.2021 ис</w:t>
      </w:r>
      <w:r>
        <w:rPr>
          <w:sz w:val="28"/>
          <w:szCs w:val="28"/>
          <w:lang w:val="en-BE" w:eastAsia="en-BE" w:bidi="ar-SA"/>
        </w:rPr>
        <w:t xml:space="preserve">тец получила кредит путем подписания электронного договора через смс код. На дебетовую карту было зачислено </w:t>
      </w:r>
      <w:r>
        <w:rPr>
          <w:rStyle w:val="cat-Sumgrp-12rplc-6"/>
          <w:sz w:val="28"/>
          <w:szCs w:val="28"/>
          <w:lang w:val="en-BE" w:eastAsia="en-BE" w:bidi="ar-SA"/>
        </w:rPr>
        <w:t>сумма</w:t>
      </w:r>
      <w:r>
        <w:rPr>
          <w:sz w:val="28"/>
          <w:szCs w:val="28"/>
          <w:lang w:val="en-BE" w:eastAsia="en-BE" w:bidi="ar-SA"/>
        </w:rPr>
        <w:t xml:space="preserve"> под 19% годовых на срок 61 мес. Сразу после зачисления позвонило неустановленное лицо и представилось сотрудником банка пояснило, что кредитны</w:t>
      </w:r>
      <w:r>
        <w:rPr>
          <w:sz w:val="28"/>
          <w:szCs w:val="28"/>
          <w:lang w:val="en-BE" w:eastAsia="en-BE" w:bidi="ar-SA"/>
        </w:rPr>
        <w:t xml:space="preserve">й счет находится под угрозой взлома мошенников. Звонившее лицо предложило снять полученную сумму и перевести сумму на другой счет третьим лицам в результате чего истец сняла со своего счета </w:t>
      </w:r>
      <w:r>
        <w:rPr>
          <w:rStyle w:val="cat-Sumgrp-13rplc-7"/>
          <w:sz w:val="28"/>
          <w:szCs w:val="28"/>
          <w:lang w:val="en-BE" w:eastAsia="en-BE" w:bidi="ar-SA"/>
        </w:rPr>
        <w:t>сумма</w:t>
      </w:r>
      <w:r>
        <w:rPr>
          <w:sz w:val="28"/>
          <w:szCs w:val="28"/>
          <w:lang w:val="en-BE" w:eastAsia="en-BE" w:bidi="ar-SA"/>
        </w:rPr>
        <w:t xml:space="preserve"> и перевела их на другой счет по номеру телефона </w:t>
      </w:r>
      <w:r>
        <w:rPr>
          <w:rStyle w:val="cat-Sumgrp-14rplc-8"/>
          <w:sz w:val="28"/>
          <w:szCs w:val="28"/>
          <w:lang w:val="en-BE" w:eastAsia="en-BE" w:bidi="ar-SA"/>
        </w:rPr>
        <w:t>сумма</w:t>
      </w:r>
      <w:r>
        <w:rPr>
          <w:sz w:val="28"/>
          <w:szCs w:val="28"/>
          <w:lang w:val="en-BE" w:eastAsia="en-BE" w:bidi="ar-SA"/>
        </w:rPr>
        <w:t xml:space="preserve"> звонив</w:t>
      </w:r>
      <w:r>
        <w:rPr>
          <w:sz w:val="28"/>
          <w:szCs w:val="28"/>
          <w:lang w:val="en-BE" w:eastAsia="en-BE" w:bidi="ar-SA"/>
        </w:rPr>
        <w:t xml:space="preserve">шие не спрашивали у истца никакую информацию, знали все персональные данные истца. </w:t>
      </w:r>
    </w:p>
    <w:p w14:paraId="283A7281" w14:textId="77777777" w:rsidR="00000000" w:rsidRDefault="00961B28">
      <w:pPr>
        <w:ind w:firstLine="567"/>
        <w:jc w:val="both"/>
        <w:rPr>
          <w:sz w:val="28"/>
          <w:szCs w:val="28"/>
          <w:lang w:val="en-BE" w:eastAsia="en-BE" w:bidi="ar-SA"/>
        </w:rPr>
      </w:pPr>
      <w:r>
        <w:rPr>
          <w:sz w:val="28"/>
          <w:szCs w:val="28"/>
          <w:lang w:val="en-BE" w:eastAsia="en-BE" w:bidi="ar-SA"/>
        </w:rPr>
        <w:t xml:space="preserve">Истец в заседание на явился, просил рассмотреть дело в ее отсутствие. </w:t>
      </w:r>
    </w:p>
    <w:p w14:paraId="65478A9D" w14:textId="77777777" w:rsidR="00000000" w:rsidRDefault="00961B28">
      <w:pPr>
        <w:ind w:firstLine="567"/>
        <w:jc w:val="both"/>
        <w:rPr>
          <w:sz w:val="28"/>
          <w:szCs w:val="28"/>
          <w:lang w:val="en-BE" w:eastAsia="en-BE" w:bidi="ar-SA"/>
        </w:rPr>
      </w:pPr>
      <w:r>
        <w:rPr>
          <w:sz w:val="28"/>
          <w:szCs w:val="28"/>
          <w:lang w:val="en-BE" w:eastAsia="en-BE" w:bidi="ar-SA"/>
        </w:rPr>
        <w:t>Представитель ответчика ПАО Сбербанк России в судебное заседание не явился, представил письменные воз</w:t>
      </w:r>
      <w:r>
        <w:rPr>
          <w:sz w:val="28"/>
          <w:szCs w:val="28"/>
          <w:lang w:val="en-BE" w:eastAsia="en-BE" w:bidi="ar-SA"/>
        </w:rPr>
        <w:t xml:space="preserve">ражения на иск.  </w:t>
      </w:r>
    </w:p>
    <w:p w14:paraId="049D9B61" w14:textId="77777777" w:rsidR="00000000" w:rsidRDefault="00961B28">
      <w:pPr>
        <w:ind w:firstLine="567"/>
        <w:jc w:val="both"/>
        <w:rPr>
          <w:sz w:val="28"/>
          <w:szCs w:val="28"/>
          <w:lang w:val="en-BE" w:eastAsia="en-BE" w:bidi="ar-SA"/>
        </w:rPr>
      </w:pPr>
      <w:r>
        <w:rPr>
          <w:sz w:val="28"/>
          <w:szCs w:val="28"/>
          <w:lang w:val="en-BE" w:eastAsia="en-BE" w:bidi="ar-SA"/>
        </w:rPr>
        <w:t>Дело рассмотрено в порядке ст. 167 ГПК РФ.</w:t>
      </w:r>
    </w:p>
    <w:p w14:paraId="2D5E92C2" w14:textId="77777777" w:rsidR="00000000" w:rsidRDefault="00961B28">
      <w:pPr>
        <w:ind w:firstLine="567"/>
        <w:jc w:val="both"/>
        <w:rPr>
          <w:sz w:val="28"/>
          <w:szCs w:val="28"/>
          <w:lang w:val="en-BE" w:eastAsia="en-BE" w:bidi="ar-SA"/>
        </w:rPr>
      </w:pPr>
      <w:r>
        <w:rPr>
          <w:sz w:val="28"/>
          <w:szCs w:val="28"/>
          <w:lang w:val="en-BE" w:eastAsia="en-BE" w:bidi="ar-SA"/>
        </w:rPr>
        <w:t>Суд, исследовав письменные материалы дела суд приходит к следующему.</w:t>
      </w:r>
    </w:p>
    <w:p w14:paraId="2030F0FF" w14:textId="77777777" w:rsidR="00000000" w:rsidRDefault="00961B28">
      <w:pPr>
        <w:ind w:firstLine="567"/>
        <w:jc w:val="both"/>
        <w:rPr>
          <w:sz w:val="28"/>
          <w:szCs w:val="28"/>
          <w:lang w:val="en-BE" w:eastAsia="en-BE" w:bidi="ar-SA"/>
        </w:rPr>
      </w:pPr>
      <w:r>
        <w:rPr>
          <w:sz w:val="28"/>
          <w:szCs w:val="28"/>
          <w:lang w:val="en-BE" w:eastAsia="en-BE" w:bidi="ar-SA"/>
        </w:rPr>
        <w:t>В соответствии со ст.</w:t>
      </w:r>
      <w:hyperlink r:id="rId7" w:history="1">
        <w:r>
          <w:rPr>
            <w:color w:val="0000EE"/>
            <w:sz w:val="28"/>
            <w:szCs w:val="28"/>
            <w:lang w:val="en-BE" w:eastAsia="en-BE" w:bidi="ar-SA"/>
          </w:rPr>
          <w:t>56 ГПК РФ</w:t>
        </w:r>
      </w:hyperlink>
      <w:r>
        <w:rPr>
          <w:sz w:val="28"/>
          <w:szCs w:val="28"/>
          <w:lang w:val="en-BE" w:eastAsia="en-BE" w:bidi="ar-SA"/>
        </w:rPr>
        <w:t>, содержание которой следует р</w:t>
      </w:r>
      <w:r>
        <w:rPr>
          <w:sz w:val="28"/>
          <w:szCs w:val="28"/>
          <w:lang w:val="en-BE" w:eastAsia="en-BE" w:bidi="ar-SA"/>
        </w:rPr>
        <w:t>ассматривать в контексте с положениями п.3 ст.</w:t>
      </w:r>
      <w:hyperlink r:id="rId8" w:history="1">
        <w:r>
          <w:rPr>
            <w:color w:val="0000EE"/>
            <w:sz w:val="28"/>
            <w:szCs w:val="28"/>
            <w:lang w:val="en-BE" w:eastAsia="en-BE" w:bidi="ar-SA"/>
          </w:rPr>
          <w:t>123</w:t>
        </w:r>
      </w:hyperlink>
      <w:r>
        <w:rPr>
          <w:sz w:val="28"/>
          <w:szCs w:val="28"/>
          <w:lang w:val="en-BE" w:eastAsia="en-BE" w:bidi="ar-SA"/>
        </w:rPr>
        <w:t xml:space="preserve"> Конституции РФ и ст.</w:t>
      </w:r>
      <w:hyperlink r:id="rId9" w:history="1">
        <w:r>
          <w:rPr>
            <w:color w:val="0000EE"/>
            <w:sz w:val="28"/>
            <w:szCs w:val="28"/>
            <w:lang w:val="en-BE" w:eastAsia="en-BE" w:bidi="ar-SA"/>
          </w:rPr>
          <w:t>12 ГПК РФ</w:t>
        </w:r>
      </w:hyperlink>
      <w:r>
        <w:rPr>
          <w:sz w:val="28"/>
          <w:szCs w:val="28"/>
          <w:lang w:val="en-BE" w:eastAsia="en-BE" w:bidi="ar-SA"/>
        </w:rPr>
        <w:t>, закрепляющих принцип состязательности гражд</w:t>
      </w:r>
      <w:r>
        <w:rPr>
          <w:sz w:val="28"/>
          <w:szCs w:val="28"/>
          <w:lang w:val="en-BE" w:eastAsia="en-BE" w:bidi="ar-SA"/>
        </w:rPr>
        <w:t>анского судопроизводства и принцип равноправия сторон,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109A3C48" w14:textId="77777777" w:rsidR="00000000" w:rsidRDefault="00961B28">
      <w:pPr>
        <w:ind w:firstLine="567"/>
        <w:jc w:val="both"/>
        <w:rPr>
          <w:sz w:val="28"/>
          <w:szCs w:val="28"/>
          <w:lang w:val="en-BE" w:eastAsia="en-BE" w:bidi="ar-SA"/>
        </w:rPr>
      </w:pPr>
      <w:r>
        <w:rPr>
          <w:sz w:val="28"/>
          <w:szCs w:val="28"/>
          <w:lang w:val="en-BE" w:eastAsia="en-BE" w:bidi="ar-SA"/>
        </w:rPr>
        <w:lastRenderedPageBreak/>
        <w:t>Согласно ч.3 ст.67 ГПК РФ, суд</w:t>
      </w:r>
      <w:r>
        <w:rPr>
          <w:sz w:val="28"/>
          <w:szCs w:val="28"/>
          <w:lang w:val="en-BE" w:eastAsia="en-BE" w:bidi="ar-SA"/>
        </w:rPr>
        <w:t xml:space="preserve"> оценивает доказательства по своему внутреннему убеждению, основанному на всестороннем, полном, объективном и непосредственном исследовании имеющихся в деле доказательств.</w:t>
      </w:r>
    </w:p>
    <w:p w14:paraId="0807613D" w14:textId="77777777" w:rsidR="00000000" w:rsidRDefault="00961B28">
      <w:pPr>
        <w:ind w:firstLine="567"/>
        <w:jc w:val="both"/>
        <w:rPr>
          <w:sz w:val="28"/>
          <w:szCs w:val="28"/>
          <w:lang w:val="en-BE" w:eastAsia="en-BE" w:bidi="ar-SA"/>
        </w:rPr>
      </w:pPr>
      <w:r>
        <w:rPr>
          <w:sz w:val="28"/>
          <w:szCs w:val="28"/>
          <w:lang w:val="en-BE" w:eastAsia="en-BE" w:bidi="ar-SA"/>
        </w:rPr>
        <w:t>В соответствии с ч.1 ст.68 ГПК РФ объяснения сторон и третьих лиц об известных им об</w:t>
      </w:r>
      <w:r>
        <w:rPr>
          <w:sz w:val="28"/>
          <w:szCs w:val="28"/>
          <w:lang w:val="en-BE" w:eastAsia="en-BE" w:bidi="ar-SA"/>
        </w:rPr>
        <w:t>стоятельствах, имеющих значение для правильного рассмотрения дела, подлежат проверке и оценке наряду с другими доказательствами. В случае, если сторона, обязанная доказывать свои требования или возражения, удерживает находящиеся у нее доказательства и не п</w:t>
      </w:r>
      <w:r>
        <w:rPr>
          <w:sz w:val="28"/>
          <w:szCs w:val="28"/>
          <w:lang w:val="en-BE" w:eastAsia="en-BE" w:bidi="ar-SA"/>
        </w:rPr>
        <w:t>редставляет их суду, суд вправе обосновать свои выводы объяснениями другой стороны.</w:t>
      </w:r>
    </w:p>
    <w:p w14:paraId="1E2A14CA" w14:textId="77777777" w:rsidR="00000000" w:rsidRDefault="00961B28">
      <w:pPr>
        <w:ind w:firstLine="567"/>
        <w:jc w:val="both"/>
        <w:rPr>
          <w:sz w:val="28"/>
          <w:szCs w:val="28"/>
          <w:lang w:val="en-BE" w:eastAsia="en-BE" w:bidi="ar-SA"/>
        </w:rPr>
      </w:pPr>
      <w:r>
        <w:rPr>
          <w:sz w:val="28"/>
          <w:szCs w:val="28"/>
          <w:lang w:val="en-BE" w:eastAsia="en-BE" w:bidi="ar-SA"/>
        </w:rPr>
        <w:t>В силу п.2 ст.</w:t>
      </w:r>
      <w:hyperlink r:id="rId10" w:history="1">
        <w:r>
          <w:rPr>
            <w:color w:val="0000EE"/>
            <w:sz w:val="28"/>
            <w:szCs w:val="28"/>
            <w:u w:val="single" w:color="0000EE"/>
            <w:lang w:val="en-BE" w:eastAsia="en-BE" w:bidi="ar-SA"/>
          </w:rPr>
          <w:t>1</w:t>
        </w:r>
      </w:hyperlink>
      <w:r>
        <w:rPr>
          <w:sz w:val="28"/>
          <w:szCs w:val="28"/>
          <w:lang w:val="en-BE" w:eastAsia="en-BE" w:bidi="ar-SA"/>
        </w:rPr>
        <w:t xml:space="preserve"> ГК РФ граждане приобретают и осуществляют свои гражданские права с</w:t>
      </w:r>
      <w:r>
        <w:rPr>
          <w:sz w:val="28"/>
          <w:szCs w:val="28"/>
          <w:lang w:val="en-BE" w:eastAsia="en-BE" w:bidi="ar-SA"/>
        </w:rPr>
        <w:t>воей волей и в своем интересе. Они свободны в установлении своих прав и обязанностей на основе договора и в определении любых не противоречащих законодательству условий договора.</w:t>
      </w:r>
    </w:p>
    <w:p w14:paraId="4F6C42A1" w14:textId="77777777" w:rsidR="00000000" w:rsidRDefault="00961B28">
      <w:pPr>
        <w:ind w:firstLine="567"/>
        <w:jc w:val="both"/>
        <w:rPr>
          <w:sz w:val="28"/>
          <w:szCs w:val="28"/>
          <w:lang w:val="en-BE" w:eastAsia="en-BE" w:bidi="ar-SA"/>
        </w:rPr>
      </w:pPr>
      <w:r>
        <w:rPr>
          <w:sz w:val="28"/>
          <w:szCs w:val="28"/>
          <w:lang w:val="en-BE" w:eastAsia="en-BE" w:bidi="ar-SA"/>
        </w:rPr>
        <w:t>Договором признается соглашение двух или нескольких лиц об установлении, изме</w:t>
      </w:r>
      <w:r>
        <w:rPr>
          <w:sz w:val="28"/>
          <w:szCs w:val="28"/>
          <w:lang w:val="en-BE" w:eastAsia="en-BE" w:bidi="ar-SA"/>
        </w:rPr>
        <w:t>нении или прекращении гражданских прав и обязанностей (п.1 ст.</w:t>
      </w:r>
      <w:hyperlink r:id="rId11" w:history="1">
        <w:r>
          <w:rPr>
            <w:color w:val="0000EE"/>
            <w:sz w:val="28"/>
            <w:szCs w:val="28"/>
            <w:u w:val="single" w:color="0000EE"/>
            <w:lang w:val="en-BE" w:eastAsia="en-BE" w:bidi="ar-SA"/>
          </w:rPr>
          <w:t>420</w:t>
        </w:r>
      </w:hyperlink>
      <w:r>
        <w:rPr>
          <w:sz w:val="28"/>
          <w:szCs w:val="28"/>
          <w:lang w:val="en-BE" w:eastAsia="en-BE" w:bidi="ar-SA"/>
        </w:rPr>
        <w:t xml:space="preserve"> ГК РФ).</w:t>
      </w:r>
    </w:p>
    <w:p w14:paraId="0744EBA4" w14:textId="77777777" w:rsidR="00000000" w:rsidRDefault="00961B28">
      <w:pPr>
        <w:ind w:firstLine="567"/>
        <w:jc w:val="both"/>
        <w:rPr>
          <w:sz w:val="28"/>
          <w:szCs w:val="28"/>
          <w:lang w:val="en-BE" w:eastAsia="en-BE" w:bidi="ar-SA"/>
        </w:rPr>
      </w:pPr>
      <w:r>
        <w:rPr>
          <w:sz w:val="28"/>
          <w:szCs w:val="28"/>
          <w:lang w:val="en-BE" w:eastAsia="en-BE" w:bidi="ar-SA"/>
        </w:rPr>
        <w:t>На основании п.3 ст.</w:t>
      </w:r>
      <w:hyperlink r:id="rId12" w:history="1">
        <w:r>
          <w:rPr>
            <w:color w:val="0000EE"/>
            <w:sz w:val="28"/>
            <w:szCs w:val="28"/>
            <w:u w:val="single" w:color="0000EE"/>
            <w:lang w:val="en-BE" w:eastAsia="en-BE" w:bidi="ar-SA"/>
          </w:rPr>
          <w:t>154</w:t>
        </w:r>
      </w:hyperlink>
      <w:r>
        <w:rPr>
          <w:sz w:val="28"/>
          <w:szCs w:val="28"/>
          <w:lang w:val="en-BE" w:eastAsia="en-BE" w:bidi="ar-SA"/>
        </w:rPr>
        <w:t xml:space="preserve"> ГК РФ для заключения договора необходимо выражение согласованной воли двух сторон (двусторонняя сделка) либо трех или более сторон (многосторонняя сделка).</w:t>
      </w:r>
    </w:p>
    <w:p w14:paraId="7A109B30" w14:textId="77777777" w:rsidR="00000000" w:rsidRDefault="00961B28">
      <w:pPr>
        <w:ind w:firstLine="567"/>
        <w:jc w:val="both"/>
        <w:rPr>
          <w:sz w:val="28"/>
          <w:szCs w:val="28"/>
          <w:lang w:val="en-BE" w:eastAsia="en-BE" w:bidi="ar-SA"/>
        </w:rPr>
      </w:pPr>
      <w:r>
        <w:rPr>
          <w:sz w:val="28"/>
          <w:szCs w:val="28"/>
          <w:lang w:val="en-BE" w:eastAsia="en-BE" w:bidi="ar-SA"/>
        </w:rPr>
        <w:t>Из положений ст.</w:t>
      </w:r>
      <w:hyperlink r:id="rId13" w:history="1">
        <w:r>
          <w:rPr>
            <w:color w:val="0000EE"/>
            <w:sz w:val="28"/>
            <w:szCs w:val="28"/>
            <w:u w:val="single" w:color="0000EE"/>
            <w:lang w:val="en-BE" w:eastAsia="en-BE" w:bidi="ar-SA"/>
          </w:rPr>
          <w:t>421</w:t>
        </w:r>
      </w:hyperlink>
      <w:r>
        <w:rPr>
          <w:sz w:val="28"/>
          <w:szCs w:val="28"/>
          <w:lang w:val="en-BE" w:eastAsia="en-BE" w:bidi="ar-SA"/>
        </w:rPr>
        <w:t xml:space="preserve"> ГК РФ следует, что принцип свободы договора является одним из наиболее важных гражданско-правовых принципов. В соответствии с гражданско-правовым смыслом указанной нормы права свобода договора заключае</w:t>
      </w:r>
      <w:r>
        <w:rPr>
          <w:sz w:val="28"/>
          <w:szCs w:val="28"/>
          <w:lang w:val="en-BE" w:eastAsia="en-BE" w:bidi="ar-SA"/>
        </w:rPr>
        <w:t>тся в том, что каждый участник гражданского оборота вправе самостоятельно решать, вступать или не вступать в договорные отношения.</w:t>
      </w:r>
    </w:p>
    <w:p w14:paraId="6A1E6B82" w14:textId="77777777" w:rsidR="00000000" w:rsidRDefault="00961B28">
      <w:pPr>
        <w:ind w:firstLine="567"/>
        <w:jc w:val="both"/>
        <w:rPr>
          <w:sz w:val="28"/>
          <w:szCs w:val="28"/>
          <w:lang w:val="en-BE" w:eastAsia="en-BE" w:bidi="ar-SA"/>
        </w:rPr>
      </w:pPr>
      <w:r>
        <w:rPr>
          <w:sz w:val="28"/>
          <w:szCs w:val="28"/>
          <w:lang w:val="en-BE" w:eastAsia="en-BE" w:bidi="ar-SA"/>
        </w:rPr>
        <w:t xml:space="preserve">В соответствии со </w:t>
      </w:r>
      <w:hyperlink r:id="rId14" w:history="1">
        <w:r>
          <w:rPr>
            <w:color w:val="0000EE"/>
            <w:sz w:val="28"/>
            <w:szCs w:val="28"/>
            <w:lang w:val="en-BE" w:eastAsia="en-BE" w:bidi="ar-SA"/>
          </w:rPr>
          <w:t>ст. 420</w:t>
        </w:r>
      </w:hyperlink>
      <w:r>
        <w:rPr>
          <w:sz w:val="28"/>
          <w:szCs w:val="28"/>
          <w:lang w:val="en-BE" w:eastAsia="en-BE" w:bidi="ar-SA"/>
        </w:rPr>
        <w:t xml:space="preserve"> Гражданского кодекса Российской Федерации договором признается соглашение двух или нескольких лиц об установлении, изменении или прекращении гражданских прав и обязанностей.</w:t>
      </w:r>
    </w:p>
    <w:p w14:paraId="2C0F49CC" w14:textId="77777777" w:rsidR="00000000" w:rsidRDefault="00961B28">
      <w:pPr>
        <w:ind w:firstLine="567"/>
        <w:jc w:val="both"/>
        <w:rPr>
          <w:sz w:val="28"/>
          <w:szCs w:val="28"/>
          <w:lang w:val="en-BE" w:eastAsia="en-BE" w:bidi="ar-SA"/>
        </w:rPr>
      </w:pPr>
      <w:r>
        <w:rPr>
          <w:sz w:val="28"/>
          <w:szCs w:val="28"/>
          <w:lang w:val="en-BE" w:eastAsia="en-BE" w:bidi="ar-SA"/>
        </w:rPr>
        <w:t xml:space="preserve">В силу </w:t>
      </w:r>
      <w:hyperlink r:id="rId15" w:history="1">
        <w:r>
          <w:rPr>
            <w:color w:val="0000EE"/>
            <w:sz w:val="28"/>
            <w:szCs w:val="28"/>
            <w:lang w:val="en-BE" w:eastAsia="en-BE" w:bidi="ar-SA"/>
          </w:rPr>
          <w:t>ч. 1 ст. 433</w:t>
        </w:r>
      </w:hyperlink>
      <w:r>
        <w:rPr>
          <w:sz w:val="28"/>
          <w:szCs w:val="28"/>
          <w:lang w:val="en-BE" w:eastAsia="en-BE" w:bidi="ar-SA"/>
        </w:rPr>
        <w:t xml:space="preserve"> Гражданского кодекса Российской Федерации договор признается заключенным в момент получен</w:t>
      </w:r>
      <w:r>
        <w:rPr>
          <w:sz w:val="28"/>
          <w:szCs w:val="28"/>
          <w:lang w:val="en-BE" w:eastAsia="en-BE" w:bidi="ar-SA"/>
        </w:rPr>
        <w:t>ия лицом, направившим оферту, ее акцепта.</w:t>
      </w:r>
    </w:p>
    <w:p w14:paraId="618EDC57" w14:textId="77777777" w:rsidR="00000000" w:rsidRDefault="00961B28">
      <w:pPr>
        <w:ind w:firstLine="567"/>
        <w:jc w:val="both"/>
        <w:rPr>
          <w:sz w:val="28"/>
          <w:szCs w:val="28"/>
          <w:lang w:val="en-BE" w:eastAsia="en-BE" w:bidi="ar-SA"/>
        </w:rPr>
      </w:pPr>
      <w:r>
        <w:rPr>
          <w:sz w:val="28"/>
          <w:szCs w:val="28"/>
          <w:lang w:val="en-BE" w:eastAsia="en-BE" w:bidi="ar-SA"/>
        </w:rPr>
        <w:t xml:space="preserve">Согласно нормам </w:t>
      </w:r>
      <w:hyperlink r:id="rId16" w:history="1">
        <w:r>
          <w:rPr>
            <w:color w:val="0000EE"/>
            <w:sz w:val="28"/>
            <w:szCs w:val="28"/>
            <w:lang w:val="en-BE" w:eastAsia="en-BE" w:bidi="ar-SA"/>
          </w:rPr>
          <w:t>ст. 432</w:t>
        </w:r>
      </w:hyperlink>
      <w:r>
        <w:rPr>
          <w:sz w:val="28"/>
          <w:szCs w:val="28"/>
          <w:lang w:val="en-BE" w:eastAsia="en-BE" w:bidi="ar-SA"/>
        </w:rPr>
        <w:t xml:space="preserve"> Гражданского кодекса Росси</w:t>
      </w:r>
      <w:r>
        <w:rPr>
          <w:sz w:val="28"/>
          <w:szCs w:val="28"/>
          <w:lang w:val="en-BE" w:eastAsia="en-BE" w:bidi="ar-SA"/>
        </w:rPr>
        <w:t>йской Федерации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Существенными являются условия о предмете договора, условия, которые названы в законе</w:t>
      </w:r>
      <w:r>
        <w:rPr>
          <w:sz w:val="28"/>
          <w:szCs w:val="28"/>
          <w:lang w:val="en-BE" w:eastAsia="en-BE" w:bidi="ar-SA"/>
        </w:rPr>
        <w:t xml:space="preserve">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 Договор заключается посредством направления оферты (предложен</w:t>
      </w:r>
      <w:r>
        <w:rPr>
          <w:sz w:val="28"/>
          <w:szCs w:val="28"/>
          <w:lang w:val="en-BE" w:eastAsia="en-BE" w:bidi="ar-SA"/>
        </w:rPr>
        <w:t xml:space="preserve">ия заключить договор) одной из сторон и ее акцепта (принятия предложения) другой стороной. Сторона, принявшая от другой стороны полное </w:t>
      </w:r>
      <w:r>
        <w:rPr>
          <w:sz w:val="28"/>
          <w:szCs w:val="28"/>
          <w:lang w:val="en-BE" w:eastAsia="en-BE" w:bidi="ar-SA"/>
        </w:rPr>
        <w:lastRenderedPageBreak/>
        <w:t>или частичное исполнение по договору либо иным образом подтвердившая действие договора, не вправе требовать признания это</w:t>
      </w:r>
      <w:r>
        <w:rPr>
          <w:sz w:val="28"/>
          <w:szCs w:val="28"/>
          <w:lang w:val="en-BE" w:eastAsia="en-BE" w:bidi="ar-SA"/>
        </w:rPr>
        <w:t>го договора незаключенным, если заявление такого требования с учетом конкретных обстоятельств будет противоречить принципу добросовестности (пункт 3 статьи 1).</w:t>
      </w:r>
    </w:p>
    <w:p w14:paraId="40A7EF84" w14:textId="77777777" w:rsidR="00000000" w:rsidRDefault="00961B28">
      <w:pPr>
        <w:ind w:firstLine="567"/>
        <w:jc w:val="both"/>
        <w:rPr>
          <w:sz w:val="28"/>
          <w:szCs w:val="28"/>
          <w:lang w:val="en-BE" w:eastAsia="en-BE" w:bidi="ar-SA"/>
        </w:rPr>
      </w:pPr>
      <w:r>
        <w:rPr>
          <w:sz w:val="28"/>
          <w:szCs w:val="28"/>
          <w:lang w:val="en-BE" w:eastAsia="en-BE" w:bidi="ar-SA"/>
        </w:rPr>
        <w:t xml:space="preserve">Согласно </w:t>
      </w:r>
      <w:hyperlink r:id="rId17" w:history="1">
        <w:r>
          <w:rPr>
            <w:color w:val="0000EE"/>
            <w:sz w:val="28"/>
            <w:szCs w:val="28"/>
            <w:lang w:val="en-BE" w:eastAsia="en-BE" w:bidi="ar-SA"/>
          </w:rPr>
          <w:t>ч. ч. 1</w:t>
        </w:r>
      </w:hyperlink>
      <w:r>
        <w:rPr>
          <w:sz w:val="28"/>
          <w:szCs w:val="28"/>
          <w:lang w:val="en-BE" w:eastAsia="en-BE" w:bidi="ar-SA"/>
        </w:rPr>
        <w:t xml:space="preserve">, </w:t>
      </w:r>
      <w:hyperlink r:id="rId18" w:history="1">
        <w:r>
          <w:rPr>
            <w:color w:val="0000EE"/>
            <w:sz w:val="28"/>
            <w:szCs w:val="28"/>
            <w:lang w:val="en-BE" w:eastAsia="en-BE" w:bidi="ar-SA"/>
          </w:rPr>
          <w:t>2 ст. 434</w:t>
        </w:r>
      </w:hyperlink>
      <w:r>
        <w:rPr>
          <w:sz w:val="28"/>
          <w:szCs w:val="28"/>
          <w:lang w:val="en-BE" w:eastAsia="en-BE" w:bidi="ar-SA"/>
        </w:rPr>
        <w:t xml:space="preserve"> Гражданского кодекса Российской Федерации договор может быть заключен в любой форме, предусмотренной для совершения сделок, если законом для договоров данного вида не установлена определенная форма. Если стороны договорились заключить договор в определен</w:t>
      </w:r>
      <w:r>
        <w:rPr>
          <w:sz w:val="28"/>
          <w:szCs w:val="28"/>
          <w:lang w:val="en-BE" w:eastAsia="en-BE" w:bidi="ar-SA"/>
        </w:rPr>
        <w:t>ной форме, он считается заключенным после придания ему условленной формы, хотя бы законом для договоров данного вида такая форма не требовалась. Договор в письменной форме может быть заключен путем составления одного документа (в том числе электронного), п</w:t>
      </w:r>
      <w:r>
        <w:rPr>
          <w:sz w:val="28"/>
          <w:szCs w:val="28"/>
          <w:lang w:val="en-BE" w:eastAsia="en-BE" w:bidi="ar-SA"/>
        </w:rPr>
        <w:t xml:space="preserve">одписанного сторонами, или обмена письмами, телеграммами, электронными документами либо иными данными в соответствии с правилами </w:t>
      </w:r>
      <w:hyperlink r:id="rId19" w:history="1">
        <w:r>
          <w:rPr>
            <w:color w:val="0000EE"/>
            <w:sz w:val="28"/>
            <w:szCs w:val="28"/>
            <w:lang w:val="en-BE" w:eastAsia="en-BE" w:bidi="ar-SA"/>
          </w:rPr>
          <w:t>абзаца второго пункта 1 статьи 160</w:t>
        </w:r>
      </w:hyperlink>
      <w:r>
        <w:rPr>
          <w:sz w:val="28"/>
          <w:szCs w:val="28"/>
          <w:lang w:val="en-BE" w:eastAsia="en-BE" w:bidi="ar-SA"/>
        </w:rPr>
        <w:t xml:space="preserve"> настоящего Кодекса.</w:t>
      </w:r>
    </w:p>
    <w:p w14:paraId="059C62BD" w14:textId="77777777" w:rsidR="00000000" w:rsidRDefault="00961B28">
      <w:pPr>
        <w:ind w:firstLine="567"/>
        <w:jc w:val="both"/>
        <w:rPr>
          <w:sz w:val="28"/>
          <w:szCs w:val="28"/>
          <w:lang w:val="en-BE" w:eastAsia="en-BE" w:bidi="ar-SA"/>
        </w:rPr>
      </w:pPr>
      <w:r>
        <w:rPr>
          <w:sz w:val="28"/>
          <w:szCs w:val="28"/>
          <w:lang w:val="en-BE" w:eastAsia="en-BE" w:bidi="ar-SA"/>
        </w:rPr>
        <w:t xml:space="preserve">Согласно </w:t>
      </w:r>
      <w:hyperlink r:id="rId20" w:history="1">
        <w:r>
          <w:rPr>
            <w:color w:val="0000EE"/>
            <w:sz w:val="28"/>
            <w:szCs w:val="28"/>
            <w:lang w:val="en-BE" w:eastAsia="en-BE" w:bidi="ar-SA"/>
          </w:rPr>
          <w:t>ст. 435</w:t>
        </w:r>
      </w:hyperlink>
      <w:r>
        <w:rPr>
          <w:sz w:val="28"/>
          <w:szCs w:val="28"/>
          <w:lang w:val="en-BE" w:eastAsia="en-BE" w:bidi="ar-SA"/>
        </w:rPr>
        <w:t xml:space="preserve"> Гражданского кодекса Российской Федерации офертой признается адресованное одному или нескольким конкретным лицам предложение, которое достаточно определенно и выражает намерение лица, сделавшего предложение, считать себя заключившим договор </w:t>
      </w:r>
      <w:r>
        <w:rPr>
          <w:sz w:val="28"/>
          <w:szCs w:val="28"/>
          <w:lang w:val="en-BE" w:eastAsia="en-BE" w:bidi="ar-SA"/>
        </w:rPr>
        <w:t>с адресатом, которым будет принято предложение. Оферта должна содержать существенные условия договора.</w:t>
      </w:r>
    </w:p>
    <w:p w14:paraId="5B84A096" w14:textId="77777777" w:rsidR="00000000" w:rsidRDefault="00961B28">
      <w:pPr>
        <w:ind w:firstLine="567"/>
        <w:jc w:val="both"/>
        <w:rPr>
          <w:sz w:val="28"/>
          <w:szCs w:val="28"/>
          <w:lang w:val="en-BE" w:eastAsia="en-BE" w:bidi="ar-SA"/>
        </w:rPr>
      </w:pPr>
      <w:r>
        <w:rPr>
          <w:sz w:val="28"/>
          <w:szCs w:val="28"/>
          <w:lang w:val="en-BE" w:eastAsia="en-BE" w:bidi="ar-SA"/>
        </w:rPr>
        <w:t>Договор признается заключенным в момент получения лицом, направившим оферту, ее акцепта (</w:t>
      </w:r>
      <w:hyperlink r:id="rId21" w:history="1">
        <w:r>
          <w:rPr>
            <w:color w:val="0000EE"/>
            <w:sz w:val="28"/>
            <w:szCs w:val="28"/>
            <w:lang w:val="en-BE" w:eastAsia="en-BE" w:bidi="ar-SA"/>
          </w:rPr>
          <w:t>п. 1 ст. 433</w:t>
        </w:r>
      </w:hyperlink>
      <w:r>
        <w:rPr>
          <w:sz w:val="28"/>
          <w:szCs w:val="28"/>
          <w:lang w:val="en-BE" w:eastAsia="en-BE" w:bidi="ar-SA"/>
        </w:rPr>
        <w:t xml:space="preserve"> Гражданского кодекса Российской Федерации).</w:t>
      </w:r>
    </w:p>
    <w:p w14:paraId="0A116F9D" w14:textId="77777777" w:rsidR="00000000" w:rsidRDefault="00961B28">
      <w:pPr>
        <w:ind w:firstLine="567"/>
        <w:jc w:val="both"/>
        <w:rPr>
          <w:sz w:val="28"/>
          <w:szCs w:val="28"/>
          <w:lang w:val="en-BE" w:eastAsia="en-BE" w:bidi="ar-SA"/>
        </w:rPr>
      </w:pPr>
      <w:r>
        <w:rPr>
          <w:sz w:val="28"/>
          <w:szCs w:val="28"/>
          <w:lang w:val="en-BE" w:eastAsia="en-BE" w:bidi="ar-SA"/>
        </w:rPr>
        <w:t xml:space="preserve">В соответствии с </w:t>
      </w:r>
      <w:hyperlink r:id="rId22" w:history="1">
        <w:r>
          <w:rPr>
            <w:color w:val="0000EE"/>
            <w:sz w:val="28"/>
            <w:szCs w:val="28"/>
            <w:lang w:val="en-BE" w:eastAsia="en-BE" w:bidi="ar-SA"/>
          </w:rPr>
          <w:t>п. 3 ст. 438</w:t>
        </w:r>
      </w:hyperlink>
      <w:r>
        <w:rPr>
          <w:sz w:val="28"/>
          <w:szCs w:val="28"/>
          <w:lang w:val="en-BE" w:eastAsia="en-BE" w:bidi="ar-SA"/>
        </w:rPr>
        <w:t xml:space="preserve"> Гражданского кодекса Российской Федерации совершение лицом, получившим оферту, в срок, установленный для ее акцепта, действий по выполнению указанных в ней услов</w:t>
      </w:r>
      <w:r>
        <w:rPr>
          <w:sz w:val="28"/>
          <w:szCs w:val="28"/>
          <w:lang w:val="en-BE" w:eastAsia="en-BE" w:bidi="ar-SA"/>
        </w:rPr>
        <w:t>ий договора (отгрузка товаров, предоставление услуг, выполнение работ, уплата соответствующей суммы и т.п.) считается акцептом, если иное не предусмотрено законом, иными правовыми актами или не указано в оферте.</w:t>
      </w:r>
    </w:p>
    <w:p w14:paraId="59F39AB2" w14:textId="77777777" w:rsidR="00000000" w:rsidRDefault="00961B28">
      <w:pPr>
        <w:ind w:firstLine="567"/>
        <w:jc w:val="both"/>
        <w:rPr>
          <w:sz w:val="28"/>
          <w:szCs w:val="28"/>
          <w:lang w:val="en-BE" w:eastAsia="en-BE" w:bidi="ar-SA"/>
        </w:rPr>
      </w:pPr>
      <w:r>
        <w:rPr>
          <w:sz w:val="28"/>
          <w:szCs w:val="28"/>
          <w:lang w:val="en-BE" w:eastAsia="en-BE" w:bidi="ar-SA"/>
        </w:rPr>
        <w:t xml:space="preserve">В соответствии с </w:t>
      </w:r>
      <w:hyperlink r:id="rId23" w:history="1">
        <w:r>
          <w:rPr>
            <w:color w:val="0000EE"/>
            <w:sz w:val="28"/>
            <w:szCs w:val="28"/>
            <w:lang w:val="en-BE" w:eastAsia="en-BE" w:bidi="ar-SA"/>
          </w:rPr>
          <w:t>ч. 1 ст. 160</w:t>
        </w:r>
      </w:hyperlink>
      <w:r>
        <w:rPr>
          <w:sz w:val="28"/>
          <w:szCs w:val="28"/>
          <w:lang w:val="en-BE" w:eastAsia="en-BE" w:bidi="ar-SA"/>
        </w:rPr>
        <w:t xml:space="preserve"> Гражданского кодекса Российской Федерации сделка в письменной форме должна быть совершена путем составления </w:t>
      </w:r>
      <w:r>
        <w:rPr>
          <w:sz w:val="28"/>
          <w:szCs w:val="28"/>
          <w:lang w:val="en-BE" w:eastAsia="en-BE" w:bidi="ar-SA"/>
        </w:rPr>
        <w:t>документа, выражающего ее содержание и подписанного лицом или лицами, совершающими сделку, либо должным образом уполномоченными ими лицами. Письменная форма сделки считается соблюденной также в случае совершения лицом сделки с помощью электронных либо иных</w:t>
      </w:r>
      <w:r>
        <w:rPr>
          <w:sz w:val="28"/>
          <w:szCs w:val="28"/>
          <w:lang w:val="en-BE" w:eastAsia="en-BE" w:bidi="ar-SA"/>
        </w:rPr>
        <w:t xml:space="preserve"> технических средств, позволяющих воспроизвести на материальном носителе в неизменном виде содержание сделки, при этом требование о наличии подписи считается выполненным, если использован любой способ, позволяющий достоверно определить лицо, выразившее вол</w:t>
      </w:r>
      <w:r>
        <w:rPr>
          <w:sz w:val="28"/>
          <w:szCs w:val="28"/>
          <w:lang w:val="en-BE" w:eastAsia="en-BE" w:bidi="ar-SA"/>
        </w:rPr>
        <w:t>ю. Законом, иными правовыми актами и соглашением сторон может быть предусмотрен специальный способ достоверного определения лица, выразившего волю.</w:t>
      </w:r>
    </w:p>
    <w:p w14:paraId="7182957F" w14:textId="77777777" w:rsidR="00000000" w:rsidRDefault="00961B28">
      <w:pPr>
        <w:ind w:firstLine="567"/>
        <w:jc w:val="both"/>
        <w:rPr>
          <w:sz w:val="28"/>
          <w:szCs w:val="28"/>
          <w:lang w:val="en-BE" w:eastAsia="en-BE" w:bidi="ar-SA"/>
        </w:rPr>
      </w:pPr>
      <w:hyperlink r:id="rId24" w:history="1">
        <w:r>
          <w:rPr>
            <w:color w:val="0000EE"/>
            <w:sz w:val="28"/>
            <w:szCs w:val="28"/>
            <w:lang w:val="en-BE" w:eastAsia="en-BE" w:bidi="ar-SA"/>
          </w:rPr>
          <w:t>Пунктом 1 ст. 819</w:t>
        </w:r>
      </w:hyperlink>
      <w:r>
        <w:rPr>
          <w:sz w:val="28"/>
          <w:szCs w:val="28"/>
          <w:lang w:val="en-BE" w:eastAsia="en-BE" w:bidi="ar-SA"/>
        </w:rPr>
        <w:t xml:space="preserve"> Гражданского кодекса Российской Федерации предусмотрено, что по кредитному договору банк или иная кредитная организация (кредитор) обязуются предоставить денежные средства (кредит) заемщик</w:t>
      </w:r>
      <w:r>
        <w:rPr>
          <w:sz w:val="28"/>
          <w:szCs w:val="28"/>
          <w:lang w:val="en-BE" w:eastAsia="en-BE" w:bidi="ar-SA"/>
        </w:rPr>
        <w:t>у в размере и на условиях, предусмотренных договором, а заемщик обязуется возвратить полученную денежную сумму и уплатить проценты за пользование ею, а также предусмотренные кредитным договором иные платежи, в том числе связанные с предоставлением кредита.</w:t>
      </w:r>
    </w:p>
    <w:p w14:paraId="39AE2C7D" w14:textId="77777777" w:rsidR="00000000" w:rsidRDefault="00961B28">
      <w:pPr>
        <w:ind w:firstLine="567"/>
        <w:jc w:val="both"/>
        <w:rPr>
          <w:sz w:val="28"/>
          <w:szCs w:val="28"/>
          <w:lang w:val="en-BE" w:eastAsia="en-BE" w:bidi="ar-SA"/>
        </w:rPr>
      </w:pPr>
      <w:r>
        <w:rPr>
          <w:sz w:val="28"/>
          <w:szCs w:val="28"/>
          <w:lang w:val="en-BE" w:eastAsia="en-BE" w:bidi="ar-SA"/>
        </w:rPr>
        <w:t xml:space="preserve">На основании </w:t>
      </w:r>
      <w:hyperlink r:id="rId25" w:history="1">
        <w:r>
          <w:rPr>
            <w:color w:val="0000EE"/>
            <w:sz w:val="28"/>
            <w:szCs w:val="28"/>
            <w:lang w:val="en-BE" w:eastAsia="en-BE" w:bidi="ar-SA"/>
          </w:rPr>
          <w:t>п. 1 ст. 845</w:t>
        </w:r>
      </w:hyperlink>
      <w:r>
        <w:rPr>
          <w:sz w:val="28"/>
          <w:szCs w:val="28"/>
          <w:lang w:val="en-BE" w:eastAsia="en-BE" w:bidi="ar-SA"/>
        </w:rPr>
        <w:t xml:space="preserve"> Гражданского кодекса Российской Федерации по договору банковского счета</w:t>
      </w:r>
      <w:r>
        <w:rPr>
          <w:sz w:val="28"/>
          <w:szCs w:val="28"/>
          <w:lang w:val="en-BE" w:eastAsia="en-BE" w:bidi="ar-SA"/>
        </w:rPr>
        <w:t xml:space="preserve">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14:paraId="69ED7AEB" w14:textId="77777777" w:rsidR="00000000" w:rsidRDefault="00961B28">
      <w:pPr>
        <w:ind w:firstLine="567"/>
        <w:jc w:val="both"/>
        <w:rPr>
          <w:sz w:val="28"/>
          <w:szCs w:val="28"/>
          <w:lang w:val="en-BE" w:eastAsia="en-BE" w:bidi="ar-SA"/>
        </w:rPr>
      </w:pPr>
      <w:r>
        <w:rPr>
          <w:sz w:val="28"/>
          <w:szCs w:val="28"/>
          <w:lang w:val="en-BE" w:eastAsia="en-BE" w:bidi="ar-SA"/>
        </w:rPr>
        <w:t xml:space="preserve">В соответствии с </w:t>
      </w:r>
      <w:hyperlink r:id="rId26" w:history="1">
        <w:r>
          <w:rPr>
            <w:color w:val="0000EE"/>
            <w:sz w:val="28"/>
            <w:szCs w:val="28"/>
            <w:lang w:val="en-BE" w:eastAsia="en-BE" w:bidi="ar-SA"/>
          </w:rPr>
          <w:t>п. 1 ст. 848</w:t>
        </w:r>
      </w:hyperlink>
      <w:r>
        <w:rPr>
          <w:sz w:val="28"/>
          <w:szCs w:val="28"/>
          <w:lang w:val="en-BE" w:eastAsia="en-BE" w:bidi="ar-SA"/>
        </w:rPr>
        <w:t xml:space="preserve"> Гражданского кодекса Российской Федерации банк обязан совершать для клиента операции, </w:t>
      </w:r>
      <w:r>
        <w:rPr>
          <w:sz w:val="28"/>
          <w:szCs w:val="28"/>
          <w:lang w:val="en-BE" w:eastAsia="en-BE" w:bidi="ar-SA"/>
        </w:rPr>
        <w:t>предусмотренные для счетов данного вида законом, установленными в соответствии с ним банковскими правилами и применяемыми в банковской практике обычаями, если договором банковского счета не предусмотрено иное.</w:t>
      </w:r>
    </w:p>
    <w:p w14:paraId="56917C76" w14:textId="77777777" w:rsidR="00000000" w:rsidRDefault="00961B28">
      <w:pPr>
        <w:ind w:firstLine="567"/>
        <w:jc w:val="both"/>
        <w:rPr>
          <w:sz w:val="28"/>
          <w:szCs w:val="28"/>
          <w:lang w:val="en-BE" w:eastAsia="en-BE" w:bidi="ar-SA"/>
        </w:rPr>
      </w:pPr>
      <w:r>
        <w:rPr>
          <w:sz w:val="28"/>
          <w:szCs w:val="28"/>
          <w:lang w:val="en-BE" w:eastAsia="en-BE" w:bidi="ar-SA"/>
        </w:rPr>
        <w:t xml:space="preserve">Согласно </w:t>
      </w:r>
      <w:hyperlink r:id="rId27" w:history="1">
        <w:r>
          <w:rPr>
            <w:color w:val="0000EE"/>
            <w:sz w:val="28"/>
            <w:szCs w:val="28"/>
            <w:lang w:val="en-BE" w:eastAsia="en-BE" w:bidi="ar-SA"/>
          </w:rPr>
          <w:t>п. 2 ст. 8</w:t>
        </w:r>
      </w:hyperlink>
      <w:r>
        <w:rPr>
          <w:sz w:val="28"/>
          <w:szCs w:val="28"/>
          <w:lang w:val="en-BE" w:eastAsia="en-BE" w:bidi="ar-SA"/>
        </w:rPr>
        <w:t xml:space="preserve"> Федерального закона "О национальной платежной системе" распоряжение клиента может передаваться, приниматься к исполнен</w:t>
      </w:r>
      <w:r>
        <w:rPr>
          <w:sz w:val="28"/>
          <w:szCs w:val="28"/>
          <w:lang w:val="en-BE" w:eastAsia="en-BE" w:bidi="ar-SA"/>
        </w:rPr>
        <w:t>ию, исполняться и храниться в электронном виде, если иное не предусмотрено законодательством Российской Федерации, нормативными актами Банка России, нормативными правовыми актами Российской Федерации или договором, заключенным оператором по переводу денежн</w:t>
      </w:r>
      <w:r>
        <w:rPr>
          <w:sz w:val="28"/>
          <w:szCs w:val="28"/>
          <w:lang w:val="en-BE" w:eastAsia="en-BE" w:bidi="ar-SA"/>
        </w:rPr>
        <w:t>ых средств с клиентом или между операторами по переводу денежных средств.</w:t>
      </w:r>
    </w:p>
    <w:p w14:paraId="266094B5" w14:textId="77777777" w:rsidR="00000000" w:rsidRDefault="00961B28">
      <w:pPr>
        <w:ind w:firstLine="567"/>
        <w:jc w:val="both"/>
        <w:rPr>
          <w:sz w:val="28"/>
          <w:szCs w:val="28"/>
          <w:lang w:val="en-BE" w:eastAsia="en-BE" w:bidi="ar-SA"/>
        </w:rPr>
      </w:pPr>
      <w:r>
        <w:rPr>
          <w:sz w:val="28"/>
          <w:szCs w:val="28"/>
          <w:lang w:val="en-BE" w:eastAsia="en-BE" w:bidi="ar-SA"/>
        </w:rPr>
        <w:t>В соответствии с п. 2 ст. 160 ГК РФ использование при совершении сделок факсимильного воспроизведения подписи с помощью средств механического или иного копирования, электронной подпи</w:t>
      </w:r>
      <w:r>
        <w:rPr>
          <w:sz w:val="28"/>
          <w:szCs w:val="28"/>
          <w:lang w:val="en-BE" w:eastAsia="en-BE" w:bidi="ar-SA"/>
        </w:rPr>
        <w:t>си либо иного аналога собственноручной подписи допускается в случаях и в порядке, предусмотренных законом, иными правовыми актами или соглашением сторон.</w:t>
      </w:r>
    </w:p>
    <w:p w14:paraId="6235B56D" w14:textId="77777777" w:rsidR="00000000" w:rsidRDefault="00961B28">
      <w:pPr>
        <w:ind w:firstLine="567"/>
        <w:jc w:val="both"/>
        <w:rPr>
          <w:sz w:val="28"/>
          <w:szCs w:val="28"/>
          <w:lang w:val="en-BE" w:eastAsia="en-BE" w:bidi="ar-SA"/>
        </w:rPr>
      </w:pPr>
      <w:r>
        <w:rPr>
          <w:sz w:val="28"/>
          <w:szCs w:val="28"/>
          <w:lang w:val="en-BE" w:eastAsia="en-BE" w:bidi="ar-SA"/>
        </w:rPr>
        <w:t>В соответствии с п. 4 ст. 11 ФЗ «Об информации, информационных технологиях и о защите информации» в це</w:t>
      </w:r>
      <w:r>
        <w:rPr>
          <w:sz w:val="28"/>
          <w:szCs w:val="28"/>
          <w:lang w:val="en-BE" w:eastAsia="en-BE" w:bidi="ar-SA"/>
        </w:rPr>
        <w:t>лях заключения гражданско-правовых договоров или оформления иных правоотношений, в которых участвуют лица, обменивающиеся электронными сообщениями, обмен электронными сообщениями, каждое из которых подписано электронной подписью или иным аналогом собственн</w:t>
      </w:r>
      <w:r>
        <w:rPr>
          <w:sz w:val="28"/>
          <w:szCs w:val="28"/>
          <w:lang w:val="en-BE" w:eastAsia="en-BE" w:bidi="ar-SA"/>
        </w:rPr>
        <w:t>оручной подписи отправителя такого сообщения, в порядке, установленном федеральными законами, иными нормативными правовыми актами или соглашением сторон, рассматривается как обмен документами,</w:t>
      </w:r>
    </w:p>
    <w:p w14:paraId="417DEFFD" w14:textId="77777777" w:rsidR="00000000" w:rsidRDefault="00961B28">
      <w:pPr>
        <w:ind w:firstLine="567"/>
        <w:jc w:val="both"/>
        <w:rPr>
          <w:sz w:val="28"/>
          <w:szCs w:val="28"/>
          <w:lang w:val="en-BE" w:eastAsia="en-BE" w:bidi="ar-SA"/>
        </w:rPr>
      </w:pPr>
      <w:r>
        <w:rPr>
          <w:sz w:val="28"/>
          <w:szCs w:val="28"/>
          <w:lang w:val="en-BE" w:eastAsia="en-BE" w:bidi="ar-SA"/>
        </w:rPr>
        <w:t>В соответствии с п. 6 ст.7 ФЗ «О потребительском кредите» догов</w:t>
      </w:r>
      <w:r>
        <w:rPr>
          <w:sz w:val="28"/>
          <w:szCs w:val="28"/>
          <w:lang w:val="en-BE" w:eastAsia="en-BE" w:bidi="ar-SA"/>
        </w:rPr>
        <w:t>ор потребительского кредита считается заключенным, если между сторонами договора достигнуто согласие по всем индивидуальным условиям договора, указанным в ч. 9 ст. 5 указанного ФЗ.</w:t>
      </w:r>
    </w:p>
    <w:p w14:paraId="176C8B23" w14:textId="77777777" w:rsidR="00000000" w:rsidRDefault="00961B28">
      <w:pPr>
        <w:ind w:firstLine="567"/>
        <w:jc w:val="both"/>
        <w:rPr>
          <w:sz w:val="28"/>
          <w:szCs w:val="28"/>
          <w:lang w:val="en-BE" w:eastAsia="en-BE" w:bidi="ar-SA"/>
        </w:rPr>
      </w:pPr>
      <w:r>
        <w:rPr>
          <w:sz w:val="28"/>
          <w:szCs w:val="28"/>
          <w:lang w:val="en-BE" w:eastAsia="en-BE" w:bidi="ar-SA"/>
        </w:rPr>
        <w:t>В соответствии с п. 14 ст. 7 ФЗ «О потребительском кредите» документы, необ</w:t>
      </w:r>
      <w:r>
        <w:rPr>
          <w:sz w:val="28"/>
          <w:szCs w:val="28"/>
          <w:lang w:val="en-BE" w:eastAsia="en-BE" w:bidi="ar-SA"/>
        </w:rPr>
        <w:t>ходимые для заключения договора потребительского кредита (займа) в соответствии с настоящей статьей, включая индивидуальные условия договора потребительского кредита (займа) и заявление о предоставлении потребительского кредита (займа), могут быть подписан</w:t>
      </w:r>
      <w:r>
        <w:rPr>
          <w:sz w:val="28"/>
          <w:szCs w:val="28"/>
          <w:lang w:val="en-BE" w:eastAsia="en-BE" w:bidi="ar-SA"/>
        </w:rPr>
        <w:t>ы сторонами с использованием аналога собственноручной подписи способом, подтверждающим ее принадлежность сторонам в соответствии с требованиями федеральных законов, и направлены с использованием информационно-телекоммуникационных сетей, в том числе сети «И</w:t>
      </w:r>
      <w:r>
        <w:rPr>
          <w:sz w:val="28"/>
          <w:szCs w:val="28"/>
          <w:lang w:val="en-BE" w:eastAsia="en-BE" w:bidi="ar-SA"/>
        </w:rPr>
        <w:t>нтернет». При каждом ознакомлении в информационно-телекоммуникационной сети «Интернет» с индивидуальными условиями договора потребительского кредита (займа) заемщик должен получать уведомление о сроке, в течение которого на таких условиях с заемщиком может</w:t>
      </w:r>
      <w:r>
        <w:rPr>
          <w:sz w:val="28"/>
          <w:szCs w:val="28"/>
          <w:lang w:val="en-BE" w:eastAsia="en-BE" w:bidi="ar-SA"/>
        </w:rPr>
        <w:t xml:space="preserve"> быть заключен договор потребительского кредита (займа) и который определяется в соответствии с настоящим Федеральным законом.</w:t>
      </w:r>
    </w:p>
    <w:p w14:paraId="3A228978" w14:textId="77777777" w:rsidR="00000000" w:rsidRDefault="00961B28">
      <w:pPr>
        <w:ind w:firstLine="567"/>
        <w:jc w:val="both"/>
        <w:rPr>
          <w:sz w:val="28"/>
          <w:szCs w:val="28"/>
          <w:lang w:val="en-BE" w:eastAsia="en-BE" w:bidi="ar-SA"/>
        </w:rPr>
      </w:pPr>
      <w:r>
        <w:rPr>
          <w:sz w:val="28"/>
          <w:szCs w:val="28"/>
          <w:lang w:val="en-BE" w:eastAsia="en-BE" w:bidi="ar-SA"/>
        </w:rPr>
        <w:t>В соответствии с ч. 2 ст. 5 ФЗ от 06.04.2011 № 63-ФЗ «Об электронной подписи» (ФЗ «Об электронной подписи») простой электронной п</w:t>
      </w:r>
      <w:r>
        <w:rPr>
          <w:sz w:val="28"/>
          <w:szCs w:val="28"/>
          <w:lang w:val="en-BE" w:eastAsia="en-BE" w:bidi="ar-SA"/>
        </w:rPr>
        <w:t>одписью является электронная подпись, которая посредством использования кодов, паролей или иных средств подтверждает факт формирования электронной подписи определенным лицом.</w:t>
      </w:r>
    </w:p>
    <w:p w14:paraId="5A008C92" w14:textId="77777777" w:rsidR="00000000" w:rsidRDefault="00961B28">
      <w:pPr>
        <w:ind w:firstLine="567"/>
        <w:jc w:val="both"/>
        <w:rPr>
          <w:sz w:val="28"/>
          <w:szCs w:val="28"/>
          <w:lang w:val="en-BE" w:eastAsia="en-BE" w:bidi="ar-SA"/>
        </w:rPr>
      </w:pPr>
      <w:r>
        <w:rPr>
          <w:sz w:val="28"/>
          <w:szCs w:val="28"/>
          <w:lang w:val="en-BE" w:eastAsia="en-BE" w:bidi="ar-SA"/>
        </w:rPr>
        <w:t>Согласно ч. 2 ст. 6 ФЗ «Об электронной подписи» информация в электронной форме, п</w:t>
      </w:r>
      <w:r>
        <w:rPr>
          <w:sz w:val="28"/>
          <w:szCs w:val="28"/>
          <w:lang w:val="en-BE" w:eastAsia="en-BE" w:bidi="ar-SA"/>
        </w:rPr>
        <w:t>одписанная простой электронной подписью, признается электронным документом, равнозначным документу на бумажном носителе, подписанному собственноручной подписью, в случаях, установленных федеральными законами, принимаемыми в соответствии с ними нормативными</w:t>
      </w:r>
      <w:r>
        <w:rPr>
          <w:sz w:val="28"/>
          <w:szCs w:val="28"/>
          <w:lang w:val="en-BE" w:eastAsia="en-BE" w:bidi="ar-SA"/>
        </w:rPr>
        <w:t xml:space="preserve"> правовыми актами или соглашением между участниками электронного взаимодействия.</w:t>
      </w:r>
    </w:p>
    <w:p w14:paraId="621D9DEB" w14:textId="77777777" w:rsidR="00000000" w:rsidRDefault="00961B28">
      <w:pPr>
        <w:ind w:firstLine="567"/>
        <w:jc w:val="both"/>
        <w:rPr>
          <w:sz w:val="28"/>
          <w:szCs w:val="28"/>
          <w:lang w:val="en-BE" w:eastAsia="en-BE" w:bidi="ar-SA"/>
        </w:rPr>
      </w:pPr>
      <w:r>
        <w:rPr>
          <w:sz w:val="28"/>
          <w:szCs w:val="28"/>
          <w:lang w:val="en-BE" w:eastAsia="en-BE" w:bidi="ar-SA"/>
        </w:rPr>
        <w:t>В силу ч. ст. 9 ФЗ «Об электронной подписи» электронный документ считается подписанным простой электронной подписью при выполнении в том числе одного из следующих условий:</w:t>
      </w:r>
    </w:p>
    <w:p w14:paraId="25403B41" w14:textId="77777777" w:rsidR="00000000" w:rsidRDefault="00961B28">
      <w:pPr>
        <w:ind w:left="381"/>
        <w:jc w:val="both"/>
        <w:rPr>
          <w:sz w:val="28"/>
          <w:szCs w:val="28"/>
          <w:lang w:val="en-BE" w:eastAsia="en-BE" w:bidi="ar-SA"/>
        </w:rPr>
      </w:pPr>
      <w:r>
        <w:rPr>
          <w:sz w:val="22"/>
          <w:szCs w:val="22"/>
          <w:lang w:val="en-BE" w:eastAsia="en-BE" w:bidi="ar-SA"/>
        </w:rPr>
        <w:t>1)</w:t>
      </w:r>
      <w:r>
        <w:rPr>
          <w:sz w:val="14"/>
          <w:szCs w:val="14"/>
          <w:lang w:val="en-BE" w:eastAsia="en-BE" w:bidi="ar-SA"/>
        </w:rPr>
        <w:t xml:space="preserve"> </w:t>
      </w:r>
      <w:r>
        <w:rPr>
          <w:sz w:val="14"/>
          <w:szCs w:val="14"/>
          <w:lang w:val="en-BE" w:eastAsia="en-BE" w:bidi="ar-SA"/>
        </w:rPr>
        <w:t xml:space="preserve">    </w:t>
      </w:r>
      <w:r>
        <w:rPr>
          <w:sz w:val="28"/>
          <w:szCs w:val="28"/>
          <w:lang w:val="en-BE" w:eastAsia="en-BE" w:bidi="ar-SA"/>
        </w:rPr>
        <w:t>простая электронная подпись содержится в самом электронном документе;</w:t>
      </w:r>
    </w:p>
    <w:p w14:paraId="2C2E0242" w14:textId="77777777" w:rsidR="00000000" w:rsidRDefault="00961B28">
      <w:pPr>
        <w:ind w:left="381"/>
        <w:jc w:val="both"/>
        <w:rPr>
          <w:sz w:val="28"/>
          <w:szCs w:val="28"/>
          <w:lang w:val="en-BE" w:eastAsia="en-BE" w:bidi="ar-SA"/>
        </w:rPr>
      </w:pPr>
      <w:r>
        <w:rPr>
          <w:sz w:val="22"/>
          <w:szCs w:val="22"/>
          <w:lang w:val="en-BE" w:eastAsia="en-BE" w:bidi="ar-SA"/>
        </w:rPr>
        <w:t>2)</w:t>
      </w:r>
      <w:r>
        <w:rPr>
          <w:sz w:val="14"/>
          <w:szCs w:val="14"/>
          <w:lang w:val="en-BE" w:eastAsia="en-BE" w:bidi="ar-SA"/>
        </w:rPr>
        <w:t xml:space="preserve">     </w:t>
      </w:r>
      <w:r>
        <w:rPr>
          <w:sz w:val="28"/>
          <w:szCs w:val="28"/>
          <w:lang w:val="en-BE" w:eastAsia="en-BE" w:bidi="ar-SA"/>
        </w:rPr>
        <w:t>ключ простой электронной подписи применяется в соответствии с правилами, установленными оператором информационной системы, с использованием которой осуществляются создание и (</w:t>
      </w:r>
      <w:r>
        <w:rPr>
          <w:sz w:val="28"/>
          <w:szCs w:val="28"/>
          <w:lang w:val="en-BE" w:eastAsia="en-BE" w:bidi="ar-SA"/>
        </w:rPr>
        <w:t>или) отправка электронного документа, и в созданном и (или) отправленном электронном документе содержится информация, указывающая на лицо, от имени которого был создан и (или) отправлен электронный документ.</w:t>
      </w:r>
    </w:p>
    <w:p w14:paraId="7C19690D" w14:textId="77777777" w:rsidR="00000000" w:rsidRDefault="00961B28">
      <w:pPr>
        <w:ind w:firstLine="567"/>
        <w:jc w:val="both"/>
        <w:rPr>
          <w:sz w:val="28"/>
          <w:szCs w:val="28"/>
          <w:lang w:val="en-BE" w:eastAsia="en-BE" w:bidi="ar-SA"/>
        </w:rPr>
      </w:pPr>
      <w:r>
        <w:rPr>
          <w:sz w:val="28"/>
          <w:szCs w:val="28"/>
          <w:lang w:val="en-BE" w:eastAsia="en-BE" w:bidi="ar-SA"/>
        </w:rPr>
        <w:t>В соответствии с п. 1 ст. 178 ГК РФ сделка, сове</w:t>
      </w:r>
      <w:r>
        <w:rPr>
          <w:sz w:val="28"/>
          <w:szCs w:val="28"/>
          <w:lang w:val="en-BE" w:eastAsia="en-BE" w:bidi="ar-SA"/>
        </w:rPr>
        <w:t>ршенная под влиянием заблуждения, может быть признана судом недействительной по иску стороны, действовавшей под влиянием заблуждения, если заблуждение было настолько существенным, что эта сторона, разумно и объективно оценивая ситуацию, не совершила бы сде</w:t>
      </w:r>
      <w:r>
        <w:rPr>
          <w:sz w:val="28"/>
          <w:szCs w:val="28"/>
          <w:lang w:val="en-BE" w:eastAsia="en-BE" w:bidi="ar-SA"/>
        </w:rPr>
        <w:t>лку, если бы знала о действительном положении дел.</w:t>
      </w:r>
    </w:p>
    <w:p w14:paraId="75E01812" w14:textId="77777777" w:rsidR="00000000" w:rsidRDefault="00961B28">
      <w:pPr>
        <w:ind w:firstLine="567"/>
        <w:jc w:val="both"/>
        <w:rPr>
          <w:sz w:val="28"/>
          <w:szCs w:val="28"/>
          <w:lang w:val="en-BE" w:eastAsia="en-BE" w:bidi="ar-SA"/>
        </w:rPr>
      </w:pPr>
      <w:r>
        <w:rPr>
          <w:sz w:val="28"/>
          <w:szCs w:val="28"/>
          <w:lang w:val="en-BE" w:eastAsia="en-BE" w:bidi="ar-SA"/>
        </w:rPr>
        <w:t>В соответствии со ст. 179 ГК РФ Сделка, совершенная под влиянием </w:t>
      </w:r>
      <w:hyperlink r:id="rId28" w:history="1">
        <w:r>
          <w:rPr>
            <w:color w:val="0000EE"/>
            <w:sz w:val="28"/>
            <w:szCs w:val="28"/>
            <w:u w:val="single" w:color="0000EE"/>
            <w:lang w:val="en-BE" w:eastAsia="en-BE" w:bidi="ar-SA"/>
          </w:rPr>
          <w:t>насилия или угрозы</w:t>
        </w:r>
      </w:hyperlink>
      <w:r>
        <w:rPr>
          <w:sz w:val="28"/>
          <w:szCs w:val="28"/>
          <w:lang w:val="en-BE" w:eastAsia="en-BE" w:bidi="ar-SA"/>
        </w:rPr>
        <w:t>, может быт</w:t>
      </w:r>
      <w:r>
        <w:rPr>
          <w:sz w:val="28"/>
          <w:szCs w:val="28"/>
          <w:lang w:val="en-BE" w:eastAsia="en-BE" w:bidi="ar-SA"/>
        </w:rPr>
        <w:t>ь признана судом недействительной по иску потерпевшего.</w:t>
      </w:r>
    </w:p>
    <w:p w14:paraId="31087096" w14:textId="77777777" w:rsidR="00000000" w:rsidRDefault="00961B28">
      <w:pPr>
        <w:ind w:firstLine="567"/>
        <w:jc w:val="both"/>
        <w:rPr>
          <w:sz w:val="28"/>
          <w:szCs w:val="28"/>
          <w:lang w:val="en-BE" w:eastAsia="en-BE" w:bidi="ar-SA"/>
        </w:rPr>
      </w:pPr>
      <w:r>
        <w:rPr>
          <w:sz w:val="28"/>
          <w:szCs w:val="28"/>
          <w:lang w:val="en-BE" w:eastAsia="en-BE" w:bidi="ar-SA"/>
        </w:rPr>
        <w:t>Сделка, совершенная под влиянием </w:t>
      </w:r>
      <w:hyperlink r:id="rId29" w:history="1">
        <w:r>
          <w:rPr>
            <w:color w:val="0000EE"/>
            <w:sz w:val="28"/>
            <w:szCs w:val="28"/>
            <w:u w:val="single" w:color="0000EE"/>
            <w:lang w:val="en-BE" w:eastAsia="en-BE" w:bidi="ar-SA"/>
          </w:rPr>
          <w:t>обмана</w:t>
        </w:r>
      </w:hyperlink>
      <w:r>
        <w:rPr>
          <w:sz w:val="28"/>
          <w:szCs w:val="28"/>
          <w:lang w:val="en-BE" w:eastAsia="en-BE" w:bidi="ar-SA"/>
        </w:rPr>
        <w:t>, может быть признана судом недействительной по ис</w:t>
      </w:r>
      <w:r>
        <w:rPr>
          <w:sz w:val="28"/>
          <w:szCs w:val="28"/>
          <w:lang w:val="en-BE" w:eastAsia="en-BE" w:bidi="ar-SA"/>
        </w:rPr>
        <w:t>ку потерпевшего.</w:t>
      </w:r>
    </w:p>
    <w:p w14:paraId="2BD402AF" w14:textId="77777777" w:rsidR="00000000" w:rsidRDefault="00961B28">
      <w:pPr>
        <w:ind w:firstLine="567"/>
        <w:jc w:val="both"/>
        <w:rPr>
          <w:sz w:val="28"/>
          <w:szCs w:val="28"/>
          <w:lang w:val="en-BE" w:eastAsia="en-BE" w:bidi="ar-SA"/>
        </w:rPr>
      </w:pPr>
      <w:r>
        <w:rPr>
          <w:sz w:val="28"/>
          <w:szCs w:val="28"/>
          <w:lang w:val="en-BE" w:eastAsia="en-BE" w:bidi="ar-SA"/>
        </w:rPr>
        <w:t>Обманом считается также намеренное умолчание об обстоятельствах, о которых лицо должно было сообщить при той добросовестности, какая от него требовалась по условиям оборота.</w:t>
      </w:r>
    </w:p>
    <w:p w14:paraId="7F77C564" w14:textId="77777777" w:rsidR="00000000" w:rsidRDefault="00961B28">
      <w:pPr>
        <w:ind w:firstLine="567"/>
        <w:jc w:val="both"/>
        <w:rPr>
          <w:sz w:val="28"/>
          <w:szCs w:val="28"/>
          <w:lang w:val="en-BE" w:eastAsia="en-BE" w:bidi="ar-SA"/>
        </w:rPr>
      </w:pPr>
      <w:r>
        <w:rPr>
          <w:sz w:val="28"/>
          <w:szCs w:val="28"/>
          <w:lang w:val="en-BE" w:eastAsia="en-BE" w:bidi="ar-SA"/>
        </w:rPr>
        <w:t>Сделка, совершенная под влиянием обмана потерпевшего третьим лицо</w:t>
      </w:r>
      <w:r>
        <w:rPr>
          <w:sz w:val="28"/>
          <w:szCs w:val="28"/>
          <w:lang w:val="en-BE" w:eastAsia="en-BE" w:bidi="ar-SA"/>
        </w:rPr>
        <w:t>м, может быть признана недействительной по иску потерпевшего при условии, что другая сторона либо лицо, к которому обращена односторонняя сделка, знали или должны были знать об обмане. Считается, в частности, что сторона знала об обмане, если виновное в об</w:t>
      </w:r>
      <w:r>
        <w:rPr>
          <w:sz w:val="28"/>
          <w:szCs w:val="28"/>
          <w:lang w:val="en-BE" w:eastAsia="en-BE" w:bidi="ar-SA"/>
        </w:rPr>
        <w:t>мане третье лицо являлось ее представителем или работником либо содействовало ей в совершении сделки.</w:t>
      </w:r>
    </w:p>
    <w:p w14:paraId="30DC9B05" w14:textId="77777777" w:rsidR="00000000" w:rsidRDefault="00961B28">
      <w:pPr>
        <w:ind w:left="14" w:right="14" w:firstLine="553"/>
        <w:jc w:val="both"/>
        <w:rPr>
          <w:sz w:val="28"/>
          <w:szCs w:val="28"/>
          <w:lang w:val="en-BE" w:eastAsia="en-BE" w:bidi="ar-SA"/>
        </w:rPr>
      </w:pPr>
      <w:r>
        <w:rPr>
          <w:sz w:val="28"/>
          <w:szCs w:val="28"/>
          <w:lang w:val="en-BE" w:eastAsia="en-BE" w:bidi="ar-SA"/>
        </w:rPr>
        <w:t>Как следует из материалов дела 08.06.2011 г. истец обратился в Банк с заявлением на банковское обслуживание – договор ДБО.</w:t>
      </w:r>
    </w:p>
    <w:p w14:paraId="1A33D4E1" w14:textId="77777777" w:rsidR="00000000" w:rsidRDefault="00961B28">
      <w:pPr>
        <w:ind w:left="14" w:right="14" w:firstLine="553"/>
        <w:jc w:val="both"/>
        <w:rPr>
          <w:sz w:val="28"/>
          <w:szCs w:val="28"/>
          <w:lang w:val="en-BE" w:eastAsia="en-BE" w:bidi="ar-SA"/>
        </w:rPr>
      </w:pPr>
      <w:r>
        <w:rPr>
          <w:sz w:val="28"/>
          <w:szCs w:val="28"/>
          <w:lang w:val="en-BE" w:eastAsia="en-BE" w:bidi="ar-SA"/>
        </w:rPr>
        <w:t xml:space="preserve"> 08.06.2011 г. истец также обра</w:t>
      </w:r>
      <w:r>
        <w:rPr>
          <w:sz w:val="28"/>
          <w:szCs w:val="28"/>
          <w:lang w:val="en-BE" w:eastAsia="en-BE" w:bidi="ar-SA"/>
        </w:rPr>
        <w:t>тился в Банк с заявлением на получение дебетовой карты Maestro Momentum № 67619ХХХХ8060 (№ счета карты 408178ХХХХ3321). Истец в Заявлении подтвердил факт уведомления о размещении Условий банковского обслуживания, Условий использования карт ПАО Сбербанк, Па</w:t>
      </w:r>
      <w:r>
        <w:rPr>
          <w:sz w:val="28"/>
          <w:szCs w:val="28"/>
          <w:lang w:val="en-BE" w:eastAsia="en-BE" w:bidi="ar-SA"/>
        </w:rPr>
        <w:t>мятки держателя карт ПАО Сбербанк, на официальном сайте ПАО Сбербанк/в подразделениях ПАО Сбербанк и о возможности ознакомления с указанными документами; а также подтвердила свое согласие с указанными документами и обязалась их выполнять, согласилась на по</w:t>
      </w:r>
      <w:r>
        <w:rPr>
          <w:sz w:val="28"/>
          <w:szCs w:val="28"/>
          <w:lang w:val="en-BE" w:eastAsia="en-BE" w:bidi="ar-SA"/>
        </w:rPr>
        <w:t>дписание документов в электронном виде в соответствии с правилами электронного взаимодействия, являющимися неотъемлемой частью договора банковского обслуживания ДБО.</w:t>
      </w:r>
    </w:p>
    <w:p w14:paraId="517A68D8" w14:textId="77777777" w:rsidR="00000000" w:rsidRDefault="00961B28">
      <w:pPr>
        <w:ind w:left="14" w:right="14" w:firstLine="553"/>
        <w:jc w:val="both"/>
        <w:rPr>
          <w:sz w:val="28"/>
          <w:szCs w:val="28"/>
          <w:lang w:val="en-BE" w:eastAsia="en-BE" w:bidi="ar-SA"/>
        </w:rPr>
      </w:pPr>
      <w:r>
        <w:rPr>
          <w:sz w:val="28"/>
          <w:szCs w:val="28"/>
          <w:lang w:val="en-BE" w:eastAsia="en-BE" w:bidi="ar-SA"/>
        </w:rPr>
        <w:t>12.09.2018 г. истец подал заявление на получение кредитной карты, в котором просил подключ</w:t>
      </w:r>
      <w:r>
        <w:rPr>
          <w:sz w:val="28"/>
          <w:szCs w:val="28"/>
          <w:lang w:val="en-BE" w:eastAsia="en-BE" w:bidi="ar-SA"/>
        </w:rPr>
        <w:t xml:space="preserve">ить к его номеру телефона </w:t>
      </w:r>
      <w:r>
        <w:rPr>
          <w:rStyle w:val="cat-PhoneNumbergrp-18rplc-9"/>
          <w:sz w:val="28"/>
          <w:szCs w:val="28"/>
          <w:lang w:val="en-BE" w:eastAsia="en-BE" w:bidi="ar-SA"/>
        </w:rPr>
        <w:t>телефон</w:t>
      </w:r>
      <w:r>
        <w:rPr>
          <w:sz w:val="28"/>
          <w:szCs w:val="28"/>
          <w:lang w:val="en-BE" w:eastAsia="en-BE" w:bidi="ar-SA"/>
        </w:rPr>
        <w:t xml:space="preserve"> услугу «Мобильный банк». </w:t>
      </w:r>
    </w:p>
    <w:p w14:paraId="60150DA5" w14:textId="77777777" w:rsidR="00000000" w:rsidRDefault="00961B28">
      <w:pPr>
        <w:ind w:left="14" w:right="14" w:firstLine="553"/>
        <w:jc w:val="both"/>
        <w:rPr>
          <w:sz w:val="28"/>
          <w:szCs w:val="28"/>
          <w:lang w:val="en-BE" w:eastAsia="en-BE" w:bidi="ar-SA"/>
        </w:rPr>
      </w:pPr>
      <w:r>
        <w:rPr>
          <w:sz w:val="28"/>
          <w:szCs w:val="28"/>
          <w:lang w:val="en-BE" w:eastAsia="en-BE" w:bidi="ar-SA"/>
        </w:rPr>
        <w:t xml:space="preserve">В ходе заседания принадлежность номера телефона </w:t>
      </w:r>
      <w:r>
        <w:rPr>
          <w:rStyle w:val="cat-PhoneNumbergrp-18rplc-10"/>
          <w:sz w:val="28"/>
          <w:szCs w:val="28"/>
          <w:lang w:val="en-BE" w:eastAsia="en-BE" w:bidi="ar-SA"/>
        </w:rPr>
        <w:t>телефон</w:t>
      </w:r>
      <w:r>
        <w:rPr>
          <w:sz w:val="28"/>
          <w:szCs w:val="28"/>
          <w:lang w:val="en-BE" w:eastAsia="en-BE" w:bidi="ar-SA"/>
        </w:rPr>
        <w:t xml:space="preserve"> истцу не оспаривалась.</w:t>
      </w:r>
    </w:p>
    <w:p w14:paraId="22B9515A" w14:textId="77777777" w:rsidR="00000000" w:rsidRDefault="00961B28">
      <w:pPr>
        <w:ind w:left="14" w:right="14" w:firstLine="553"/>
        <w:jc w:val="both"/>
        <w:rPr>
          <w:sz w:val="28"/>
          <w:szCs w:val="28"/>
          <w:lang w:val="en-BE" w:eastAsia="en-BE" w:bidi="ar-SA"/>
        </w:rPr>
      </w:pPr>
      <w:r>
        <w:rPr>
          <w:sz w:val="28"/>
          <w:szCs w:val="28"/>
          <w:lang w:val="en-BE" w:eastAsia="en-BE" w:bidi="ar-SA"/>
        </w:rPr>
        <w:t>12.03.2019 истец самостоятельно в мобильном приложении осуществил удаленную регистрацию в системе «Сбербанк Онлайн» п</w:t>
      </w:r>
      <w:r>
        <w:rPr>
          <w:sz w:val="28"/>
          <w:szCs w:val="28"/>
          <w:lang w:val="en-BE" w:eastAsia="en-BE" w:bidi="ar-SA"/>
        </w:rPr>
        <w:t xml:space="preserve">о номеру телефона </w:t>
      </w:r>
      <w:r>
        <w:rPr>
          <w:rStyle w:val="cat-PhoneNumbergrp-18rplc-11"/>
          <w:sz w:val="28"/>
          <w:szCs w:val="28"/>
          <w:lang w:val="en-BE" w:eastAsia="en-BE" w:bidi="ar-SA"/>
        </w:rPr>
        <w:t>телефон</w:t>
      </w:r>
      <w:r>
        <w:rPr>
          <w:sz w:val="28"/>
          <w:szCs w:val="28"/>
          <w:lang w:val="en-BE" w:eastAsia="en-BE" w:bidi="ar-SA"/>
        </w:rPr>
        <w:t>, подключённому к услуге «Мобильный банк», получил в смс-сообщении пароль для регистрации в системе Сбербанк Онлайн.</w:t>
      </w:r>
    </w:p>
    <w:p w14:paraId="3A72BE71" w14:textId="77777777" w:rsidR="00000000" w:rsidRDefault="00961B28">
      <w:pPr>
        <w:ind w:left="14" w:right="14"/>
        <w:jc w:val="both"/>
        <w:rPr>
          <w:sz w:val="28"/>
          <w:szCs w:val="28"/>
          <w:lang w:val="en-BE" w:eastAsia="en-BE" w:bidi="ar-SA"/>
        </w:rPr>
      </w:pPr>
      <w:r>
        <w:rPr>
          <w:sz w:val="28"/>
          <w:szCs w:val="28"/>
          <w:lang w:val="en-BE" w:eastAsia="en-BE" w:bidi="ar-SA"/>
        </w:rPr>
        <w:t>19.02.2021 г. между сторонами заключён оспариваемый Договор в офертно-акцептном порядке, путём совершения сторонам</w:t>
      </w:r>
      <w:r>
        <w:rPr>
          <w:sz w:val="28"/>
          <w:szCs w:val="28"/>
          <w:lang w:val="en-BE" w:eastAsia="en-BE" w:bidi="ar-SA"/>
        </w:rPr>
        <w:t>и последовательных действий:</w:t>
      </w:r>
    </w:p>
    <w:p w14:paraId="5F00B93C" w14:textId="77777777" w:rsidR="00000000" w:rsidRDefault="00961B28">
      <w:pPr>
        <w:ind w:left="309" w:right="14"/>
        <w:jc w:val="both"/>
        <w:rPr>
          <w:sz w:val="28"/>
          <w:szCs w:val="28"/>
          <w:lang w:val="en-BE" w:eastAsia="en-BE" w:bidi="ar-SA"/>
        </w:rPr>
      </w:pPr>
      <w:r>
        <w:rPr>
          <w:sz w:val="28"/>
          <w:szCs w:val="28"/>
          <w:lang w:val="en-BE" w:eastAsia="en-BE" w:bidi="ar-SA"/>
        </w:rPr>
        <w:t>-</w:t>
      </w:r>
      <w:r>
        <w:rPr>
          <w:sz w:val="14"/>
          <w:szCs w:val="14"/>
          <w:lang w:val="en-BE" w:eastAsia="en-BE" w:bidi="ar-SA"/>
        </w:rPr>
        <w:t xml:space="preserve">          </w:t>
      </w:r>
      <w:r>
        <w:rPr>
          <w:sz w:val="28"/>
          <w:szCs w:val="28"/>
          <w:lang w:val="en-BE" w:eastAsia="en-BE" w:bidi="ar-SA"/>
        </w:rPr>
        <w:t xml:space="preserve">подтверждения Клиентом одобренных Банком условий Кредита в Системе «Сбербанк Онлайн» </w:t>
      </w:r>
    </w:p>
    <w:p w14:paraId="39CF17E0" w14:textId="77777777" w:rsidR="00000000" w:rsidRDefault="00961B28">
      <w:pPr>
        <w:ind w:left="309" w:right="14"/>
        <w:jc w:val="both"/>
        <w:rPr>
          <w:sz w:val="28"/>
          <w:szCs w:val="28"/>
          <w:lang w:val="en-BE" w:eastAsia="en-BE" w:bidi="ar-SA"/>
        </w:rPr>
      </w:pPr>
      <w:r>
        <w:rPr>
          <w:sz w:val="28"/>
          <w:szCs w:val="28"/>
          <w:lang w:val="en-BE" w:eastAsia="en-BE" w:bidi="ar-SA"/>
        </w:rPr>
        <w:t>-</w:t>
      </w:r>
      <w:r>
        <w:rPr>
          <w:sz w:val="14"/>
          <w:szCs w:val="14"/>
          <w:lang w:val="en-BE" w:eastAsia="en-BE" w:bidi="ar-SA"/>
        </w:rPr>
        <w:t xml:space="preserve">          </w:t>
      </w:r>
      <w:r>
        <w:rPr>
          <w:sz w:val="28"/>
          <w:szCs w:val="28"/>
          <w:lang w:val="en-BE" w:eastAsia="en-BE" w:bidi="ar-SA"/>
        </w:rPr>
        <w:t xml:space="preserve">зачисления Банком денежных средств на счёт Клиента </w:t>
      </w:r>
    </w:p>
    <w:p w14:paraId="58D3C77D" w14:textId="77777777" w:rsidR="00000000" w:rsidRDefault="00961B28">
      <w:pPr>
        <w:ind w:right="14" w:firstLine="567"/>
        <w:jc w:val="both"/>
        <w:rPr>
          <w:sz w:val="28"/>
          <w:szCs w:val="28"/>
          <w:lang w:val="en-BE" w:eastAsia="en-BE" w:bidi="ar-SA"/>
        </w:rPr>
      </w:pPr>
      <w:r>
        <w:rPr>
          <w:sz w:val="28"/>
          <w:szCs w:val="28"/>
          <w:lang w:val="en-BE" w:eastAsia="en-BE" w:bidi="ar-SA"/>
        </w:rPr>
        <w:t>Довод истца о том, что Договор является незаключенным, является нес</w:t>
      </w:r>
      <w:r>
        <w:rPr>
          <w:sz w:val="28"/>
          <w:szCs w:val="28"/>
          <w:lang w:val="en-BE" w:eastAsia="en-BE" w:bidi="ar-SA"/>
        </w:rPr>
        <w:t>остоятельным, поскольку порядок заключения договоров посредством электронного взаимодействия урегулирован законом и договором банковского обслуживания, заключенным между Истцом и Ответчиком.</w:t>
      </w:r>
    </w:p>
    <w:p w14:paraId="4F98DB74" w14:textId="77777777" w:rsidR="00000000" w:rsidRDefault="00961B28">
      <w:pPr>
        <w:ind w:left="14" w:right="14" w:firstLine="553"/>
        <w:jc w:val="both"/>
        <w:rPr>
          <w:sz w:val="28"/>
          <w:szCs w:val="28"/>
          <w:lang w:val="en-BE" w:eastAsia="en-BE" w:bidi="ar-SA"/>
        </w:rPr>
      </w:pPr>
      <w:r>
        <w:rPr>
          <w:sz w:val="28"/>
          <w:szCs w:val="28"/>
          <w:lang w:val="en-BE" w:eastAsia="en-BE" w:bidi="ar-SA"/>
        </w:rPr>
        <w:t>Возможность заключения оспариваемого Договора через удалённые кан</w:t>
      </w:r>
      <w:r>
        <w:rPr>
          <w:sz w:val="28"/>
          <w:szCs w:val="28"/>
          <w:lang w:val="en-BE" w:eastAsia="en-BE" w:bidi="ar-SA"/>
        </w:rPr>
        <w:t>алы обслуживания, путём подписания документов электронной подписью/аналогом собственноручной подписи, предусмотрена законом.</w:t>
      </w:r>
    </w:p>
    <w:p w14:paraId="3627D133" w14:textId="77777777" w:rsidR="00000000" w:rsidRDefault="00961B28">
      <w:pPr>
        <w:ind w:left="14" w:right="14" w:firstLine="553"/>
        <w:jc w:val="both"/>
        <w:rPr>
          <w:sz w:val="28"/>
          <w:szCs w:val="28"/>
          <w:lang w:val="en-BE" w:eastAsia="en-BE" w:bidi="ar-SA"/>
        </w:rPr>
      </w:pPr>
      <w:r>
        <w:rPr>
          <w:sz w:val="28"/>
          <w:szCs w:val="28"/>
          <w:lang w:val="en-BE" w:eastAsia="en-BE" w:bidi="ar-SA"/>
        </w:rPr>
        <w:t>ПАО Сбербанк оказывает банковские услуги физическим лицам на основании Условий банковского обслуживания физических лиц ПАО Сбербанк</w:t>
      </w:r>
      <w:r>
        <w:rPr>
          <w:sz w:val="28"/>
          <w:szCs w:val="28"/>
          <w:lang w:val="en-BE" w:eastAsia="en-BE" w:bidi="ar-SA"/>
        </w:rPr>
        <w:t xml:space="preserve"> – УДБО.</w:t>
      </w:r>
    </w:p>
    <w:p w14:paraId="3091661F" w14:textId="77777777" w:rsidR="00000000" w:rsidRDefault="00961B28">
      <w:pPr>
        <w:ind w:left="14" w:right="14" w:firstLine="553"/>
        <w:jc w:val="both"/>
        <w:rPr>
          <w:sz w:val="28"/>
          <w:szCs w:val="28"/>
          <w:lang w:val="en-BE" w:eastAsia="en-BE" w:bidi="ar-SA"/>
        </w:rPr>
      </w:pPr>
      <w:r>
        <w:rPr>
          <w:sz w:val="28"/>
          <w:szCs w:val="28"/>
          <w:lang w:val="en-BE" w:eastAsia="en-BE" w:bidi="ar-SA"/>
        </w:rPr>
        <w:t>Подписывая заявление на банковское обслуживание, истец подтвердил свое согласие с УДБО и обязался их выполнять.</w:t>
      </w:r>
    </w:p>
    <w:p w14:paraId="55078FDF" w14:textId="77777777" w:rsidR="00000000" w:rsidRDefault="00961B28">
      <w:pPr>
        <w:ind w:left="14" w:right="14" w:firstLine="553"/>
        <w:jc w:val="both"/>
        <w:rPr>
          <w:sz w:val="28"/>
          <w:szCs w:val="28"/>
          <w:lang w:val="en-BE" w:eastAsia="en-BE" w:bidi="ar-SA"/>
        </w:rPr>
      </w:pPr>
      <w:r>
        <w:rPr>
          <w:sz w:val="28"/>
          <w:szCs w:val="28"/>
          <w:lang w:val="en-BE" w:eastAsia="en-BE" w:bidi="ar-SA"/>
        </w:rPr>
        <w:t>В соответствии с п. 1.15 ДБО Банк имеет право в одностороннем порядке вносить изменения в ДБО с предварительным уведомлением Клиента не</w:t>
      </w:r>
      <w:r>
        <w:rPr>
          <w:sz w:val="28"/>
          <w:szCs w:val="28"/>
          <w:lang w:val="en-BE" w:eastAsia="en-BE" w:bidi="ar-SA"/>
        </w:rPr>
        <w:t xml:space="preserve"> менее чем за 10 рабочих дней в отчете по Счету Карты, и/или через информационные стенды подразделений Банка, и/или официальный сайт Банка.</w:t>
      </w:r>
    </w:p>
    <w:p w14:paraId="1E274B56" w14:textId="77777777" w:rsidR="00000000" w:rsidRDefault="00961B28">
      <w:pPr>
        <w:ind w:left="14" w:right="14" w:firstLine="553"/>
        <w:jc w:val="both"/>
        <w:rPr>
          <w:sz w:val="28"/>
          <w:szCs w:val="28"/>
          <w:lang w:val="en-BE" w:eastAsia="en-BE" w:bidi="ar-SA"/>
        </w:rPr>
      </w:pPr>
      <w:r>
        <w:rPr>
          <w:sz w:val="28"/>
          <w:szCs w:val="28"/>
          <w:lang w:val="en-BE" w:eastAsia="en-BE" w:bidi="ar-SA"/>
        </w:rPr>
        <w:t>Истец, с момента заключения ДБО не выразил своего несогласия с изменениями в условия ДБО и не обратился в Банк с зая</w:t>
      </w:r>
      <w:r>
        <w:rPr>
          <w:sz w:val="28"/>
          <w:szCs w:val="28"/>
          <w:lang w:val="en-BE" w:eastAsia="en-BE" w:bidi="ar-SA"/>
        </w:rPr>
        <w:t>влением на его расторжение.</w:t>
      </w:r>
    </w:p>
    <w:p w14:paraId="6481D63E" w14:textId="77777777" w:rsidR="00000000" w:rsidRDefault="00961B28">
      <w:pPr>
        <w:ind w:left="14" w:right="14" w:firstLine="553"/>
        <w:jc w:val="both"/>
        <w:rPr>
          <w:sz w:val="28"/>
          <w:szCs w:val="28"/>
          <w:lang w:val="en-BE" w:eastAsia="en-BE" w:bidi="ar-SA"/>
        </w:rPr>
      </w:pPr>
      <w:r>
        <w:rPr>
          <w:sz w:val="28"/>
          <w:szCs w:val="28"/>
          <w:lang w:val="en-BE" w:eastAsia="en-BE" w:bidi="ar-SA"/>
        </w:rPr>
        <w:t xml:space="preserve">На момент заключения спорного кредитного договора действовала редакция ДБО от 30.12.2020 г. </w:t>
      </w:r>
    </w:p>
    <w:p w14:paraId="6404E49C" w14:textId="77777777" w:rsidR="00000000" w:rsidRDefault="00961B28">
      <w:pPr>
        <w:ind w:left="14" w:right="14" w:firstLine="553"/>
        <w:jc w:val="both"/>
        <w:rPr>
          <w:sz w:val="28"/>
          <w:szCs w:val="28"/>
          <w:lang w:val="en-BE" w:eastAsia="en-BE" w:bidi="ar-SA"/>
        </w:rPr>
      </w:pPr>
      <w:r>
        <w:rPr>
          <w:sz w:val="28"/>
          <w:szCs w:val="28"/>
          <w:lang w:val="en-BE" w:eastAsia="en-BE" w:bidi="ar-SA"/>
        </w:rPr>
        <w:t>Основания и порядок предоставления услуг через удалённые каналы обслуживания предусмотрен Приложением к ДБО, правила электронного взаим</w:t>
      </w:r>
      <w:r>
        <w:rPr>
          <w:sz w:val="28"/>
          <w:szCs w:val="28"/>
          <w:lang w:val="en-BE" w:eastAsia="en-BE" w:bidi="ar-SA"/>
        </w:rPr>
        <w:t>одействия урегулированы Приложением 3 к ДБО.</w:t>
      </w:r>
    </w:p>
    <w:p w14:paraId="2AC31794" w14:textId="77777777" w:rsidR="00000000" w:rsidRDefault="00961B28">
      <w:pPr>
        <w:ind w:left="14" w:right="14" w:firstLine="553"/>
        <w:jc w:val="both"/>
        <w:rPr>
          <w:sz w:val="28"/>
          <w:szCs w:val="28"/>
          <w:lang w:val="en-BE" w:eastAsia="en-BE" w:bidi="ar-SA"/>
        </w:rPr>
      </w:pPr>
      <w:r>
        <w:rPr>
          <w:sz w:val="28"/>
          <w:szCs w:val="28"/>
          <w:lang w:val="en-BE" w:eastAsia="en-BE" w:bidi="ar-SA"/>
        </w:rPr>
        <w:t>В силу Приложения 1 к ДБО Клиентам, заключившим ДБО, услуга «Сбербанк Онлайн» подключается с полной функциональностью, т.е. с возможностью оформления кредита.</w:t>
      </w:r>
    </w:p>
    <w:p w14:paraId="196C599E" w14:textId="77777777" w:rsidR="00000000" w:rsidRDefault="00961B28">
      <w:pPr>
        <w:ind w:left="14" w:right="14" w:firstLine="553"/>
        <w:jc w:val="both"/>
        <w:rPr>
          <w:sz w:val="28"/>
          <w:szCs w:val="28"/>
          <w:lang w:val="en-BE" w:eastAsia="en-BE" w:bidi="ar-SA"/>
        </w:rPr>
      </w:pPr>
      <w:r>
        <w:rPr>
          <w:sz w:val="28"/>
          <w:szCs w:val="28"/>
          <w:lang w:val="en-BE" w:eastAsia="en-BE" w:bidi="ar-SA"/>
        </w:rPr>
        <w:t>При этом, в соответствии с п. 3.8. Приложения 1 к Ус</w:t>
      </w:r>
      <w:r>
        <w:rPr>
          <w:sz w:val="28"/>
          <w:szCs w:val="28"/>
          <w:lang w:val="en-BE" w:eastAsia="en-BE" w:bidi="ar-SA"/>
        </w:rPr>
        <w:t>ловиям банковского обслуживания электронные документы, в том числе договоры и заявления, подписанные с использованием Аналога собственноручной подписи/простой электронной подписью, признаются Банком и Клиентом равнозначными документам на бумажном носителе,</w:t>
      </w:r>
      <w:r>
        <w:rPr>
          <w:sz w:val="28"/>
          <w:szCs w:val="28"/>
          <w:lang w:val="en-BE" w:eastAsia="en-BE" w:bidi="ar-SA"/>
        </w:rPr>
        <w:t xml:space="preserve"> подписанным собственноручной подписью, и могут служить доказательством в суде. </w:t>
      </w:r>
    </w:p>
    <w:p w14:paraId="6CB6B57F" w14:textId="77777777" w:rsidR="00000000" w:rsidRDefault="00961B28">
      <w:pPr>
        <w:ind w:left="14" w:right="14" w:firstLine="553"/>
        <w:jc w:val="both"/>
        <w:rPr>
          <w:sz w:val="28"/>
          <w:szCs w:val="28"/>
          <w:lang w:val="en-BE" w:eastAsia="en-BE" w:bidi="ar-SA"/>
        </w:rPr>
      </w:pPr>
      <w:r>
        <w:rPr>
          <w:sz w:val="28"/>
          <w:szCs w:val="28"/>
          <w:lang w:val="en-BE" w:eastAsia="en-BE" w:bidi="ar-SA"/>
        </w:rPr>
        <w:t>Заявления на страхование для заключения Банком в отношении него договора страхования по программе страхования Банка, может быть оформлено в форме Электронного документа, подпи</w:t>
      </w:r>
      <w:r>
        <w:rPr>
          <w:sz w:val="28"/>
          <w:szCs w:val="28"/>
          <w:lang w:val="en-BE" w:eastAsia="en-BE" w:bidi="ar-SA"/>
        </w:rPr>
        <w:t>санного Аналогом собственноручной подписи/ простой электронной подписью, Порядок функционирования Системы «Сбербанк Онлайн» позволяет достоверно установить, что формируемые и передаваемые внутри Системы «Сбербанк Онлайн» Электронные документы исходят от ст</w:t>
      </w:r>
      <w:r>
        <w:rPr>
          <w:sz w:val="28"/>
          <w:szCs w:val="28"/>
          <w:lang w:val="en-BE" w:eastAsia="en-BE" w:bidi="ar-SA"/>
        </w:rPr>
        <w:t>орон по Договору.</w:t>
      </w:r>
    </w:p>
    <w:p w14:paraId="385DC4B2" w14:textId="77777777" w:rsidR="00000000" w:rsidRDefault="00961B28">
      <w:pPr>
        <w:ind w:left="14" w:right="14" w:firstLine="553"/>
        <w:jc w:val="both"/>
        <w:rPr>
          <w:sz w:val="28"/>
          <w:szCs w:val="28"/>
          <w:lang w:val="en-BE" w:eastAsia="en-BE" w:bidi="ar-SA"/>
        </w:rPr>
      </w:pPr>
      <w:r>
        <w:rPr>
          <w:sz w:val="28"/>
          <w:szCs w:val="28"/>
          <w:lang w:val="en-BE" w:eastAsia="en-BE" w:bidi="ar-SA"/>
        </w:rPr>
        <w:t>В силу п. 2 Приложения 3 к ДБО документы в электронном виде могут подписываться Клиентом вне Подразделений Банка на Официальном сайте Банка и в Системе «Сбербанк Онлайн» - простой электронной подписью, формируемой одним из следующих спосо</w:t>
      </w:r>
      <w:r>
        <w:rPr>
          <w:sz w:val="28"/>
          <w:szCs w:val="28"/>
          <w:lang w:val="en-BE" w:eastAsia="en-BE" w:bidi="ar-SA"/>
        </w:rPr>
        <w:t>бов:</w:t>
      </w:r>
    </w:p>
    <w:p w14:paraId="004FA860" w14:textId="77777777" w:rsidR="00000000" w:rsidRDefault="00961B28">
      <w:pPr>
        <w:ind w:left="14" w:right="14" w:firstLine="553"/>
        <w:jc w:val="both"/>
        <w:rPr>
          <w:sz w:val="28"/>
          <w:szCs w:val="28"/>
          <w:lang w:val="en-BE" w:eastAsia="en-BE" w:bidi="ar-SA"/>
        </w:rPr>
      </w:pPr>
      <w:r>
        <w:rPr>
          <w:sz w:val="28"/>
          <w:szCs w:val="28"/>
          <w:lang w:val="en-BE" w:eastAsia="en-BE" w:bidi="ar-SA"/>
        </w:rPr>
        <w:t>- посредством нажатия Клиентом на кнопку «Подтвердить»;</w:t>
      </w:r>
    </w:p>
    <w:p w14:paraId="0AFB17D6" w14:textId="77777777" w:rsidR="00000000" w:rsidRDefault="00961B28">
      <w:pPr>
        <w:ind w:left="14" w:right="14" w:firstLine="553"/>
        <w:jc w:val="both"/>
        <w:rPr>
          <w:sz w:val="28"/>
          <w:szCs w:val="28"/>
          <w:lang w:val="en-BE" w:eastAsia="en-BE" w:bidi="ar-SA"/>
        </w:rPr>
      </w:pPr>
      <w:r>
        <w:rPr>
          <w:sz w:val="28"/>
          <w:szCs w:val="28"/>
          <w:lang w:val="en-BE" w:eastAsia="en-BE" w:bidi="ar-SA"/>
        </w:rPr>
        <w:t>- посредством нажатия Клиентом на кнопку «Подтвердить» и проведения успешной Аутентификации Клиента на основании ввода им корректного ключа простой электронной подписи на этапе подтверждения опер</w:t>
      </w:r>
      <w:r>
        <w:rPr>
          <w:sz w:val="28"/>
          <w:szCs w:val="28"/>
          <w:lang w:val="en-BE" w:eastAsia="en-BE" w:bidi="ar-SA"/>
        </w:rPr>
        <w:t>ации в порядке, определенном в п. 4 настоящих Правил электронного взаимодействия.</w:t>
      </w:r>
    </w:p>
    <w:p w14:paraId="5DCE1F9E" w14:textId="77777777" w:rsidR="00000000" w:rsidRDefault="00961B28">
      <w:pPr>
        <w:ind w:left="14" w:right="14" w:firstLine="553"/>
        <w:jc w:val="both"/>
        <w:rPr>
          <w:sz w:val="28"/>
          <w:szCs w:val="28"/>
          <w:lang w:val="en-BE" w:eastAsia="en-BE" w:bidi="ar-SA"/>
        </w:rPr>
      </w:pPr>
      <w:r>
        <w:rPr>
          <w:sz w:val="28"/>
          <w:szCs w:val="28"/>
          <w:lang w:val="en-BE" w:eastAsia="en-BE" w:bidi="ar-SA"/>
        </w:rPr>
        <w:t xml:space="preserve">Таким образом, в силу заключённого между Банком и Клиентом договора ДБО, сделки, заключенные путем передачи в Банк распоряжений Клиента, подтвержденных с применением средств </w:t>
      </w:r>
      <w:r>
        <w:rPr>
          <w:sz w:val="28"/>
          <w:szCs w:val="28"/>
          <w:lang w:val="en-BE" w:eastAsia="en-BE" w:bidi="ar-SA"/>
        </w:rPr>
        <w:t xml:space="preserve">идентификации и аутентификации Клиента, предусмотренных ДБО, удовлетворяют требованиям совершения сделок в простой письменной форме в случаях, предусмотренных законодательством, и влекут последствия, аналогичные последствиям совершения сделок, совершенных </w:t>
      </w:r>
      <w:r>
        <w:rPr>
          <w:sz w:val="28"/>
          <w:szCs w:val="28"/>
          <w:lang w:val="en-BE" w:eastAsia="en-BE" w:bidi="ar-SA"/>
        </w:rPr>
        <w:t>при физическом присутствии лица, совершающего сделку.</w:t>
      </w:r>
    </w:p>
    <w:p w14:paraId="479FE56D" w14:textId="77777777" w:rsidR="00000000" w:rsidRDefault="00961B28">
      <w:pPr>
        <w:ind w:left="14" w:right="14" w:firstLine="553"/>
        <w:jc w:val="both"/>
        <w:rPr>
          <w:sz w:val="28"/>
          <w:szCs w:val="28"/>
          <w:lang w:val="en-BE" w:eastAsia="en-BE" w:bidi="ar-SA"/>
        </w:rPr>
      </w:pPr>
      <w:r>
        <w:rPr>
          <w:sz w:val="28"/>
          <w:szCs w:val="28"/>
          <w:lang w:val="en-BE" w:eastAsia="en-BE" w:bidi="ar-SA"/>
        </w:rPr>
        <w:t>С использованием Карты Клиент получает возможность совершать определенные ДБО операции по своим Счетам Карт, Счетам, вкладам и другим продуктам в Банке через удаленные каналы обслуживания (п. 1.9 ДБО).</w:t>
      </w:r>
    </w:p>
    <w:p w14:paraId="5C316CE0" w14:textId="77777777" w:rsidR="00000000" w:rsidRDefault="00961B28">
      <w:pPr>
        <w:ind w:left="14" w:right="14" w:firstLine="553"/>
        <w:jc w:val="both"/>
        <w:rPr>
          <w:sz w:val="28"/>
          <w:szCs w:val="28"/>
          <w:lang w:val="en-BE" w:eastAsia="en-BE" w:bidi="ar-SA"/>
        </w:rPr>
      </w:pPr>
      <w:r>
        <w:rPr>
          <w:sz w:val="28"/>
          <w:szCs w:val="28"/>
          <w:lang w:val="en-BE" w:eastAsia="en-BE" w:bidi="ar-SA"/>
        </w:rPr>
        <w:t>Как следует из заявления на получение банковской карты, истец подтвердил свое согласие с Условиями выпуска и облуживания банковских карт, Памяткой Держателя карт ПАО Сбербанк, Памяткой по безопасности при использовании карт и Тарифами ПАО Сбербанк, и обяза</w:t>
      </w:r>
      <w:r>
        <w:rPr>
          <w:sz w:val="28"/>
          <w:szCs w:val="28"/>
          <w:lang w:val="en-BE" w:eastAsia="en-BE" w:bidi="ar-SA"/>
        </w:rPr>
        <w:t>лся их выполнять (п. 1.1 Общих условий).</w:t>
      </w:r>
    </w:p>
    <w:p w14:paraId="6F2AA4E4" w14:textId="77777777" w:rsidR="00000000" w:rsidRDefault="00961B28">
      <w:pPr>
        <w:ind w:left="14" w:right="14" w:firstLine="553"/>
        <w:jc w:val="both"/>
        <w:rPr>
          <w:sz w:val="28"/>
          <w:szCs w:val="28"/>
          <w:lang w:val="en-BE" w:eastAsia="en-BE" w:bidi="ar-SA"/>
        </w:rPr>
      </w:pPr>
      <w:r>
        <w:rPr>
          <w:sz w:val="28"/>
          <w:szCs w:val="28"/>
          <w:lang w:val="en-BE" w:eastAsia="en-BE" w:bidi="ar-SA"/>
        </w:rPr>
        <w:t>Таким образом, порядок электронного взаимодействия, возможность заключения сделок путём подписания Клиентом документов аналогом собственноручной подписи/равнозначность подписанных простой электронной подписью докуме</w:t>
      </w:r>
      <w:r>
        <w:rPr>
          <w:sz w:val="28"/>
          <w:szCs w:val="28"/>
          <w:lang w:val="en-BE" w:eastAsia="en-BE" w:bidi="ar-SA"/>
        </w:rPr>
        <w:t>нтов, с использованием системы «Сбербанк-Онлайн» урегулированы договором между сторонами.</w:t>
      </w:r>
    </w:p>
    <w:p w14:paraId="52049EA9" w14:textId="77777777" w:rsidR="00000000" w:rsidRDefault="00961B28">
      <w:pPr>
        <w:ind w:left="14" w:right="14" w:firstLine="553"/>
        <w:jc w:val="both"/>
        <w:rPr>
          <w:sz w:val="28"/>
          <w:szCs w:val="28"/>
          <w:lang w:val="en-BE" w:eastAsia="en-BE" w:bidi="ar-SA"/>
        </w:rPr>
      </w:pPr>
      <w:r>
        <w:rPr>
          <w:sz w:val="28"/>
          <w:szCs w:val="28"/>
          <w:lang w:val="en-BE" w:eastAsia="en-BE" w:bidi="ar-SA"/>
        </w:rPr>
        <w:t>19.02.2021 г. Истцом в 11:27 был выполнен вход в систему «Сбербанк Онлайн» и направлена заявка на получение кредита.</w:t>
      </w:r>
    </w:p>
    <w:p w14:paraId="16479F86" w14:textId="77777777" w:rsidR="00000000" w:rsidRDefault="00961B28">
      <w:pPr>
        <w:ind w:left="14" w:right="14" w:firstLine="553"/>
        <w:jc w:val="both"/>
        <w:rPr>
          <w:sz w:val="28"/>
          <w:szCs w:val="28"/>
          <w:lang w:val="en-BE" w:eastAsia="en-BE" w:bidi="ar-SA"/>
        </w:rPr>
      </w:pPr>
      <w:r>
        <w:rPr>
          <w:sz w:val="28"/>
          <w:szCs w:val="28"/>
          <w:lang w:val="en-BE" w:eastAsia="en-BE" w:bidi="ar-SA"/>
        </w:rPr>
        <w:t>Согласно выписке из журнала смс-сообщений в систе</w:t>
      </w:r>
      <w:r>
        <w:rPr>
          <w:sz w:val="28"/>
          <w:szCs w:val="28"/>
          <w:lang w:val="en-BE" w:eastAsia="en-BE" w:bidi="ar-SA"/>
        </w:rPr>
        <w:t>ме «Мобильный банк» 19.02.2021 г. в 11:30 Истцу поступило сообщение с предложением подтвердить заявку на кредит и указаны сумма, срок кредита, интервал процентной ставки, пароль для подтверждения.</w:t>
      </w:r>
    </w:p>
    <w:p w14:paraId="54BFA142" w14:textId="77777777" w:rsidR="00000000" w:rsidRDefault="00961B28">
      <w:pPr>
        <w:ind w:left="14" w:right="14" w:firstLine="553"/>
        <w:jc w:val="both"/>
        <w:rPr>
          <w:sz w:val="28"/>
          <w:szCs w:val="28"/>
          <w:lang w:val="en-BE" w:eastAsia="en-BE" w:bidi="ar-SA"/>
        </w:rPr>
      </w:pPr>
      <w:r>
        <w:rPr>
          <w:sz w:val="28"/>
          <w:szCs w:val="28"/>
          <w:lang w:val="en-BE" w:eastAsia="en-BE" w:bidi="ar-SA"/>
        </w:rPr>
        <w:t>Пароль подтверждения был корректно введен Истцом в интерфей</w:t>
      </w:r>
      <w:r>
        <w:rPr>
          <w:sz w:val="28"/>
          <w:szCs w:val="28"/>
          <w:lang w:val="en-BE" w:eastAsia="en-BE" w:bidi="ar-SA"/>
        </w:rPr>
        <w:t>с системы «Сбербанк-Онлайн», так заявка на кредит и данные анкеты были подписаны клиентом простой электронной подписью.</w:t>
      </w:r>
    </w:p>
    <w:p w14:paraId="569A490D" w14:textId="77777777" w:rsidR="00000000" w:rsidRDefault="00961B28">
      <w:pPr>
        <w:ind w:left="14" w:right="14" w:firstLine="553"/>
        <w:jc w:val="both"/>
        <w:rPr>
          <w:sz w:val="28"/>
          <w:szCs w:val="28"/>
          <w:lang w:val="en-BE" w:eastAsia="en-BE" w:bidi="ar-SA"/>
        </w:rPr>
      </w:pPr>
      <w:r>
        <w:rPr>
          <w:sz w:val="28"/>
          <w:szCs w:val="28"/>
          <w:lang w:val="en-BE" w:eastAsia="en-BE" w:bidi="ar-SA"/>
        </w:rPr>
        <w:t>Согласно, выписке из журнала смс-сообщений в системе «Мобильный банк» 19.02.2021 г. 11:37 заемщику поступило сообщение с предложением по</w:t>
      </w:r>
      <w:r>
        <w:rPr>
          <w:sz w:val="28"/>
          <w:szCs w:val="28"/>
          <w:lang w:val="en-BE" w:eastAsia="en-BE" w:bidi="ar-SA"/>
        </w:rPr>
        <w:t>дтвердить акцепт оферты на кредит и указаны сумма, срок кредита, итоговая процентная ставка, пароль для подтверждения.</w:t>
      </w:r>
    </w:p>
    <w:p w14:paraId="77F15D06" w14:textId="77777777" w:rsidR="00000000" w:rsidRDefault="00961B28">
      <w:pPr>
        <w:ind w:left="14" w:right="14" w:firstLine="553"/>
        <w:jc w:val="both"/>
        <w:rPr>
          <w:sz w:val="28"/>
          <w:szCs w:val="28"/>
          <w:lang w:val="en-BE" w:eastAsia="en-BE" w:bidi="ar-SA"/>
        </w:rPr>
      </w:pPr>
      <w:r>
        <w:rPr>
          <w:sz w:val="28"/>
          <w:szCs w:val="28"/>
          <w:lang w:val="en-BE" w:eastAsia="en-BE" w:bidi="ar-SA"/>
        </w:rPr>
        <w:t>Пароль подтверждения был корректно введен Истцом в интерфейс системы «Сбербанк-Онлайн», так Индивидуальные условия были подписаны Клиенто</w:t>
      </w:r>
      <w:r>
        <w:rPr>
          <w:sz w:val="28"/>
          <w:szCs w:val="28"/>
          <w:lang w:val="en-BE" w:eastAsia="en-BE" w:bidi="ar-SA"/>
        </w:rPr>
        <w:t>м простой электронной подписью.</w:t>
      </w:r>
    </w:p>
    <w:p w14:paraId="018A9F34" w14:textId="77777777" w:rsidR="00000000" w:rsidRDefault="00961B28">
      <w:pPr>
        <w:ind w:left="14" w:right="14" w:firstLine="553"/>
        <w:jc w:val="both"/>
        <w:rPr>
          <w:sz w:val="28"/>
          <w:szCs w:val="28"/>
          <w:lang w:val="en-BE" w:eastAsia="en-BE" w:bidi="ar-SA"/>
        </w:rPr>
      </w:pPr>
      <w:r>
        <w:rPr>
          <w:sz w:val="28"/>
          <w:szCs w:val="28"/>
          <w:lang w:val="en-BE" w:eastAsia="en-BE" w:bidi="ar-SA"/>
        </w:rPr>
        <w:t>Ответчиком в распоряжение суда представлен Журнал/Протокол проведения операции</w:t>
      </w:r>
      <w:r>
        <w:rPr>
          <w:sz w:val="28"/>
          <w:szCs w:val="28"/>
          <w:vertAlign w:val="superscript"/>
          <w:lang w:val="en-BE" w:eastAsia="en-BE" w:bidi="ar-SA"/>
        </w:rPr>
        <w:t xml:space="preserve">, </w:t>
      </w:r>
      <w:r>
        <w:rPr>
          <w:sz w:val="28"/>
          <w:szCs w:val="28"/>
          <w:lang w:val="en-BE" w:eastAsia="en-BE" w:bidi="ar-SA"/>
        </w:rPr>
        <w:t>который подтверждает надлежащую идентификацию, аутентификацию Клиента в момент направления Заявки на кредит; подписания Клиентом заявки на получ</w:t>
      </w:r>
      <w:r>
        <w:rPr>
          <w:sz w:val="28"/>
          <w:szCs w:val="28"/>
          <w:lang w:val="en-BE" w:eastAsia="en-BE" w:bidi="ar-SA"/>
        </w:rPr>
        <w:t>ения кредита, индивидуальных условий кредитования оспариваемого договора.</w:t>
      </w:r>
    </w:p>
    <w:p w14:paraId="3E0A3048" w14:textId="77777777" w:rsidR="00000000" w:rsidRDefault="00961B28">
      <w:pPr>
        <w:ind w:left="14" w:right="14" w:firstLine="553"/>
        <w:jc w:val="both"/>
        <w:rPr>
          <w:sz w:val="28"/>
          <w:szCs w:val="28"/>
          <w:lang w:val="en-BE" w:eastAsia="en-BE" w:bidi="ar-SA"/>
        </w:rPr>
      </w:pPr>
      <w:r>
        <w:rPr>
          <w:sz w:val="28"/>
          <w:szCs w:val="28"/>
          <w:lang w:val="en-BE" w:eastAsia="en-BE" w:bidi="ar-SA"/>
        </w:rPr>
        <w:t xml:space="preserve">Далее, согласно отчету по счету по банковской карте №5469ХХХХ0800 (выбран заемщиком для перечисления кредита - </w:t>
      </w:r>
      <w:r>
        <w:rPr>
          <w:rStyle w:val="cat-Addressgrp-1rplc-12"/>
          <w:sz w:val="28"/>
          <w:szCs w:val="28"/>
          <w:lang w:val="en-BE" w:eastAsia="en-BE" w:bidi="ar-SA"/>
        </w:rPr>
        <w:t>адрес</w:t>
      </w:r>
      <w:r>
        <w:rPr>
          <w:sz w:val="28"/>
          <w:szCs w:val="28"/>
          <w:lang w:val="en-BE" w:eastAsia="en-BE" w:bidi="ar-SA"/>
        </w:rPr>
        <w:t xml:space="preserve"> договора) 19.02.2021 г. 11:38 Банком выполнено зачисление кредита</w:t>
      </w:r>
      <w:r>
        <w:rPr>
          <w:sz w:val="28"/>
          <w:szCs w:val="28"/>
          <w:lang w:val="en-BE" w:eastAsia="en-BE" w:bidi="ar-SA"/>
        </w:rPr>
        <w:t xml:space="preserve"> в сумме </w:t>
      </w:r>
      <w:r>
        <w:rPr>
          <w:rStyle w:val="cat-Sumgrp-15rplc-13"/>
          <w:sz w:val="28"/>
          <w:szCs w:val="28"/>
          <w:lang w:val="en-BE" w:eastAsia="en-BE" w:bidi="ar-SA"/>
        </w:rPr>
        <w:t>сумма</w:t>
      </w:r>
      <w:r>
        <w:rPr>
          <w:sz w:val="28"/>
          <w:szCs w:val="28"/>
          <w:lang w:val="en-BE" w:eastAsia="en-BE" w:bidi="ar-SA"/>
        </w:rPr>
        <w:t xml:space="preserve"> </w:t>
      </w:r>
    </w:p>
    <w:p w14:paraId="27EB224F" w14:textId="77777777" w:rsidR="00000000" w:rsidRDefault="00961B28">
      <w:pPr>
        <w:ind w:left="14" w:right="14" w:firstLine="553"/>
        <w:jc w:val="both"/>
        <w:rPr>
          <w:sz w:val="28"/>
          <w:szCs w:val="28"/>
          <w:lang w:val="en-BE" w:eastAsia="en-BE" w:bidi="ar-SA"/>
        </w:rPr>
      </w:pPr>
      <w:r>
        <w:rPr>
          <w:sz w:val="28"/>
          <w:szCs w:val="28"/>
          <w:lang w:val="en-BE" w:eastAsia="en-BE" w:bidi="ar-SA"/>
        </w:rPr>
        <w:t xml:space="preserve">Таким образом, суд делает вывод, что оспариваемый договор заключён между сторонами на согласованных сторонами условиях в офертно-акцептном порядке, </w:t>
      </w:r>
    </w:p>
    <w:p w14:paraId="02900213" w14:textId="77777777" w:rsidR="00000000" w:rsidRDefault="00961B28">
      <w:pPr>
        <w:ind w:left="14" w:right="14" w:firstLine="553"/>
        <w:jc w:val="both"/>
        <w:rPr>
          <w:sz w:val="28"/>
          <w:szCs w:val="28"/>
          <w:lang w:val="en-BE" w:eastAsia="en-BE" w:bidi="ar-SA"/>
        </w:rPr>
      </w:pPr>
      <w:r>
        <w:rPr>
          <w:sz w:val="28"/>
          <w:szCs w:val="28"/>
          <w:lang w:val="en-BE" w:eastAsia="en-BE" w:bidi="ar-SA"/>
        </w:rPr>
        <w:t>В соответствии с пунктом 3.1.2 Условий ДБО особенности выпуска и обслуживания Карт и отраже</w:t>
      </w:r>
      <w:r>
        <w:rPr>
          <w:sz w:val="28"/>
          <w:szCs w:val="28"/>
          <w:lang w:val="en-BE" w:eastAsia="en-BE" w:bidi="ar-SA"/>
        </w:rPr>
        <w:t>ния операций по Счетам Карт определены «Условиями выпуска и обслуживания дебетовой карты ПАО Сбербанк».</w:t>
      </w:r>
    </w:p>
    <w:p w14:paraId="69AC506B" w14:textId="77777777" w:rsidR="00000000" w:rsidRDefault="00961B28">
      <w:pPr>
        <w:ind w:left="14" w:right="14" w:firstLine="553"/>
        <w:jc w:val="both"/>
        <w:rPr>
          <w:sz w:val="28"/>
          <w:szCs w:val="28"/>
          <w:lang w:val="en-BE" w:eastAsia="en-BE" w:bidi="ar-SA"/>
        </w:rPr>
      </w:pPr>
      <w:r>
        <w:rPr>
          <w:sz w:val="28"/>
          <w:szCs w:val="28"/>
          <w:lang w:val="en-BE" w:eastAsia="en-BE" w:bidi="ar-SA"/>
        </w:rPr>
        <w:t>Так согласно п. 3.23 Условий по картам расчетные (расчетно-кассовые) документы, оформляемые при совершении операций по Карте; могут быть подписаны собст</w:t>
      </w:r>
      <w:r>
        <w:rPr>
          <w:sz w:val="28"/>
          <w:szCs w:val="28"/>
          <w:lang w:val="en-BE" w:eastAsia="en-BE" w:bidi="ar-SA"/>
        </w:rPr>
        <w:t>венноручной подписью Держателя Карты либо Аналогом собственноручной подписи Держателя (ПИН, Одноразового пароля, Биометрического метода аутентификации), либо составлены с использованием реквизитов Карты (номера Карты). Расчетно-кассовые документы, подписан</w:t>
      </w:r>
      <w:r>
        <w:rPr>
          <w:sz w:val="28"/>
          <w:szCs w:val="28"/>
          <w:lang w:val="en-BE" w:eastAsia="en-BE" w:bidi="ar-SA"/>
        </w:rPr>
        <w:t>ные или составленные указанными выше способами, являются надлежащим подтверждением того, что распоряжение на проведение операции по Счету Карты составлено и подписано Держателем.</w:t>
      </w:r>
    </w:p>
    <w:p w14:paraId="1295F796" w14:textId="77777777" w:rsidR="00000000" w:rsidRDefault="00961B28">
      <w:pPr>
        <w:ind w:left="14" w:right="14" w:firstLine="553"/>
        <w:jc w:val="both"/>
        <w:rPr>
          <w:sz w:val="28"/>
          <w:szCs w:val="28"/>
          <w:lang w:val="en-BE" w:eastAsia="en-BE" w:bidi="ar-SA"/>
        </w:rPr>
      </w:pPr>
      <w:r>
        <w:rPr>
          <w:sz w:val="28"/>
          <w:szCs w:val="28"/>
          <w:lang w:val="en-BE" w:eastAsia="en-BE" w:bidi="ar-SA"/>
        </w:rPr>
        <w:t>В силу п. 2.10 Положения Банка России «Об эмиссии платежных карт и об операци</w:t>
      </w:r>
      <w:r>
        <w:rPr>
          <w:sz w:val="28"/>
          <w:szCs w:val="28"/>
          <w:lang w:val="en-BE" w:eastAsia="en-BE" w:bidi="ar-SA"/>
        </w:rPr>
        <w:t>ях, совершаемых с их использованием» от 24.12.2004 № 266-П - Положение Банка России от 24.12.2004 № 266-П, клиенты могут осуществлять операции с использованием платежной карты посредством кодов, паролей в рамках процедур их ввода, применяемых в качестве АС</w:t>
      </w:r>
      <w:r>
        <w:rPr>
          <w:sz w:val="28"/>
          <w:szCs w:val="28"/>
          <w:lang w:val="en-BE" w:eastAsia="en-BE" w:bidi="ar-SA"/>
        </w:rPr>
        <w:t>П (аналог собственноручной подписи) и установленных кредитными организациями в договорах с клиентами.</w:t>
      </w:r>
    </w:p>
    <w:p w14:paraId="1E47F063" w14:textId="77777777" w:rsidR="00000000" w:rsidRDefault="00961B28">
      <w:pPr>
        <w:ind w:left="14" w:right="14" w:firstLine="553"/>
        <w:jc w:val="both"/>
        <w:rPr>
          <w:sz w:val="28"/>
          <w:szCs w:val="28"/>
          <w:lang w:val="en-BE" w:eastAsia="en-BE" w:bidi="ar-SA"/>
        </w:rPr>
      </w:pPr>
      <w:r>
        <w:rPr>
          <w:sz w:val="28"/>
          <w:szCs w:val="28"/>
          <w:lang w:val="en-BE" w:eastAsia="en-BE" w:bidi="ar-SA"/>
        </w:rPr>
        <w:t>Суд обращает внимание, что клиент распорядилась денежными средствами по своему усмотрению.</w:t>
      </w:r>
    </w:p>
    <w:p w14:paraId="48DDD6F6" w14:textId="77777777" w:rsidR="00000000" w:rsidRDefault="00961B28">
      <w:pPr>
        <w:ind w:left="14" w:right="14" w:firstLine="553"/>
        <w:jc w:val="both"/>
        <w:rPr>
          <w:sz w:val="28"/>
          <w:szCs w:val="28"/>
          <w:lang w:val="en-BE" w:eastAsia="en-BE" w:bidi="ar-SA"/>
        </w:rPr>
      </w:pPr>
      <w:r>
        <w:rPr>
          <w:sz w:val="28"/>
          <w:szCs w:val="28"/>
          <w:lang w:val="en-BE" w:eastAsia="en-BE" w:bidi="ar-SA"/>
        </w:rPr>
        <w:t>19.02.2021 г. истцом через систему «Сбербанк Онлайн» было оформ</w:t>
      </w:r>
      <w:r>
        <w:rPr>
          <w:sz w:val="28"/>
          <w:szCs w:val="28"/>
          <w:lang w:val="en-BE" w:eastAsia="en-BE" w:bidi="ar-SA"/>
        </w:rPr>
        <w:t>лено заявление на подключение его к программе добровольного страхования жизни, здоровья заемщика.</w:t>
      </w:r>
    </w:p>
    <w:p w14:paraId="018C82C6" w14:textId="77777777" w:rsidR="00000000" w:rsidRDefault="00961B28">
      <w:pPr>
        <w:ind w:left="14" w:right="14" w:firstLine="553"/>
        <w:jc w:val="both"/>
        <w:rPr>
          <w:sz w:val="28"/>
          <w:szCs w:val="28"/>
          <w:lang w:val="en-BE" w:eastAsia="en-BE" w:bidi="ar-SA"/>
        </w:rPr>
      </w:pPr>
      <w:r>
        <w:rPr>
          <w:sz w:val="28"/>
          <w:szCs w:val="28"/>
          <w:lang w:val="en-BE" w:eastAsia="en-BE" w:bidi="ar-SA"/>
        </w:rPr>
        <w:t>В заявлении на подключение к программе страхования, которое подписано электронной подписью истца, выразил прямое волеизъявление быть застрахованным лицом в ОО</w:t>
      </w:r>
      <w:r>
        <w:rPr>
          <w:sz w:val="28"/>
          <w:szCs w:val="28"/>
          <w:lang w:val="en-BE" w:eastAsia="en-BE" w:bidi="ar-SA"/>
        </w:rPr>
        <w:t xml:space="preserve">О СК «Сбербанк страхование жизни» сроком на 60 месяцев согласился на взимание с него платы за подключение к Программе страхования за счет суммы предоставленного кредита в размере </w:t>
      </w:r>
      <w:r>
        <w:rPr>
          <w:rStyle w:val="cat-Sumgrp-15rplc-14"/>
          <w:sz w:val="28"/>
          <w:szCs w:val="28"/>
          <w:lang w:val="en-BE" w:eastAsia="en-BE" w:bidi="ar-SA"/>
        </w:rPr>
        <w:t>сумма</w:t>
      </w:r>
      <w:r>
        <w:rPr>
          <w:sz w:val="28"/>
          <w:szCs w:val="28"/>
          <w:lang w:val="en-BE" w:eastAsia="en-BE" w:bidi="ar-SA"/>
        </w:rPr>
        <w:t>, подтвердил, что с Условиями участия в Программе страхования ознакомлен</w:t>
      </w:r>
      <w:r>
        <w:rPr>
          <w:sz w:val="28"/>
          <w:szCs w:val="28"/>
          <w:lang w:val="en-BE" w:eastAsia="en-BE" w:bidi="ar-SA"/>
        </w:rPr>
        <w:t xml:space="preserve"> и согласен с ними, что также подтверждено его электронной подписью.</w:t>
      </w:r>
    </w:p>
    <w:p w14:paraId="06818C86" w14:textId="77777777" w:rsidR="00000000" w:rsidRDefault="00961B28">
      <w:pPr>
        <w:ind w:left="14" w:right="14" w:firstLine="553"/>
        <w:jc w:val="both"/>
        <w:rPr>
          <w:sz w:val="28"/>
          <w:szCs w:val="28"/>
          <w:lang w:val="en-BE" w:eastAsia="en-BE" w:bidi="ar-SA"/>
        </w:rPr>
      </w:pPr>
      <w:r>
        <w:rPr>
          <w:sz w:val="28"/>
          <w:szCs w:val="28"/>
          <w:lang w:val="en-BE" w:eastAsia="en-BE" w:bidi="ar-SA"/>
        </w:rPr>
        <w:t xml:space="preserve">Подключение заемщика к Программе страхования осуществляется не автоматически, а исключительно на основании подписания заемщиком заявления, в котором он выражает свое согласие на оказание </w:t>
      </w:r>
      <w:r>
        <w:rPr>
          <w:sz w:val="28"/>
          <w:szCs w:val="28"/>
          <w:lang w:val="en-BE" w:eastAsia="en-BE" w:bidi="ar-SA"/>
        </w:rPr>
        <w:t>ему услуги по организации страхования.</w:t>
      </w:r>
    </w:p>
    <w:p w14:paraId="32F892B3" w14:textId="77777777" w:rsidR="00000000" w:rsidRDefault="00961B28">
      <w:pPr>
        <w:ind w:left="14" w:right="14" w:firstLine="553"/>
        <w:jc w:val="both"/>
        <w:rPr>
          <w:sz w:val="28"/>
          <w:szCs w:val="28"/>
          <w:lang w:val="en-BE" w:eastAsia="en-BE" w:bidi="ar-SA"/>
        </w:rPr>
      </w:pPr>
      <w:r>
        <w:rPr>
          <w:sz w:val="28"/>
          <w:szCs w:val="28"/>
          <w:lang w:val="en-BE" w:eastAsia="en-BE" w:bidi="ar-SA"/>
        </w:rPr>
        <w:t>Предоставленная истцу услуга добровольного страхования жизни, здоровья заемщика является самостоятельной по отношению к кредитованию.</w:t>
      </w:r>
    </w:p>
    <w:p w14:paraId="0520ADD6" w14:textId="77777777" w:rsidR="00000000" w:rsidRDefault="00961B28">
      <w:pPr>
        <w:ind w:left="14" w:right="14" w:firstLine="553"/>
        <w:jc w:val="both"/>
        <w:rPr>
          <w:sz w:val="28"/>
          <w:szCs w:val="28"/>
          <w:lang w:val="en-BE" w:eastAsia="en-BE" w:bidi="ar-SA"/>
        </w:rPr>
      </w:pPr>
      <w:r>
        <w:rPr>
          <w:sz w:val="28"/>
          <w:szCs w:val="28"/>
          <w:lang w:val="en-BE" w:eastAsia="en-BE" w:bidi="ar-SA"/>
        </w:rPr>
        <w:t xml:space="preserve">Также истец получил денежные средства наличными в терминалах ПАО Сбербанк в </w:t>
      </w:r>
      <w:r>
        <w:rPr>
          <w:rStyle w:val="cat-Addressgrp-2rplc-15"/>
          <w:sz w:val="28"/>
          <w:szCs w:val="28"/>
          <w:lang w:val="en-BE" w:eastAsia="en-BE" w:bidi="ar-SA"/>
        </w:rPr>
        <w:t>адрес</w:t>
      </w:r>
      <w:r>
        <w:rPr>
          <w:sz w:val="28"/>
          <w:szCs w:val="28"/>
          <w:lang w:val="en-BE" w:eastAsia="en-BE" w:bidi="ar-SA"/>
        </w:rPr>
        <w:t xml:space="preserve"> в</w:t>
      </w:r>
      <w:r>
        <w:rPr>
          <w:sz w:val="28"/>
          <w:szCs w:val="28"/>
          <w:lang w:val="en-BE" w:eastAsia="en-BE" w:bidi="ar-SA"/>
        </w:rPr>
        <w:t xml:space="preserve"> сумме </w:t>
      </w:r>
      <w:r>
        <w:rPr>
          <w:rStyle w:val="cat-Sumgrp-16rplc-16"/>
          <w:sz w:val="28"/>
          <w:szCs w:val="28"/>
          <w:lang w:val="en-BE" w:eastAsia="en-BE" w:bidi="ar-SA"/>
        </w:rPr>
        <w:t>сумма</w:t>
      </w:r>
      <w:r>
        <w:rPr>
          <w:sz w:val="28"/>
          <w:szCs w:val="28"/>
          <w:lang w:val="en-BE" w:eastAsia="en-BE" w:bidi="ar-SA"/>
        </w:rPr>
        <w:t xml:space="preserve">, что подтверждается отчетом по банковской карте </w:t>
      </w:r>
      <w:r>
        <w:rPr>
          <w:rStyle w:val="cat-Sumgrp-17rplc-17"/>
          <w:sz w:val="28"/>
          <w:szCs w:val="28"/>
          <w:lang w:val="en-BE" w:eastAsia="en-BE" w:bidi="ar-SA"/>
        </w:rPr>
        <w:t>сумма</w:t>
      </w:r>
      <w:r>
        <w:rPr>
          <w:sz w:val="28"/>
          <w:szCs w:val="28"/>
          <w:lang w:val="en-BE" w:eastAsia="en-BE" w:bidi="ar-SA"/>
        </w:rPr>
        <w:t xml:space="preserve"> перечислено истцом в счет погашения кредита.</w:t>
      </w:r>
    </w:p>
    <w:p w14:paraId="51B9A5E6" w14:textId="77777777" w:rsidR="00000000" w:rsidRDefault="00961B28">
      <w:pPr>
        <w:ind w:left="14" w:right="14" w:firstLine="553"/>
        <w:jc w:val="both"/>
        <w:rPr>
          <w:sz w:val="28"/>
          <w:szCs w:val="28"/>
          <w:lang w:val="en-BE" w:eastAsia="en-BE" w:bidi="ar-SA"/>
        </w:rPr>
      </w:pPr>
      <w:r>
        <w:rPr>
          <w:sz w:val="28"/>
          <w:szCs w:val="28"/>
          <w:lang w:val="en-BE" w:eastAsia="en-BE" w:bidi="ar-SA"/>
        </w:rPr>
        <w:t>Таким образом доводы истца о признании Договора недействительным ввиду того, что Договор был заключен под влиянием заблуждения и обмана  не сост</w:t>
      </w:r>
      <w:r>
        <w:rPr>
          <w:sz w:val="28"/>
          <w:szCs w:val="28"/>
          <w:lang w:val="en-BE" w:eastAsia="en-BE" w:bidi="ar-SA"/>
        </w:rPr>
        <w:t>оятельны.</w:t>
      </w:r>
    </w:p>
    <w:p w14:paraId="5A1E3EC2" w14:textId="77777777" w:rsidR="00000000" w:rsidRDefault="00961B28">
      <w:pPr>
        <w:ind w:left="14" w:right="14" w:firstLine="553"/>
        <w:jc w:val="both"/>
        <w:rPr>
          <w:sz w:val="28"/>
          <w:szCs w:val="28"/>
          <w:lang w:val="en-BE" w:eastAsia="en-BE" w:bidi="ar-SA"/>
        </w:rPr>
      </w:pPr>
      <w:r>
        <w:rPr>
          <w:sz w:val="28"/>
          <w:szCs w:val="28"/>
          <w:lang w:val="en-BE" w:eastAsia="en-BE" w:bidi="ar-SA"/>
        </w:rPr>
        <w:t>Из оспариваемого кредитного договора, подписанного простой электронной подписью истца, следует, что истцу была известна полная информация об условиях кредитования, в том числе о сумме кредита, процентной ставке за пользование кредитом, сроке кред</w:t>
      </w:r>
      <w:r>
        <w:rPr>
          <w:sz w:val="28"/>
          <w:szCs w:val="28"/>
          <w:lang w:val="en-BE" w:eastAsia="en-BE" w:bidi="ar-SA"/>
        </w:rPr>
        <w:t>итования, размере ежемесячного платежа, а также информация о Кредиторе.</w:t>
      </w:r>
    </w:p>
    <w:p w14:paraId="555A84AC" w14:textId="77777777" w:rsidR="00000000" w:rsidRDefault="00961B28">
      <w:pPr>
        <w:ind w:left="14" w:right="14" w:firstLine="553"/>
        <w:jc w:val="both"/>
        <w:rPr>
          <w:sz w:val="28"/>
          <w:szCs w:val="28"/>
          <w:lang w:val="en-BE" w:eastAsia="en-BE" w:bidi="ar-SA"/>
        </w:rPr>
      </w:pPr>
      <w:r>
        <w:rPr>
          <w:sz w:val="28"/>
          <w:szCs w:val="28"/>
          <w:lang w:val="en-BE" w:eastAsia="en-BE" w:bidi="ar-SA"/>
        </w:rPr>
        <w:t>Данные обстоятельства свидетельствуют об осведомленности истца при заключении кредитного договора о его существенных условиях и правовых последствиях, и не подтверждают утверждения ист</w:t>
      </w:r>
      <w:r>
        <w:rPr>
          <w:sz w:val="28"/>
          <w:szCs w:val="28"/>
          <w:lang w:val="en-BE" w:eastAsia="en-BE" w:bidi="ar-SA"/>
        </w:rPr>
        <w:t>ца о том, что он заблуждался относительно предмета, природы, условий и стороны сделки.</w:t>
      </w:r>
    </w:p>
    <w:p w14:paraId="0CA09F6B" w14:textId="77777777" w:rsidR="00000000" w:rsidRDefault="00961B28">
      <w:pPr>
        <w:ind w:left="14" w:right="14" w:firstLine="553"/>
        <w:jc w:val="both"/>
        <w:rPr>
          <w:sz w:val="28"/>
          <w:szCs w:val="28"/>
          <w:lang w:val="en-BE" w:eastAsia="en-BE" w:bidi="ar-SA"/>
        </w:rPr>
      </w:pPr>
      <w:r>
        <w:rPr>
          <w:sz w:val="28"/>
          <w:szCs w:val="28"/>
          <w:lang w:val="en-BE" w:eastAsia="en-BE" w:bidi="ar-SA"/>
        </w:rPr>
        <w:t>При заключении кредитного договора ответчик предоставил истцу всю необходимую информацию об условиях договора, предмете договора, обязательствах сторон, порядке расчетов</w:t>
      </w:r>
      <w:r>
        <w:rPr>
          <w:sz w:val="28"/>
          <w:szCs w:val="28"/>
          <w:lang w:val="en-BE" w:eastAsia="en-BE" w:bidi="ar-SA"/>
        </w:rPr>
        <w:t>, ответственности сторон за неисполнение или ненадлежащее исполнение условий договора, а истец, обращаясь в Банк с заявкой на получение кредита, указал приемлемую для него форму кредитования и впоследствии согласился со всеми условиями, и подписала кредитн</w:t>
      </w:r>
      <w:r>
        <w:rPr>
          <w:sz w:val="28"/>
          <w:szCs w:val="28"/>
          <w:lang w:val="en-BE" w:eastAsia="en-BE" w:bidi="ar-SA"/>
        </w:rPr>
        <w:t>ый договор без замечаний и изъятий.</w:t>
      </w:r>
    </w:p>
    <w:p w14:paraId="091072B0" w14:textId="77777777" w:rsidR="00000000" w:rsidRDefault="00961B28">
      <w:pPr>
        <w:ind w:left="14" w:right="14" w:firstLine="553"/>
        <w:jc w:val="both"/>
        <w:rPr>
          <w:sz w:val="28"/>
          <w:szCs w:val="28"/>
          <w:lang w:val="en-BE" w:eastAsia="en-BE" w:bidi="ar-SA"/>
        </w:rPr>
      </w:pPr>
      <w:r>
        <w:rPr>
          <w:sz w:val="28"/>
          <w:szCs w:val="28"/>
          <w:lang w:val="en-BE" w:eastAsia="en-BE" w:bidi="ar-SA"/>
        </w:rPr>
        <w:t>Довод истца о том, что оспариваемый кредитный договор был заключён им по вине сотрудников ПАО Сбербанк, которые якобы во время совершения операций в «Сбербанк Онлайн» давали ему по телефону соответствующие указания, не о</w:t>
      </w:r>
      <w:r>
        <w:rPr>
          <w:sz w:val="28"/>
          <w:szCs w:val="28"/>
          <w:lang w:val="en-BE" w:eastAsia="en-BE" w:bidi="ar-SA"/>
        </w:rPr>
        <w:t>снован на доказательствах.</w:t>
      </w:r>
    </w:p>
    <w:p w14:paraId="570C80DC" w14:textId="77777777" w:rsidR="00000000" w:rsidRDefault="00961B28">
      <w:pPr>
        <w:ind w:left="14" w:right="14" w:firstLine="553"/>
        <w:jc w:val="both"/>
        <w:rPr>
          <w:sz w:val="28"/>
          <w:szCs w:val="28"/>
          <w:lang w:val="en-BE" w:eastAsia="en-BE" w:bidi="ar-SA"/>
        </w:rPr>
      </w:pPr>
      <w:r>
        <w:rPr>
          <w:sz w:val="28"/>
          <w:szCs w:val="28"/>
          <w:lang w:val="en-BE" w:eastAsia="en-BE" w:bidi="ar-SA"/>
        </w:rPr>
        <w:t>Таким образом, истцом не доказан факт совершения сделки под влиянием обмана, а также того, что ответчик умышленно создал у истца не соответствующие действительности представления о характере заключаемой сделки, ее условиях, предм</w:t>
      </w:r>
      <w:r>
        <w:rPr>
          <w:sz w:val="28"/>
          <w:szCs w:val="28"/>
          <w:lang w:val="en-BE" w:eastAsia="en-BE" w:bidi="ar-SA"/>
        </w:rPr>
        <w:t>ете и других обстоятельствах, повлиявших на решение истца о заключении договора.</w:t>
      </w:r>
    </w:p>
    <w:p w14:paraId="15B8573C" w14:textId="77777777" w:rsidR="00000000" w:rsidRDefault="00961B28">
      <w:pPr>
        <w:ind w:left="14" w:right="14" w:firstLine="553"/>
        <w:jc w:val="both"/>
        <w:rPr>
          <w:sz w:val="28"/>
          <w:szCs w:val="28"/>
          <w:lang w:val="en-BE" w:eastAsia="en-BE" w:bidi="ar-SA"/>
        </w:rPr>
      </w:pPr>
      <w:r>
        <w:rPr>
          <w:sz w:val="28"/>
          <w:szCs w:val="28"/>
          <w:lang w:val="en-BE" w:eastAsia="en-BE" w:bidi="ar-SA"/>
        </w:rPr>
        <w:t>Суд отмечает, что клиент несет ответственность за последствия, наступившие в результате невыполнения либо ненадлежащего выполнения им условий Договора, в частности предоставле</w:t>
      </w:r>
      <w:r>
        <w:rPr>
          <w:sz w:val="28"/>
          <w:szCs w:val="28"/>
          <w:lang w:val="en-BE" w:eastAsia="en-BE" w:bidi="ar-SA"/>
        </w:rPr>
        <w:t>ния третьим лицам доступа/разглашения своего идентификатора, паролей и кодов, используемых для совершения операций в системах Банка.</w:t>
      </w:r>
    </w:p>
    <w:p w14:paraId="5BF74E12" w14:textId="77777777" w:rsidR="00000000" w:rsidRDefault="00961B28">
      <w:pPr>
        <w:ind w:left="14" w:right="14" w:firstLine="553"/>
        <w:jc w:val="both"/>
        <w:rPr>
          <w:sz w:val="28"/>
          <w:szCs w:val="28"/>
          <w:lang w:val="en-BE" w:eastAsia="en-BE" w:bidi="ar-SA"/>
        </w:rPr>
      </w:pPr>
      <w:r>
        <w:rPr>
          <w:sz w:val="28"/>
          <w:szCs w:val="28"/>
          <w:lang w:val="en-BE" w:eastAsia="en-BE" w:bidi="ar-SA"/>
        </w:rPr>
        <w:t>Согласно п. 1.8 Приложения № 1 к Условиям ДБО Банк информирует Клиентов о мерах безопасности при работе в удаленных каналах</w:t>
      </w:r>
      <w:r>
        <w:rPr>
          <w:sz w:val="28"/>
          <w:szCs w:val="28"/>
          <w:lang w:val="en-BE" w:eastAsia="en-BE" w:bidi="ar-SA"/>
        </w:rPr>
        <w:t xml:space="preserve"> обслуживания, рисках Клиента и возможных последствиях для Клиента в случае несоблюдения им мер информационной безопасности, рекомендованных Банком,</w:t>
      </w:r>
    </w:p>
    <w:p w14:paraId="397AE800" w14:textId="77777777" w:rsidR="00000000" w:rsidRDefault="00961B28">
      <w:pPr>
        <w:ind w:left="14" w:right="14" w:firstLine="553"/>
        <w:jc w:val="both"/>
        <w:rPr>
          <w:sz w:val="28"/>
          <w:szCs w:val="28"/>
          <w:lang w:val="en-BE" w:eastAsia="en-BE" w:bidi="ar-SA"/>
        </w:rPr>
      </w:pPr>
      <w:r>
        <w:rPr>
          <w:sz w:val="28"/>
          <w:szCs w:val="28"/>
          <w:lang w:val="en-BE" w:eastAsia="en-BE" w:bidi="ar-SA"/>
        </w:rPr>
        <w:t>В соответствии с п.п. 4.11 Условий по картам, п. п. 1.9, 1.13 Условий ДБО, п.3.20.1 Приложения № 1 к Услови</w:t>
      </w:r>
      <w:r>
        <w:rPr>
          <w:sz w:val="28"/>
          <w:szCs w:val="28"/>
          <w:lang w:val="en-BE" w:eastAsia="en-BE" w:bidi="ar-SA"/>
        </w:rPr>
        <w:t>ям ДБО, п. 4.11 Условий по картам Держатель карты обязуется:</w:t>
      </w:r>
    </w:p>
    <w:p w14:paraId="3B230B36" w14:textId="77777777" w:rsidR="00000000" w:rsidRDefault="00961B28">
      <w:pPr>
        <w:ind w:left="14" w:right="14" w:firstLine="553"/>
        <w:jc w:val="both"/>
        <w:rPr>
          <w:sz w:val="28"/>
          <w:szCs w:val="28"/>
          <w:lang w:val="en-BE" w:eastAsia="en-BE" w:bidi="ar-SA"/>
        </w:rPr>
      </w:pPr>
      <w:r>
        <w:rPr>
          <w:sz w:val="28"/>
          <w:szCs w:val="28"/>
          <w:lang w:val="en-BE" w:eastAsia="en-BE" w:bidi="ar-SA"/>
        </w:rPr>
        <w:t>- не сообщать ПИН, контрольную информацию, код клиента, логин, постоянный/одноразовый пароли, пароль Мобильного устройства, в памяти которого сохранены номер и срок действия NFC -карты, не переда</w:t>
      </w:r>
      <w:r>
        <w:rPr>
          <w:sz w:val="28"/>
          <w:szCs w:val="28"/>
          <w:lang w:val="en-BE" w:eastAsia="en-BE" w:bidi="ar-SA"/>
        </w:rPr>
        <w:t>вать Карту (ее реквизиты) третьим лицам, предпринимать необходимые меры для предотвращения утраты, повреждения, хищения Карты;</w:t>
      </w:r>
    </w:p>
    <w:p w14:paraId="4A71EDD5" w14:textId="77777777" w:rsidR="00000000" w:rsidRDefault="00961B28">
      <w:pPr>
        <w:ind w:left="14" w:right="14" w:firstLine="553"/>
        <w:jc w:val="both"/>
        <w:rPr>
          <w:sz w:val="28"/>
          <w:szCs w:val="28"/>
          <w:lang w:val="en-BE" w:eastAsia="en-BE" w:bidi="ar-SA"/>
        </w:rPr>
      </w:pPr>
      <w:r>
        <w:rPr>
          <w:sz w:val="28"/>
          <w:szCs w:val="28"/>
          <w:lang w:val="en-BE" w:eastAsia="en-BE" w:bidi="ar-SA"/>
        </w:rPr>
        <w:t>- нести ответственность по операциям, совершенным с использованием ПИН, логина и постоянного; одноразовых паролей, кодов, сформир</w:t>
      </w:r>
      <w:r>
        <w:rPr>
          <w:sz w:val="28"/>
          <w:szCs w:val="28"/>
          <w:lang w:val="en-BE" w:eastAsia="en-BE" w:bidi="ar-SA"/>
        </w:rPr>
        <w:t>ованных на основании биометрических данных Держателя Карты;</w:t>
      </w:r>
    </w:p>
    <w:p w14:paraId="0FBDEEB5" w14:textId="77777777" w:rsidR="00000000" w:rsidRDefault="00961B28">
      <w:pPr>
        <w:ind w:left="14" w:right="14" w:firstLine="553"/>
        <w:jc w:val="both"/>
        <w:rPr>
          <w:sz w:val="28"/>
          <w:szCs w:val="28"/>
          <w:lang w:val="en-BE" w:eastAsia="en-BE" w:bidi="ar-SA"/>
        </w:rPr>
      </w:pPr>
      <w:r>
        <w:rPr>
          <w:sz w:val="28"/>
          <w:szCs w:val="28"/>
          <w:lang w:val="en-BE" w:eastAsia="en-BE" w:bidi="ar-SA"/>
        </w:rPr>
        <w:t>- нести ответственность за все операции с Картой (реквизитам Карты), совершенные до момента получения Банком уведомления об утрате Карты;</w:t>
      </w:r>
    </w:p>
    <w:p w14:paraId="047B3F91" w14:textId="77777777" w:rsidR="00000000" w:rsidRDefault="00961B28">
      <w:pPr>
        <w:ind w:left="14" w:right="14" w:firstLine="553"/>
        <w:jc w:val="both"/>
        <w:rPr>
          <w:sz w:val="28"/>
          <w:szCs w:val="28"/>
          <w:lang w:val="en-BE" w:eastAsia="en-BE" w:bidi="ar-SA"/>
        </w:rPr>
      </w:pPr>
      <w:r>
        <w:rPr>
          <w:sz w:val="28"/>
          <w:szCs w:val="28"/>
          <w:lang w:val="en-BE" w:eastAsia="en-BE" w:bidi="ar-SA"/>
        </w:rPr>
        <w:t>- обязуется ознакомиться с мерами безопасности и неукоснит</w:t>
      </w:r>
      <w:r>
        <w:rPr>
          <w:sz w:val="28"/>
          <w:szCs w:val="28"/>
          <w:lang w:val="en-BE" w:eastAsia="en-BE" w:bidi="ar-SA"/>
        </w:rPr>
        <w:t>ельно их соблюдать.</w:t>
      </w:r>
    </w:p>
    <w:p w14:paraId="07425ECB" w14:textId="77777777" w:rsidR="00000000" w:rsidRDefault="00961B28">
      <w:pPr>
        <w:ind w:left="360" w:right="14"/>
        <w:jc w:val="both"/>
        <w:rPr>
          <w:sz w:val="28"/>
          <w:szCs w:val="28"/>
          <w:lang w:val="en-BE" w:eastAsia="en-BE" w:bidi="ar-SA"/>
        </w:rPr>
      </w:pPr>
      <w:r>
        <w:rPr>
          <w:sz w:val="28"/>
          <w:szCs w:val="28"/>
          <w:lang w:val="en-BE" w:eastAsia="en-BE" w:bidi="ar-SA"/>
        </w:rPr>
        <w:t xml:space="preserve">    - хранить в недоступном для третьих лиц месте и не передавать другим лицам свои идентификатор пользователя, постоянный пароль и одноразовые пароли; </w:t>
      </w:r>
    </w:p>
    <w:p w14:paraId="183B3F4E" w14:textId="77777777" w:rsidR="00000000" w:rsidRDefault="00961B28">
      <w:pPr>
        <w:ind w:left="360" w:right="14"/>
        <w:jc w:val="both"/>
        <w:rPr>
          <w:sz w:val="28"/>
          <w:szCs w:val="28"/>
          <w:lang w:val="en-BE" w:eastAsia="en-BE" w:bidi="ar-SA"/>
        </w:rPr>
      </w:pPr>
      <w:r>
        <w:rPr>
          <w:sz w:val="28"/>
          <w:szCs w:val="28"/>
          <w:lang w:val="en-BE" w:eastAsia="en-BE" w:bidi="ar-SA"/>
        </w:rPr>
        <w:t xml:space="preserve">    - выполнять условия Договора.</w:t>
      </w:r>
    </w:p>
    <w:p w14:paraId="33F85799" w14:textId="77777777" w:rsidR="00000000" w:rsidRDefault="00961B28">
      <w:pPr>
        <w:ind w:left="14" w:right="14" w:firstLine="553"/>
        <w:jc w:val="both"/>
        <w:rPr>
          <w:sz w:val="28"/>
          <w:szCs w:val="28"/>
          <w:lang w:val="en-BE" w:eastAsia="en-BE" w:bidi="ar-SA"/>
        </w:rPr>
      </w:pPr>
      <w:r>
        <w:rPr>
          <w:sz w:val="28"/>
          <w:szCs w:val="28"/>
          <w:lang w:val="en-BE" w:eastAsia="en-BE" w:bidi="ar-SA"/>
        </w:rPr>
        <w:t>Сообщение о несанкционированном использовании кар</w:t>
      </w:r>
      <w:r>
        <w:rPr>
          <w:sz w:val="28"/>
          <w:szCs w:val="28"/>
          <w:lang w:val="en-BE" w:eastAsia="en-BE" w:bidi="ar-SA"/>
        </w:rPr>
        <w:t>ты/реквизитов карты/идентификатора (логина)/постоянного пароля/одноразовых пароле в момент заключения Кредитного договора, списания денежных средств от истца не поступало, а поступило уже после совершения всех операций, а доводы Истца, изложенные в исковом</w:t>
      </w:r>
      <w:r>
        <w:rPr>
          <w:sz w:val="28"/>
          <w:szCs w:val="28"/>
          <w:lang w:val="en-BE" w:eastAsia="en-BE" w:bidi="ar-SA"/>
        </w:rPr>
        <w:t xml:space="preserve"> заявлении указывают на совершение действий по заключению Кредитного договора и последующему использованию зачисленных кредитных денежных средств самим Истцом либо на ненадлежащее выполнение Истцом Условий заключенного договора банковского обслуживания, в </w:t>
      </w:r>
      <w:r>
        <w:rPr>
          <w:sz w:val="28"/>
          <w:szCs w:val="28"/>
          <w:lang w:val="en-BE" w:eastAsia="en-BE" w:bidi="ar-SA"/>
        </w:rPr>
        <w:t>частности; разглашение конфиденциальной информации о идентификаторе (логина), паролях и кодах, используемых для совершения операций в удаленных каналах обслуживания Банка.</w:t>
      </w:r>
    </w:p>
    <w:p w14:paraId="59454E44" w14:textId="77777777" w:rsidR="00000000" w:rsidRDefault="00961B28">
      <w:pPr>
        <w:ind w:left="14" w:right="14" w:firstLine="553"/>
        <w:jc w:val="both"/>
        <w:rPr>
          <w:sz w:val="28"/>
          <w:szCs w:val="28"/>
          <w:lang w:val="en-BE" w:eastAsia="en-BE" w:bidi="ar-SA"/>
        </w:rPr>
      </w:pPr>
      <w:r>
        <w:rPr>
          <w:sz w:val="28"/>
          <w:szCs w:val="28"/>
          <w:lang w:val="en-BE" w:eastAsia="en-BE" w:bidi="ar-SA"/>
        </w:rPr>
        <w:t>Cогласно п. п. 4.22, 6.4, 6.5, 6.8-6.10 Условий ДБО, п. п. 3.19.2 Приложения № 1 к У</w:t>
      </w:r>
      <w:r>
        <w:rPr>
          <w:sz w:val="28"/>
          <w:szCs w:val="28"/>
          <w:lang w:val="en-BE" w:eastAsia="en-BE" w:bidi="ar-SA"/>
        </w:rPr>
        <w:t xml:space="preserve">словиям ДБО, Памятке по безопасности при использовании </w:t>
      </w:r>
      <w:r>
        <w:rPr>
          <w:rStyle w:val="cat-Addressgrp-3rplc-18"/>
          <w:sz w:val="28"/>
          <w:szCs w:val="28"/>
          <w:lang w:val="en-BE" w:eastAsia="en-BE" w:bidi="ar-SA"/>
        </w:rPr>
        <w:t>адрес</w:t>
      </w:r>
      <w:r>
        <w:rPr>
          <w:sz w:val="28"/>
          <w:szCs w:val="28"/>
          <w:lang w:val="en-BE" w:eastAsia="en-BE" w:bidi="ar-SA"/>
        </w:rPr>
        <w:t xml:space="preserve"> обслуживания Банка (Приложение № 2 к Условиям ДБО):</w:t>
      </w:r>
    </w:p>
    <w:p w14:paraId="52D85DB2" w14:textId="77777777" w:rsidR="00000000" w:rsidRDefault="00961B28">
      <w:pPr>
        <w:ind w:left="14" w:right="14" w:firstLine="553"/>
        <w:jc w:val="both"/>
        <w:rPr>
          <w:sz w:val="28"/>
          <w:szCs w:val="28"/>
          <w:lang w:val="en-BE" w:eastAsia="en-BE" w:bidi="ar-SA"/>
        </w:rPr>
      </w:pPr>
      <w:r>
        <w:rPr>
          <w:sz w:val="28"/>
          <w:szCs w:val="28"/>
          <w:lang w:val="en-BE" w:eastAsia="en-BE" w:bidi="ar-SA"/>
        </w:rPr>
        <w:t>- Банк не несет ответственности за ошибки Клиента или дублирование какого-либо из данных им поручений или распоряжений. В случаях необоснованно</w:t>
      </w:r>
      <w:r>
        <w:rPr>
          <w:sz w:val="28"/>
          <w:szCs w:val="28"/>
          <w:lang w:val="en-BE" w:eastAsia="en-BE" w:bidi="ar-SA"/>
        </w:rPr>
        <w:t>го или ошибочного перечисления Клиентом денежных средств получателям Клиент самостоятельно урегулирует вопрос возврата средств с их получателями;</w:t>
      </w:r>
    </w:p>
    <w:p w14:paraId="518F4B15" w14:textId="77777777" w:rsidR="00000000" w:rsidRDefault="00961B28">
      <w:pPr>
        <w:ind w:left="14" w:right="14" w:firstLine="553"/>
        <w:jc w:val="both"/>
        <w:rPr>
          <w:sz w:val="28"/>
          <w:szCs w:val="28"/>
          <w:lang w:val="en-BE" w:eastAsia="en-BE" w:bidi="ar-SA"/>
        </w:rPr>
      </w:pPr>
      <w:r>
        <w:rPr>
          <w:sz w:val="28"/>
          <w:szCs w:val="28"/>
          <w:lang w:val="en-BE" w:eastAsia="en-BE" w:bidi="ar-SA"/>
        </w:rPr>
        <w:t xml:space="preserve">- Банк не несет ответственности в случае если информация о Карте, ПИНе, Контрольной информации Клиента, </w:t>
      </w:r>
      <w:r>
        <w:rPr>
          <w:rStyle w:val="cat-FIOgrp-9rplc-19"/>
          <w:sz w:val="28"/>
          <w:szCs w:val="28"/>
          <w:lang w:val="en-BE" w:eastAsia="en-BE" w:bidi="ar-SA"/>
        </w:rPr>
        <w:t>фио</w:t>
      </w:r>
      <w:r>
        <w:rPr>
          <w:sz w:val="28"/>
          <w:szCs w:val="28"/>
          <w:lang w:val="en-BE" w:eastAsia="en-BE" w:bidi="ar-SA"/>
        </w:rPr>
        <w:t xml:space="preserve"> (И</w:t>
      </w:r>
      <w:r>
        <w:rPr>
          <w:sz w:val="28"/>
          <w:szCs w:val="28"/>
          <w:lang w:val="en-BE" w:eastAsia="en-BE" w:bidi="ar-SA"/>
        </w:rPr>
        <w:t>дентификаторе пользователя), паролях Системы «Сбербанк Онлайн», Коде клиента станет известной иным лицам в результате недобросовестного выполнения Клиентом условий их хранения и использования;</w:t>
      </w:r>
    </w:p>
    <w:p w14:paraId="0140412B" w14:textId="77777777" w:rsidR="00000000" w:rsidRDefault="00961B28">
      <w:pPr>
        <w:ind w:left="14" w:right="14" w:firstLine="553"/>
        <w:jc w:val="both"/>
        <w:rPr>
          <w:sz w:val="28"/>
          <w:szCs w:val="28"/>
          <w:lang w:val="en-BE" w:eastAsia="en-BE" w:bidi="ar-SA"/>
        </w:rPr>
      </w:pPr>
      <w:r>
        <w:rPr>
          <w:sz w:val="28"/>
          <w:szCs w:val="28"/>
          <w:lang w:val="en-BE" w:eastAsia="en-BE" w:bidi="ar-SA"/>
        </w:rPr>
        <w:t>- Банк не несет ответственности за последствия исполнения поруч</w:t>
      </w:r>
      <w:r>
        <w:rPr>
          <w:sz w:val="28"/>
          <w:szCs w:val="28"/>
          <w:lang w:val="en-BE" w:eastAsia="en-BE" w:bidi="ar-SA"/>
        </w:rPr>
        <w:t>ений, выданных неуполномоченными лицами, и в тех случаях, когда с использованием предусмотренных банковскими правилами и ДЮ процедур Банк не мог установить факта выдачи распоряжения неуполномоченными лицами;</w:t>
      </w:r>
    </w:p>
    <w:p w14:paraId="1910CE9D" w14:textId="77777777" w:rsidR="00000000" w:rsidRDefault="00961B28">
      <w:pPr>
        <w:ind w:left="14" w:right="14" w:firstLine="553"/>
        <w:jc w:val="both"/>
        <w:rPr>
          <w:sz w:val="28"/>
          <w:szCs w:val="28"/>
          <w:lang w:val="en-BE" w:eastAsia="en-BE" w:bidi="ar-SA"/>
        </w:rPr>
      </w:pPr>
      <w:r>
        <w:rPr>
          <w:sz w:val="28"/>
          <w:szCs w:val="28"/>
          <w:lang w:val="en-BE" w:eastAsia="en-BE" w:bidi="ar-SA"/>
        </w:rPr>
        <w:t>- Банк не несет ответственности в случаях невыпо</w:t>
      </w:r>
      <w:r>
        <w:rPr>
          <w:sz w:val="28"/>
          <w:szCs w:val="28"/>
          <w:lang w:val="en-BE" w:eastAsia="en-BE" w:bidi="ar-SA"/>
        </w:rPr>
        <w:t>лнения Клиентом условий ДБО;</w:t>
      </w:r>
    </w:p>
    <w:p w14:paraId="34D31529" w14:textId="77777777" w:rsidR="00000000" w:rsidRDefault="00961B28">
      <w:pPr>
        <w:ind w:left="14" w:right="14" w:firstLine="553"/>
        <w:jc w:val="both"/>
        <w:rPr>
          <w:sz w:val="28"/>
          <w:szCs w:val="28"/>
          <w:lang w:val="en-BE" w:eastAsia="en-BE" w:bidi="ar-SA"/>
        </w:rPr>
      </w:pPr>
      <w:r>
        <w:rPr>
          <w:sz w:val="28"/>
          <w:szCs w:val="28"/>
          <w:lang w:val="en-BE" w:eastAsia="en-BE" w:bidi="ar-SA"/>
        </w:rPr>
        <w:t>- Ответственность Банка перед Клиентом ограничивается документально подтвержденным реальным ущербом, возникшим у Клиента в результате неправомерных действий или бездействия Банка, действующего преднамеренно или с грубой неостор</w:t>
      </w:r>
      <w:r>
        <w:rPr>
          <w:sz w:val="28"/>
          <w:szCs w:val="28"/>
          <w:lang w:val="en-BE" w:eastAsia="en-BE" w:bidi="ar-SA"/>
        </w:rPr>
        <w:t>ожностью. Ни при каких обстоятельствах Банк не несет ответственности перед Клиентом за какие-либо косвенные, побочные или случайные убытки, или ущерб (в том числе упущенную выгоду), даже в случае, если он был уведомлен о возможности возникновения таких убы</w:t>
      </w:r>
      <w:r>
        <w:rPr>
          <w:sz w:val="28"/>
          <w:szCs w:val="28"/>
          <w:lang w:val="en-BE" w:eastAsia="en-BE" w:bidi="ar-SA"/>
        </w:rPr>
        <w:t>тков или ущерба;</w:t>
      </w:r>
    </w:p>
    <w:p w14:paraId="20DF86BF" w14:textId="77777777" w:rsidR="00000000" w:rsidRDefault="00961B28">
      <w:pPr>
        <w:ind w:left="14" w:right="14" w:firstLine="553"/>
        <w:jc w:val="both"/>
        <w:rPr>
          <w:sz w:val="28"/>
          <w:szCs w:val="28"/>
          <w:lang w:val="en-BE" w:eastAsia="en-BE" w:bidi="ar-SA"/>
        </w:rPr>
      </w:pPr>
      <w:r>
        <w:rPr>
          <w:sz w:val="28"/>
          <w:szCs w:val="28"/>
          <w:lang w:val="en-BE" w:eastAsia="en-BE" w:bidi="ar-SA"/>
        </w:rPr>
        <w:t>- Клиент несет ответственность за все операции, проводимые в Подразделениях Банка, через Устройства самообслуживания, Систему «Сбербанк Онлайн», Контактный Центр Банка посредством смс-банк (Мобильный банк), Электронные терминалы у партнеро</w:t>
      </w:r>
      <w:r>
        <w:rPr>
          <w:sz w:val="28"/>
          <w:szCs w:val="28"/>
          <w:lang w:val="en-BE" w:eastAsia="en-BE" w:bidi="ar-SA"/>
        </w:rPr>
        <w:t>в, с использованием предусмотренных Условиями банковского обслуживания средств его Идентификации и Аутентификации;</w:t>
      </w:r>
    </w:p>
    <w:p w14:paraId="3A411C19" w14:textId="77777777" w:rsidR="00000000" w:rsidRDefault="00961B28">
      <w:pPr>
        <w:ind w:left="14" w:right="14" w:firstLine="553"/>
        <w:jc w:val="both"/>
        <w:rPr>
          <w:sz w:val="28"/>
          <w:szCs w:val="28"/>
          <w:lang w:val="en-BE" w:eastAsia="en-BE" w:bidi="ar-SA"/>
        </w:rPr>
      </w:pPr>
      <w:r>
        <w:rPr>
          <w:sz w:val="28"/>
          <w:szCs w:val="28"/>
          <w:lang w:val="en-BE" w:eastAsia="en-BE" w:bidi="ar-SA"/>
        </w:rPr>
        <w:t xml:space="preserve">- Банк не несет ответственность за последствия </w:t>
      </w:r>
      <w:r>
        <w:rPr>
          <w:rStyle w:val="cat-FIOgrp-10rplc-20"/>
          <w:sz w:val="28"/>
          <w:szCs w:val="28"/>
          <w:lang w:val="en-BE" w:eastAsia="en-BE" w:bidi="ar-SA"/>
        </w:rPr>
        <w:t>фио</w:t>
      </w:r>
      <w:r>
        <w:rPr>
          <w:sz w:val="28"/>
          <w:szCs w:val="28"/>
          <w:lang w:val="en-BE" w:eastAsia="en-BE" w:bidi="ar-SA"/>
        </w:rPr>
        <w:t xml:space="preserve"> (Идентификатора пользователя), Постоянного и/или Одноразовых паролей Клиента, а также за у</w:t>
      </w:r>
      <w:r>
        <w:rPr>
          <w:sz w:val="28"/>
          <w:szCs w:val="28"/>
          <w:lang w:val="en-BE" w:eastAsia="en-BE" w:bidi="ar-SA"/>
        </w:rPr>
        <w:t>бытки, понесенные Клиентом в связи с неправомерными действиями третьих лиц; в случаях необоснованного или ошибочного перечисления Клиентом средств получателям через Систему «Сбербанк Онлайн» Клиент самостоятельно урегулирует вопрос возврата средств с их по</w:t>
      </w:r>
      <w:r>
        <w:rPr>
          <w:sz w:val="28"/>
          <w:szCs w:val="28"/>
          <w:lang w:val="en-BE" w:eastAsia="en-BE" w:bidi="ar-SA"/>
        </w:rPr>
        <w:t>лучателями;</w:t>
      </w:r>
    </w:p>
    <w:p w14:paraId="6EDFD0F2" w14:textId="77777777" w:rsidR="00000000" w:rsidRDefault="00961B28">
      <w:pPr>
        <w:ind w:left="14" w:right="14" w:firstLine="553"/>
        <w:jc w:val="both"/>
        <w:rPr>
          <w:sz w:val="28"/>
          <w:szCs w:val="28"/>
          <w:lang w:val="en-BE" w:eastAsia="en-BE" w:bidi="ar-SA"/>
        </w:rPr>
      </w:pPr>
      <w:r>
        <w:rPr>
          <w:sz w:val="28"/>
          <w:szCs w:val="28"/>
          <w:lang w:val="en-BE" w:eastAsia="en-BE" w:bidi="ar-SA"/>
        </w:rPr>
        <w:t xml:space="preserve">- Клиент обязуется хранить в недоступном для третьих лиц месте и не передавать другим лицам свои </w:t>
      </w:r>
      <w:r>
        <w:rPr>
          <w:rStyle w:val="cat-FIOgrp-9rplc-21"/>
          <w:sz w:val="28"/>
          <w:szCs w:val="28"/>
          <w:lang w:val="en-BE" w:eastAsia="en-BE" w:bidi="ar-SA"/>
        </w:rPr>
        <w:t>фио</w:t>
      </w:r>
      <w:r>
        <w:rPr>
          <w:sz w:val="28"/>
          <w:szCs w:val="28"/>
          <w:lang w:val="en-BE" w:eastAsia="en-BE" w:bidi="ar-SA"/>
        </w:rPr>
        <w:t xml:space="preserve"> (Идентификатор пользователя), Постоянный пароль и Одноразовые пароли. Перед вводом в Системе «Сбербанк Онлайн» Одноразового пароля, полученного</w:t>
      </w:r>
      <w:r>
        <w:rPr>
          <w:sz w:val="28"/>
          <w:szCs w:val="28"/>
          <w:lang w:val="en-BE" w:eastAsia="en-BE" w:bidi="ar-SA"/>
        </w:rPr>
        <w:t xml:space="preserve"> в смс-сообщении посредством смс-банка (Мобильный банк) и/или в Push-уведомлении, в обязательном порядке сверить реквизиты совершаемой операции с реквизитами, указанными в смс-сообщении или в Push-уведомлении, содержащем Одноразовый пароль. Вводить пароль </w:t>
      </w:r>
      <w:r>
        <w:rPr>
          <w:sz w:val="28"/>
          <w:szCs w:val="28"/>
          <w:lang w:val="en-BE" w:eastAsia="en-BE" w:bidi="ar-SA"/>
        </w:rPr>
        <w:t>в Систему «Сбербанк Онлайн» только при условии совпадения реквизитов совершаемой операции с реквизитами в смс-сообщении или в Push-уведомлении, содержащем Одноразовый пароль, и согласии с проводимой операцией;</w:t>
      </w:r>
    </w:p>
    <w:p w14:paraId="1B5FBE9D" w14:textId="77777777" w:rsidR="00000000" w:rsidRDefault="00961B28">
      <w:pPr>
        <w:ind w:left="14" w:right="14" w:firstLine="553"/>
        <w:jc w:val="both"/>
        <w:rPr>
          <w:sz w:val="28"/>
          <w:szCs w:val="28"/>
          <w:lang w:val="en-BE" w:eastAsia="en-BE" w:bidi="ar-SA"/>
        </w:rPr>
      </w:pPr>
      <w:r>
        <w:rPr>
          <w:sz w:val="28"/>
          <w:szCs w:val="28"/>
          <w:lang w:val="en-BE" w:eastAsia="en-BE" w:bidi="ar-SA"/>
        </w:rPr>
        <w:t>- При получении от Банка смс-сообщения на номе</w:t>
      </w:r>
      <w:r>
        <w:rPr>
          <w:sz w:val="28"/>
          <w:szCs w:val="28"/>
          <w:lang w:val="en-BE" w:eastAsia="en-BE" w:bidi="ar-SA"/>
        </w:rPr>
        <w:t>р мобильного телефона Клиента и/или Push-уведомления с Одноразовым паролем внимательно ознакомьтесь с информацией в сообщении/уведомлении: все реквизиты операции в направленном Вам сообщении/уведомлении должны соответствовать той операции, которую Вы собир</w:t>
      </w:r>
      <w:r>
        <w:rPr>
          <w:sz w:val="28"/>
          <w:szCs w:val="28"/>
          <w:lang w:val="en-BE" w:eastAsia="en-BE" w:bidi="ar-SA"/>
        </w:rPr>
        <w:t>аетесь совершить. Только после того как Вы убедились, что информация в этом смс-сообщении или в Push-уведомлении корректна, можно вводить пароль. Помните, что, вводя одноразовый Банку право и указание провести операцию с указанными в реквизитам. Ни при как</w:t>
      </w:r>
      <w:r>
        <w:rPr>
          <w:sz w:val="28"/>
          <w:szCs w:val="28"/>
          <w:lang w:val="en-BE" w:eastAsia="en-BE" w:bidi="ar-SA"/>
        </w:rPr>
        <w:t xml:space="preserve">их обстоятельствах не сообщайте свои пароли никому, включая сотрудников Банка;  </w:t>
      </w:r>
    </w:p>
    <w:p w14:paraId="432059B0" w14:textId="77777777" w:rsidR="00000000" w:rsidRDefault="00961B28">
      <w:pPr>
        <w:ind w:left="14" w:right="14" w:firstLine="553"/>
        <w:jc w:val="both"/>
        <w:rPr>
          <w:sz w:val="28"/>
          <w:szCs w:val="28"/>
          <w:lang w:val="en-BE" w:eastAsia="en-BE" w:bidi="ar-SA"/>
        </w:rPr>
      </w:pPr>
      <w:r>
        <w:rPr>
          <w:sz w:val="28"/>
          <w:szCs w:val="28"/>
          <w:lang w:val="en-BE" w:eastAsia="en-BE" w:bidi="ar-SA"/>
        </w:rPr>
        <w:t>- Мошеннические смс-сообщении или в Push-уведомлении, как правило, информируют о блокировке банковской Карты, о совершенном переводе средств или содержат другую информацию, по</w:t>
      </w:r>
      <w:r>
        <w:rPr>
          <w:sz w:val="28"/>
          <w:szCs w:val="28"/>
          <w:lang w:val="en-BE" w:eastAsia="en-BE" w:bidi="ar-SA"/>
        </w:rPr>
        <w:t>буждающую Клиента перезвонить на указанный в смс-сообщении или в Push-уведомлении номер телефона для уточнения информации. Перезвонившему Держателю Карты мошенники представляются сотрудниками службы безопасности банка, специалистами службы технической подд</w:t>
      </w:r>
      <w:r>
        <w:rPr>
          <w:sz w:val="28"/>
          <w:szCs w:val="28"/>
          <w:lang w:val="en-BE" w:eastAsia="en-BE" w:bidi="ar-SA"/>
        </w:rPr>
        <w:t xml:space="preserve">ержки и в убедительной форме предлагают срочно провести действия по разблокировке Карты, по отмене перевода и т.п., в зависимости от содержания смс-сообщении или в Push-уведомлении. В случае получения подобных настоятельно рекомендуем Вам не перезванивать </w:t>
      </w:r>
      <w:r>
        <w:rPr>
          <w:sz w:val="28"/>
          <w:szCs w:val="28"/>
          <w:lang w:val="en-BE" w:eastAsia="en-BE" w:bidi="ar-SA"/>
        </w:rPr>
        <w:t xml:space="preserve">на номер мобильного телефона, указанный в смс-сообщении или в Push-уведомлении; </w:t>
      </w:r>
    </w:p>
    <w:p w14:paraId="4B1D87CF" w14:textId="77777777" w:rsidR="00000000" w:rsidRDefault="00961B28">
      <w:pPr>
        <w:ind w:left="14" w:right="14" w:firstLine="553"/>
        <w:jc w:val="both"/>
        <w:rPr>
          <w:sz w:val="28"/>
          <w:szCs w:val="28"/>
          <w:lang w:val="en-BE" w:eastAsia="en-BE" w:bidi="ar-SA"/>
        </w:rPr>
      </w:pPr>
      <w:r>
        <w:rPr>
          <w:sz w:val="28"/>
          <w:szCs w:val="28"/>
          <w:lang w:val="en-BE" w:eastAsia="en-BE" w:bidi="ar-SA"/>
        </w:rPr>
        <w:t xml:space="preserve">- Не предоставлять информацию о реквизитах Карты или об Одноразовых паролях, в т.ч. посредством направления ответных смс-сообщении или в Push-уведомлении; </w:t>
      </w:r>
    </w:p>
    <w:p w14:paraId="46EFE5FE" w14:textId="77777777" w:rsidR="00000000" w:rsidRDefault="00961B28">
      <w:pPr>
        <w:ind w:left="14" w:right="14" w:firstLine="553"/>
        <w:jc w:val="both"/>
        <w:rPr>
          <w:sz w:val="28"/>
          <w:szCs w:val="28"/>
          <w:lang w:val="en-BE" w:eastAsia="en-BE" w:bidi="ar-SA"/>
        </w:rPr>
      </w:pPr>
      <w:r>
        <w:rPr>
          <w:sz w:val="28"/>
          <w:szCs w:val="28"/>
          <w:lang w:val="en-BE" w:eastAsia="en-BE" w:bidi="ar-SA"/>
        </w:rPr>
        <w:t>- Не проводить чере</w:t>
      </w:r>
      <w:r>
        <w:rPr>
          <w:sz w:val="28"/>
          <w:szCs w:val="28"/>
          <w:lang w:val="en-BE" w:eastAsia="en-BE" w:bidi="ar-SA"/>
        </w:rPr>
        <w:t>з Устройства самообслуживания никакие операции по инструкциям, полученным по Мобильным устройствам. Если полученное смс-сообщении или в Push-уведомлении вызывает любые сомнения или опасения, необходимо обратиться в Контактный Центр Банка по официальным тел</w:t>
      </w:r>
      <w:r>
        <w:rPr>
          <w:sz w:val="28"/>
          <w:szCs w:val="28"/>
          <w:lang w:val="en-BE" w:eastAsia="en-BE" w:bidi="ar-SA"/>
        </w:rPr>
        <w:t xml:space="preserve">ефонам, номера которых размещены на оборотной стороне Карты или на Официальном сайте Банка. </w:t>
      </w:r>
    </w:p>
    <w:p w14:paraId="7C571A49" w14:textId="77777777" w:rsidR="00000000" w:rsidRDefault="00961B28">
      <w:pPr>
        <w:ind w:left="134" w:right="4" w:firstLine="662"/>
        <w:jc w:val="both"/>
        <w:rPr>
          <w:sz w:val="28"/>
          <w:szCs w:val="28"/>
          <w:lang w:val="en-BE" w:eastAsia="en-BE" w:bidi="ar-SA"/>
        </w:rPr>
      </w:pPr>
      <w:r>
        <w:rPr>
          <w:sz w:val="28"/>
          <w:szCs w:val="28"/>
          <w:lang w:val="en-BE" w:eastAsia="en-BE" w:bidi="ar-SA"/>
        </w:rPr>
        <w:t>Суд при вынесении решения исходит из того, что заключение кредитного договора было осуществлено посредством использования удаленных каналов обслуживания (систему «</w:t>
      </w:r>
      <w:r>
        <w:rPr>
          <w:sz w:val="28"/>
          <w:szCs w:val="28"/>
          <w:lang w:val="en-BE" w:eastAsia="en-BE" w:bidi="ar-SA"/>
        </w:rPr>
        <w:t>Сбербанк онлайн», услуга «Мобильный банк») доступ, к которым мог иметь только сам истец.</w:t>
      </w:r>
    </w:p>
    <w:p w14:paraId="34985AA1" w14:textId="77777777" w:rsidR="00000000" w:rsidRDefault="00961B28">
      <w:pPr>
        <w:jc w:val="both"/>
        <w:rPr>
          <w:sz w:val="28"/>
          <w:szCs w:val="28"/>
          <w:lang w:val="en-BE" w:eastAsia="en-BE" w:bidi="ar-SA"/>
        </w:rPr>
      </w:pPr>
      <w:r>
        <w:rPr>
          <w:sz w:val="28"/>
          <w:szCs w:val="28"/>
          <w:lang w:val="en-BE" w:eastAsia="en-BE" w:bidi="ar-SA"/>
        </w:rPr>
        <w:t xml:space="preserve">          Так же суд отмечает, что возбуждение уголовного дела не имеет для суда преюдициального значения в силу ст. 61 ГПК РФ. До настоящего времени вина сотрудников </w:t>
      </w:r>
      <w:r>
        <w:rPr>
          <w:sz w:val="28"/>
          <w:szCs w:val="28"/>
          <w:lang w:val="en-BE" w:eastAsia="en-BE" w:bidi="ar-SA"/>
        </w:rPr>
        <w:t>ПАО Сбербанк не установлена, в связи с чем оснований для возложения на банк ответственности за действия третьих лиц не имеется.</w:t>
      </w:r>
    </w:p>
    <w:p w14:paraId="53D9B2EC" w14:textId="77777777" w:rsidR="00000000" w:rsidRDefault="00961B28">
      <w:pPr>
        <w:ind w:left="134" w:right="4" w:firstLine="662"/>
        <w:jc w:val="both"/>
        <w:rPr>
          <w:sz w:val="28"/>
          <w:szCs w:val="28"/>
          <w:lang w:val="en-BE" w:eastAsia="en-BE" w:bidi="ar-SA"/>
        </w:rPr>
      </w:pPr>
      <w:r>
        <w:rPr>
          <w:sz w:val="28"/>
          <w:szCs w:val="28"/>
          <w:lang w:val="en-BE" w:eastAsia="en-BE" w:bidi="ar-SA"/>
        </w:rPr>
        <w:t>Анализируя приведенные выше нормы права, суд не находит оснований для удовлетворения требований истца в полном объеме.</w:t>
      </w:r>
    </w:p>
    <w:p w14:paraId="61B1D8CE" w14:textId="77777777" w:rsidR="00000000" w:rsidRDefault="00961B28">
      <w:pPr>
        <w:ind w:left="134" w:right="4" w:firstLine="662"/>
        <w:jc w:val="both"/>
        <w:rPr>
          <w:sz w:val="28"/>
          <w:szCs w:val="28"/>
          <w:lang w:val="en-BE" w:eastAsia="en-BE" w:bidi="ar-SA"/>
        </w:rPr>
      </w:pPr>
      <w:r>
        <w:rPr>
          <w:sz w:val="28"/>
          <w:szCs w:val="28"/>
          <w:lang w:val="en-BE" w:eastAsia="en-BE" w:bidi="ar-SA"/>
        </w:rPr>
        <w:t>На основа</w:t>
      </w:r>
      <w:r>
        <w:rPr>
          <w:sz w:val="28"/>
          <w:szCs w:val="28"/>
          <w:lang w:val="en-BE" w:eastAsia="en-BE" w:bidi="ar-SA"/>
        </w:rPr>
        <w:t>нии изложенного руководствуясь ст.ст. 194-198 ГПК РФ, суд</w:t>
      </w:r>
    </w:p>
    <w:p w14:paraId="7ED74534" w14:textId="77777777" w:rsidR="00000000" w:rsidRDefault="00961B28">
      <w:pPr>
        <w:ind w:left="134" w:right="4" w:firstLine="662"/>
        <w:jc w:val="both"/>
        <w:rPr>
          <w:sz w:val="28"/>
          <w:szCs w:val="28"/>
          <w:lang w:val="en-BE" w:eastAsia="en-BE" w:bidi="ar-SA"/>
        </w:rPr>
      </w:pPr>
    </w:p>
    <w:p w14:paraId="2386CB16" w14:textId="77777777" w:rsidR="00000000" w:rsidRDefault="00961B28">
      <w:pPr>
        <w:ind w:firstLine="567"/>
        <w:jc w:val="center"/>
        <w:rPr>
          <w:sz w:val="28"/>
          <w:szCs w:val="28"/>
          <w:lang w:val="en-BE" w:eastAsia="en-BE" w:bidi="ar-SA"/>
        </w:rPr>
      </w:pPr>
      <w:r>
        <w:rPr>
          <w:sz w:val="28"/>
          <w:szCs w:val="28"/>
          <w:lang w:val="en-BE" w:eastAsia="en-BE" w:bidi="ar-SA"/>
        </w:rPr>
        <w:t>Решил:</w:t>
      </w:r>
    </w:p>
    <w:p w14:paraId="0529D3C0" w14:textId="77777777" w:rsidR="00000000" w:rsidRDefault="00961B28">
      <w:pPr>
        <w:ind w:firstLine="567"/>
        <w:jc w:val="center"/>
        <w:rPr>
          <w:sz w:val="28"/>
          <w:szCs w:val="28"/>
          <w:lang w:val="en-BE" w:eastAsia="en-BE" w:bidi="ar-SA"/>
        </w:rPr>
      </w:pPr>
    </w:p>
    <w:p w14:paraId="30AD2E8A" w14:textId="77777777" w:rsidR="00000000" w:rsidRDefault="00961B28">
      <w:pPr>
        <w:ind w:firstLine="567"/>
        <w:jc w:val="both"/>
        <w:rPr>
          <w:sz w:val="28"/>
          <w:szCs w:val="28"/>
          <w:lang w:val="en-BE" w:eastAsia="en-BE" w:bidi="ar-SA"/>
        </w:rPr>
      </w:pPr>
      <w:r>
        <w:rPr>
          <w:sz w:val="28"/>
          <w:szCs w:val="28"/>
          <w:lang w:val="en-BE" w:eastAsia="en-BE" w:bidi="ar-SA"/>
        </w:rPr>
        <w:t xml:space="preserve"> В удовлетворении исковых требований Чеботаревой Дарьи Сергеевны к ПАО Сбербанк России о прекращении действия договора, отмене начисления процентов, отмене начисленных пени и штрафов -  отк</w:t>
      </w:r>
      <w:r>
        <w:rPr>
          <w:sz w:val="28"/>
          <w:szCs w:val="28"/>
          <w:lang w:val="en-BE" w:eastAsia="en-BE" w:bidi="ar-SA"/>
        </w:rPr>
        <w:t>азать.</w:t>
      </w:r>
    </w:p>
    <w:p w14:paraId="7EDF2A0A" w14:textId="77777777" w:rsidR="00000000" w:rsidRDefault="00961B28">
      <w:pPr>
        <w:ind w:firstLine="567"/>
        <w:jc w:val="both"/>
        <w:rPr>
          <w:sz w:val="28"/>
          <w:szCs w:val="28"/>
          <w:lang w:val="en-BE" w:eastAsia="en-BE" w:bidi="ar-SA"/>
        </w:rPr>
      </w:pPr>
      <w:r>
        <w:rPr>
          <w:sz w:val="28"/>
          <w:szCs w:val="28"/>
          <w:lang w:val="en-BE" w:eastAsia="en-BE" w:bidi="ar-SA"/>
        </w:rPr>
        <w:t xml:space="preserve">Решение может быть обжаловано в апелляционном порядке в Московский городской суд через Гагаринский районный суд </w:t>
      </w:r>
      <w:r>
        <w:rPr>
          <w:rStyle w:val="cat-Addressgrp-4rplc-23"/>
          <w:sz w:val="28"/>
          <w:szCs w:val="28"/>
          <w:lang w:val="en-BE" w:eastAsia="en-BE" w:bidi="ar-SA"/>
        </w:rPr>
        <w:t>адрес</w:t>
      </w:r>
      <w:r>
        <w:rPr>
          <w:sz w:val="28"/>
          <w:szCs w:val="28"/>
          <w:lang w:val="en-BE" w:eastAsia="en-BE" w:bidi="ar-SA"/>
        </w:rPr>
        <w:t xml:space="preserve"> в течение месяца со дня изготовления решения суда в окончательной форме.</w:t>
      </w:r>
    </w:p>
    <w:p w14:paraId="525CAD87" w14:textId="77777777" w:rsidR="00000000" w:rsidRDefault="00961B28">
      <w:pPr>
        <w:ind w:firstLine="567"/>
        <w:jc w:val="both"/>
        <w:rPr>
          <w:lang w:val="en-BE" w:eastAsia="en-BE" w:bidi="ar-SA"/>
        </w:rPr>
      </w:pPr>
      <w:r>
        <w:rPr>
          <w:lang w:val="en-BE" w:eastAsia="en-BE" w:bidi="ar-SA"/>
        </w:rPr>
        <w:t xml:space="preserve"> Мотивированное решение изготовлено 18.11.2021 года</w:t>
      </w:r>
    </w:p>
    <w:p w14:paraId="487A0376" w14:textId="77777777" w:rsidR="00000000" w:rsidRDefault="00961B28">
      <w:pPr>
        <w:ind w:firstLine="567"/>
        <w:jc w:val="both"/>
        <w:rPr>
          <w:sz w:val="28"/>
          <w:szCs w:val="28"/>
          <w:lang w:val="en-BE" w:eastAsia="en-BE" w:bidi="ar-SA"/>
        </w:rPr>
      </w:pPr>
    </w:p>
    <w:p w14:paraId="0BE3A388" w14:textId="77777777" w:rsidR="00000000" w:rsidRDefault="00961B28">
      <w:pPr>
        <w:ind w:firstLine="567"/>
        <w:jc w:val="both"/>
        <w:rPr>
          <w:sz w:val="28"/>
          <w:szCs w:val="28"/>
          <w:lang w:val="en-BE" w:eastAsia="en-BE" w:bidi="ar-SA"/>
        </w:rPr>
      </w:pPr>
    </w:p>
    <w:p w14:paraId="37054DD5" w14:textId="77777777" w:rsidR="00000000" w:rsidRDefault="00961B28">
      <w:pPr>
        <w:ind w:firstLine="567"/>
        <w:jc w:val="both"/>
        <w:rPr>
          <w:sz w:val="28"/>
          <w:szCs w:val="28"/>
          <w:lang w:val="en-BE" w:eastAsia="en-BE" w:bidi="ar-SA"/>
        </w:rPr>
      </w:pPr>
      <w:r>
        <w:rPr>
          <w:sz w:val="28"/>
          <w:szCs w:val="28"/>
          <w:lang w:val="en-BE" w:eastAsia="en-BE" w:bidi="ar-SA"/>
        </w:rPr>
        <w:t>Судь</w:t>
      </w:r>
      <w:r>
        <w:rPr>
          <w:sz w:val="28"/>
          <w:szCs w:val="28"/>
          <w:lang w:val="en-BE" w:eastAsia="en-BE" w:bidi="ar-SA"/>
        </w:rPr>
        <w:t>я</w:t>
      </w:r>
      <w:r>
        <w:rPr>
          <w:sz w:val="28"/>
          <w:szCs w:val="28"/>
          <w:lang w:val="en-BE" w:eastAsia="en-BE" w:bidi="ar-SA"/>
        </w:rPr>
        <w:tab/>
        <w:t xml:space="preserve">                                                         </w:t>
      </w:r>
      <w:r>
        <w:rPr>
          <w:sz w:val="28"/>
          <w:szCs w:val="28"/>
          <w:lang w:val="en-BE" w:eastAsia="en-BE" w:bidi="ar-SA"/>
        </w:rPr>
        <w:tab/>
        <w:t xml:space="preserve">                   М.А. Игнатьева</w:t>
      </w:r>
    </w:p>
    <w:p w14:paraId="6187AB69" w14:textId="77777777" w:rsidR="00000000" w:rsidRDefault="00961B28">
      <w:pPr>
        <w:ind w:firstLine="709"/>
        <w:jc w:val="center"/>
        <w:rPr>
          <w:sz w:val="28"/>
          <w:szCs w:val="28"/>
          <w:lang w:val="en-BE" w:eastAsia="en-BE" w:bidi="ar-SA"/>
        </w:rPr>
      </w:pPr>
      <w:r>
        <w:rPr>
          <w:sz w:val="28"/>
          <w:szCs w:val="28"/>
          <w:lang w:val="en-BE" w:eastAsia="en-BE" w:bidi="ar-SA"/>
        </w:rPr>
        <w:t>РЕШЕНИЕ</w:t>
      </w:r>
    </w:p>
    <w:p w14:paraId="2CC7BC7A" w14:textId="77777777" w:rsidR="00000000" w:rsidRDefault="00961B28">
      <w:pPr>
        <w:ind w:firstLine="709"/>
        <w:jc w:val="center"/>
        <w:rPr>
          <w:sz w:val="28"/>
          <w:szCs w:val="28"/>
          <w:lang w:val="en-BE" w:eastAsia="en-BE" w:bidi="ar-SA"/>
        </w:rPr>
      </w:pPr>
      <w:r>
        <w:rPr>
          <w:sz w:val="28"/>
          <w:szCs w:val="28"/>
          <w:lang w:val="en-BE" w:eastAsia="en-BE" w:bidi="ar-SA"/>
        </w:rPr>
        <w:t>именем Российской Федерации</w:t>
      </w:r>
    </w:p>
    <w:p w14:paraId="05966C4A" w14:textId="77777777" w:rsidR="00000000" w:rsidRDefault="00961B28">
      <w:pPr>
        <w:jc w:val="center"/>
        <w:rPr>
          <w:sz w:val="28"/>
          <w:szCs w:val="28"/>
          <w:lang w:val="en-BE" w:eastAsia="en-BE" w:bidi="ar-SA"/>
        </w:rPr>
      </w:pPr>
    </w:p>
    <w:p w14:paraId="76C50FCC" w14:textId="77777777" w:rsidR="00000000" w:rsidRDefault="00961B28">
      <w:pPr>
        <w:ind w:firstLine="567"/>
        <w:jc w:val="both"/>
        <w:rPr>
          <w:sz w:val="28"/>
          <w:szCs w:val="28"/>
          <w:lang w:val="en-BE" w:eastAsia="en-BE" w:bidi="ar-SA"/>
        </w:rPr>
      </w:pPr>
      <w:r>
        <w:rPr>
          <w:sz w:val="28"/>
          <w:szCs w:val="28"/>
          <w:lang w:val="en-BE" w:eastAsia="en-BE" w:bidi="ar-SA"/>
        </w:rPr>
        <w:t xml:space="preserve">11 ноября 2021 года </w:t>
      </w:r>
      <w:r>
        <w:rPr>
          <w:sz w:val="28"/>
          <w:szCs w:val="28"/>
          <w:lang w:val="en-BE" w:eastAsia="en-BE" w:bidi="ar-SA"/>
        </w:rPr>
        <w:tab/>
      </w:r>
      <w:r>
        <w:rPr>
          <w:sz w:val="28"/>
          <w:szCs w:val="28"/>
          <w:lang w:val="en-BE" w:eastAsia="en-BE" w:bidi="ar-SA"/>
        </w:rPr>
        <w:tab/>
        <w:t xml:space="preserve">                                                </w:t>
      </w:r>
      <w:r>
        <w:rPr>
          <w:rStyle w:val="cat-Addressgrp-0rplc-25"/>
          <w:sz w:val="28"/>
          <w:szCs w:val="28"/>
          <w:lang w:val="en-BE" w:eastAsia="en-BE" w:bidi="ar-SA"/>
        </w:rPr>
        <w:t>адрес</w:t>
      </w:r>
      <w:r>
        <w:rPr>
          <w:sz w:val="28"/>
          <w:szCs w:val="28"/>
          <w:lang w:val="en-BE" w:eastAsia="en-BE" w:bidi="ar-SA"/>
        </w:rPr>
        <w:t xml:space="preserve"> </w:t>
      </w:r>
    </w:p>
    <w:p w14:paraId="00FBF8CE" w14:textId="77777777" w:rsidR="00000000" w:rsidRDefault="00961B28">
      <w:pPr>
        <w:ind w:firstLine="567"/>
        <w:jc w:val="both"/>
        <w:rPr>
          <w:sz w:val="28"/>
          <w:szCs w:val="28"/>
          <w:lang w:val="en-BE" w:eastAsia="en-BE" w:bidi="ar-SA"/>
        </w:rPr>
      </w:pPr>
      <w:r>
        <w:rPr>
          <w:sz w:val="28"/>
          <w:szCs w:val="28"/>
          <w:lang w:val="en-BE" w:eastAsia="en-BE" w:bidi="ar-SA"/>
        </w:rPr>
        <w:tab/>
      </w:r>
      <w:r>
        <w:rPr>
          <w:sz w:val="28"/>
          <w:szCs w:val="28"/>
          <w:lang w:val="en-BE" w:eastAsia="en-BE" w:bidi="ar-SA"/>
        </w:rPr>
        <w:t xml:space="preserve">   </w:t>
      </w:r>
    </w:p>
    <w:p w14:paraId="5D849555" w14:textId="77777777" w:rsidR="00000000" w:rsidRDefault="00961B28">
      <w:pPr>
        <w:ind w:firstLine="567"/>
        <w:jc w:val="both"/>
        <w:rPr>
          <w:sz w:val="28"/>
          <w:szCs w:val="28"/>
          <w:lang w:val="en-BE" w:eastAsia="en-BE" w:bidi="ar-SA"/>
        </w:rPr>
      </w:pPr>
      <w:r>
        <w:rPr>
          <w:sz w:val="28"/>
          <w:szCs w:val="28"/>
          <w:lang w:val="en-BE" w:eastAsia="en-BE" w:bidi="ar-SA"/>
        </w:rPr>
        <w:t xml:space="preserve">Гагаринский районный суд </w:t>
      </w:r>
      <w:r>
        <w:rPr>
          <w:rStyle w:val="cat-Addressgrp-0rplc-26"/>
          <w:sz w:val="28"/>
          <w:szCs w:val="28"/>
          <w:lang w:val="en-BE" w:eastAsia="en-BE" w:bidi="ar-SA"/>
        </w:rPr>
        <w:t>адрес</w:t>
      </w:r>
      <w:r>
        <w:rPr>
          <w:sz w:val="28"/>
          <w:szCs w:val="28"/>
          <w:lang w:val="en-BE" w:eastAsia="en-BE" w:bidi="ar-SA"/>
        </w:rPr>
        <w:t xml:space="preserve"> в составе пр</w:t>
      </w:r>
      <w:r>
        <w:rPr>
          <w:sz w:val="28"/>
          <w:szCs w:val="28"/>
          <w:lang w:val="en-BE" w:eastAsia="en-BE" w:bidi="ar-SA"/>
        </w:rPr>
        <w:t xml:space="preserve">едседательствующего судьи Игнатьевой М.А. при секретаре </w:t>
      </w:r>
      <w:r>
        <w:rPr>
          <w:rStyle w:val="cat-FIOgrp-7rplc-28"/>
          <w:sz w:val="28"/>
          <w:szCs w:val="28"/>
          <w:lang w:val="en-BE" w:eastAsia="en-BE" w:bidi="ar-SA"/>
        </w:rPr>
        <w:t>фио</w:t>
      </w:r>
      <w:r>
        <w:rPr>
          <w:sz w:val="28"/>
          <w:szCs w:val="28"/>
          <w:lang w:val="en-BE" w:eastAsia="en-BE" w:bidi="ar-SA"/>
        </w:rPr>
        <w:t>, рассмотрев в открытом судебном заседании гражданское дело № 2-5640/2021 по исковому заявлению Чеботаревой Дарьи Сергеевны к ПАО «Сбербанк России» о прекращении действия договора, отмене начислени</w:t>
      </w:r>
      <w:r>
        <w:rPr>
          <w:sz w:val="28"/>
          <w:szCs w:val="28"/>
          <w:lang w:val="en-BE" w:eastAsia="en-BE" w:bidi="ar-SA"/>
        </w:rPr>
        <w:t xml:space="preserve">я процентов, отмене начисленных пени и штрафов, руководствуясь   ст. 199 ГПК РФ, суд </w:t>
      </w:r>
    </w:p>
    <w:p w14:paraId="4261B4F2" w14:textId="77777777" w:rsidR="00000000" w:rsidRDefault="00961B28">
      <w:pPr>
        <w:ind w:left="134" w:right="4" w:firstLine="662"/>
        <w:jc w:val="both"/>
        <w:rPr>
          <w:sz w:val="28"/>
          <w:szCs w:val="28"/>
          <w:lang w:val="en-BE" w:eastAsia="en-BE" w:bidi="ar-SA"/>
        </w:rPr>
      </w:pPr>
    </w:p>
    <w:p w14:paraId="39678FC4" w14:textId="77777777" w:rsidR="00000000" w:rsidRDefault="00961B28">
      <w:pPr>
        <w:ind w:firstLine="567"/>
        <w:jc w:val="center"/>
        <w:rPr>
          <w:sz w:val="28"/>
          <w:szCs w:val="28"/>
          <w:lang w:val="en-BE" w:eastAsia="en-BE" w:bidi="ar-SA"/>
        </w:rPr>
      </w:pPr>
      <w:r>
        <w:rPr>
          <w:sz w:val="28"/>
          <w:szCs w:val="28"/>
          <w:lang w:val="en-BE" w:eastAsia="en-BE" w:bidi="ar-SA"/>
        </w:rPr>
        <w:t>Решил:</w:t>
      </w:r>
    </w:p>
    <w:p w14:paraId="5503229A" w14:textId="77777777" w:rsidR="00000000" w:rsidRDefault="00961B28">
      <w:pPr>
        <w:ind w:firstLine="567"/>
        <w:jc w:val="center"/>
        <w:rPr>
          <w:sz w:val="28"/>
          <w:szCs w:val="28"/>
          <w:lang w:val="en-BE" w:eastAsia="en-BE" w:bidi="ar-SA"/>
        </w:rPr>
      </w:pPr>
    </w:p>
    <w:p w14:paraId="745343F6" w14:textId="77777777" w:rsidR="00000000" w:rsidRDefault="00961B28">
      <w:pPr>
        <w:ind w:firstLine="567"/>
        <w:jc w:val="both"/>
        <w:rPr>
          <w:sz w:val="28"/>
          <w:szCs w:val="28"/>
          <w:lang w:val="en-BE" w:eastAsia="en-BE" w:bidi="ar-SA"/>
        </w:rPr>
      </w:pPr>
      <w:r>
        <w:rPr>
          <w:sz w:val="28"/>
          <w:szCs w:val="28"/>
          <w:lang w:val="en-BE" w:eastAsia="en-BE" w:bidi="ar-SA"/>
        </w:rPr>
        <w:t xml:space="preserve"> В удовлетворении исковых требований Чеботаревой Дарьи Сергеевны к ПАО Сбербанк России о прекращении действия договора, отмене начисления процентов, отмене начис</w:t>
      </w:r>
      <w:r>
        <w:rPr>
          <w:sz w:val="28"/>
          <w:szCs w:val="28"/>
          <w:lang w:val="en-BE" w:eastAsia="en-BE" w:bidi="ar-SA"/>
        </w:rPr>
        <w:t>ленных пени и штрафов -  отказать.</w:t>
      </w:r>
    </w:p>
    <w:p w14:paraId="3963224A" w14:textId="77777777" w:rsidR="00000000" w:rsidRDefault="00961B28">
      <w:pPr>
        <w:ind w:firstLine="567"/>
        <w:jc w:val="both"/>
        <w:rPr>
          <w:sz w:val="28"/>
          <w:szCs w:val="28"/>
          <w:lang w:val="en-BE" w:eastAsia="en-BE" w:bidi="ar-SA"/>
        </w:rPr>
      </w:pPr>
      <w:r>
        <w:rPr>
          <w:sz w:val="28"/>
          <w:szCs w:val="28"/>
          <w:lang w:val="en-BE" w:eastAsia="en-BE" w:bidi="ar-SA"/>
        </w:rPr>
        <w:t xml:space="preserve">Решение может быть обжаловано в апелляционном порядке в Московский городской суд через Гагаринский районный суд </w:t>
      </w:r>
      <w:r>
        <w:rPr>
          <w:rStyle w:val="cat-Addressgrp-4rplc-31"/>
          <w:sz w:val="28"/>
          <w:szCs w:val="28"/>
          <w:lang w:val="en-BE" w:eastAsia="en-BE" w:bidi="ar-SA"/>
        </w:rPr>
        <w:t>адрес</w:t>
      </w:r>
      <w:r>
        <w:rPr>
          <w:sz w:val="28"/>
          <w:szCs w:val="28"/>
          <w:lang w:val="en-BE" w:eastAsia="en-BE" w:bidi="ar-SA"/>
        </w:rPr>
        <w:t xml:space="preserve"> в течение месяца со дня изготовления решения суда в окончательной форме.</w:t>
      </w:r>
    </w:p>
    <w:p w14:paraId="2B273658" w14:textId="77777777" w:rsidR="00000000" w:rsidRDefault="00961B28">
      <w:pPr>
        <w:ind w:firstLine="567"/>
        <w:jc w:val="both"/>
        <w:rPr>
          <w:sz w:val="28"/>
          <w:szCs w:val="28"/>
          <w:lang w:val="en-BE" w:eastAsia="en-BE" w:bidi="ar-SA"/>
        </w:rPr>
      </w:pPr>
    </w:p>
    <w:p w14:paraId="1A5C900F" w14:textId="77777777" w:rsidR="00000000" w:rsidRDefault="00961B28">
      <w:pPr>
        <w:ind w:firstLine="567"/>
        <w:jc w:val="both"/>
        <w:rPr>
          <w:sz w:val="28"/>
          <w:szCs w:val="28"/>
          <w:lang w:val="en-BE" w:eastAsia="en-BE" w:bidi="ar-SA"/>
        </w:rPr>
      </w:pPr>
    </w:p>
    <w:p w14:paraId="6C0F4ADD" w14:textId="77777777" w:rsidR="00000000" w:rsidRDefault="00961B28">
      <w:pPr>
        <w:ind w:firstLine="567"/>
        <w:jc w:val="both"/>
        <w:rPr>
          <w:sz w:val="28"/>
          <w:szCs w:val="28"/>
          <w:lang w:val="en-BE" w:eastAsia="en-BE" w:bidi="ar-SA"/>
        </w:rPr>
      </w:pPr>
      <w:r>
        <w:rPr>
          <w:sz w:val="28"/>
          <w:szCs w:val="28"/>
          <w:lang w:val="en-BE" w:eastAsia="en-BE" w:bidi="ar-SA"/>
        </w:rPr>
        <w:t>Судья</w:t>
      </w:r>
      <w:r>
        <w:rPr>
          <w:sz w:val="28"/>
          <w:szCs w:val="28"/>
          <w:lang w:val="en-BE" w:eastAsia="en-BE" w:bidi="ar-SA"/>
        </w:rPr>
        <w:tab/>
        <w:t xml:space="preserve">                      </w:t>
      </w:r>
      <w:r>
        <w:rPr>
          <w:sz w:val="28"/>
          <w:szCs w:val="28"/>
          <w:lang w:val="en-BE" w:eastAsia="en-BE" w:bidi="ar-SA"/>
        </w:rPr>
        <w:t xml:space="preserve">                                                                    М.А. Игнатьева</w:t>
      </w:r>
    </w:p>
    <w:p w14:paraId="21B80210" w14:textId="77777777" w:rsidR="00000000" w:rsidRDefault="00961B28">
      <w:pPr>
        <w:ind w:firstLine="567"/>
        <w:jc w:val="both"/>
        <w:rPr>
          <w:sz w:val="22"/>
          <w:szCs w:val="22"/>
          <w:lang w:val="en-BE" w:eastAsia="en-BE" w:bidi="ar-SA"/>
        </w:rPr>
      </w:pPr>
    </w:p>
    <w:p w14:paraId="2B33EA5E" w14:textId="77777777" w:rsidR="00000000" w:rsidRDefault="00961B28">
      <w:pPr>
        <w:ind w:firstLine="567"/>
        <w:jc w:val="both"/>
        <w:rPr>
          <w:sz w:val="22"/>
          <w:szCs w:val="22"/>
          <w:lang w:val="en-BE" w:eastAsia="en-BE" w:bidi="ar-SA"/>
        </w:rPr>
      </w:pPr>
    </w:p>
    <w:p w14:paraId="01B2E7BA" w14:textId="77777777" w:rsidR="00000000" w:rsidRDefault="00961B28">
      <w:pPr>
        <w:ind w:firstLine="567"/>
        <w:jc w:val="both"/>
        <w:rPr>
          <w:sz w:val="22"/>
          <w:szCs w:val="22"/>
          <w:lang w:val="en-BE" w:eastAsia="en-BE" w:bidi="ar-SA"/>
        </w:rPr>
      </w:pPr>
    </w:p>
    <w:p w14:paraId="47707A4D" w14:textId="77777777" w:rsidR="00000000" w:rsidRDefault="00961B28">
      <w:pPr>
        <w:ind w:firstLine="567"/>
        <w:jc w:val="both"/>
        <w:rPr>
          <w:sz w:val="22"/>
          <w:szCs w:val="22"/>
          <w:lang w:val="en-BE" w:eastAsia="en-BE" w:bidi="ar-SA"/>
        </w:rPr>
      </w:pPr>
    </w:p>
    <w:p w14:paraId="4110AA80" w14:textId="77777777" w:rsidR="00000000" w:rsidRDefault="00961B28">
      <w:pPr>
        <w:ind w:firstLine="567"/>
        <w:jc w:val="both"/>
        <w:rPr>
          <w:sz w:val="22"/>
          <w:szCs w:val="22"/>
          <w:lang w:val="en-BE" w:eastAsia="en-BE" w:bidi="ar-SA"/>
        </w:rPr>
      </w:pPr>
    </w:p>
    <w:p w14:paraId="3769C8C4" w14:textId="77777777" w:rsidR="00000000" w:rsidRDefault="00961B28">
      <w:pPr>
        <w:ind w:firstLine="567"/>
        <w:jc w:val="both"/>
        <w:rPr>
          <w:sz w:val="22"/>
          <w:szCs w:val="22"/>
          <w:lang w:val="en-BE" w:eastAsia="en-BE" w:bidi="ar-SA"/>
        </w:rPr>
      </w:pPr>
    </w:p>
    <w:p w14:paraId="7047DFFE" w14:textId="77777777" w:rsidR="00000000" w:rsidRDefault="00961B28">
      <w:pPr>
        <w:ind w:firstLine="567"/>
        <w:jc w:val="both"/>
        <w:rPr>
          <w:sz w:val="22"/>
          <w:szCs w:val="22"/>
          <w:lang w:val="en-BE" w:eastAsia="en-BE" w:bidi="ar-SA"/>
        </w:rPr>
      </w:pPr>
    </w:p>
    <w:p w14:paraId="1068F67B" w14:textId="77777777" w:rsidR="00000000" w:rsidRDefault="00961B28">
      <w:pPr>
        <w:ind w:firstLine="567"/>
        <w:jc w:val="both"/>
        <w:rPr>
          <w:sz w:val="22"/>
          <w:szCs w:val="22"/>
          <w:lang w:val="en-BE" w:eastAsia="en-BE" w:bidi="ar-SA"/>
        </w:rPr>
      </w:pPr>
    </w:p>
    <w:p w14:paraId="25C4930B" w14:textId="77777777" w:rsidR="00000000" w:rsidRDefault="00961B28">
      <w:pPr>
        <w:ind w:firstLine="567"/>
        <w:jc w:val="both"/>
        <w:rPr>
          <w:sz w:val="22"/>
          <w:szCs w:val="22"/>
          <w:lang w:val="en-BE" w:eastAsia="en-BE" w:bidi="ar-SA"/>
        </w:rPr>
      </w:pPr>
    </w:p>
    <w:p w14:paraId="0149D5FB" w14:textId="77777777" w:rsidR="00000000" w:rsidRDefault="00961B28">
      <w:pPr>
        <w:ind w:firstLine="567"/>
        <w:jc w:val="both"/>
        <w:rPr>
          <w:sz w:val="22"/>
          <w:szCs w:val="22"/>
          <w:lang w:val="en-BE" w:eastAsia="en-BE" w:bidi="ar-SA"/>
        </w:rPr>
      </w:pPr>
    </w:p>
    <w:p w14:paraId="08A2AE84" w14:textId="77777777" w:rsidR="00000000" w:rsidRDefault="00961B28">
      <w:pPr>
        <w:ind w:firstLine="567"/>
        <w:jc w:val="both"/>
        <w:rPr>
          <w:sz w:val="22"/>
          <w:szCs w:val="22"/>
          <w:lang w:val="en-BE" w:eastAsia="en-BE" w:bidi="ar-SA"/>
        </w:rPr>
      </w:pPr>
    </w:p>
    <w:p w14:paraId="640DB77F" w14:textId="77777777" w:rsidR="00000000" w:rsidRDefault="00961B28">
      <w:pPr>
        <w:ind w:firstLine="567"/>
        <w:jc w:val="both"/>
        <w:rPr>
          <w:sz w:val="22"/>
          <w:szCs w:val="22"/>
          <w:lang w:val="en-BE" w:eastAsia="en-BE" w:bidi="ar-SA"/>
        </w:rPr>
      </w:pPr>
    </w:p>
    <w:p w14:paraId="7D457BA8" w14:textId="77777777" w:rsidR="00000000" w:rsidRDefault="00961B28">
      <w:pPr>
        <w:ind w:firstLine="567"/>
        <w:jc w:val="both"/>
        <w:rPr>
          <w:sz w:val="22"/>
          <w:szCs w:val="22"/>
          <w:lang w:val="en-BE" w:eastAsia="en-BE" w:bidi="ar-SA"/>
        </w:rPr>
      </w:pPr>
    </w:p>
    <w:p w14:paraId="6DA5CF91" w14:textId="77777777" w:rsidR="00000000" w:rsidRDefault="00961B28">
      <w:pPr>
        <w:ind w:firstLine="567"/>
        <w:jc w:val="both"/>
        <w:rPr>
          <w:sz w:val="22"/>
          <w:szCs w:val="22"/>
          <w:lang w:val="en-BE" w:eastAsia="en-BE" w:bidi="ar-SA"/>
        </w:rPr>
      </w:pPr>
    </w:p>
    <w:p w14:paraId="0D18F17A" w14:textId="77777777" w:rsidR="00000000" w:rsidRDefault="00961B28">
      <w:pPr>
        <w:ind w:firstLine="567"/>
        <w:jc w:val="both"/>
        <w:rPr>
          <w:sz w:val="22"/>
          <w:szCs w:val="22"/>
          <w:lang w:val="en-BE" w:eastAsia="en-BE" w:bidi="ar-SA"/>
        </w:rPr>
      </w:pPr>
    </w:p>
    <w:p w14:paraId="10F49C48" w14:textId="77777777" w:rsidR="00000000" w:rsidRDefault="00961B28">
      <w:pPr>
        <w:ind w:firstLine="567"/>
        <w:jc w:val="both"/>
        <w:rPr>
          <w:sz w:val="22"/>
          <w:szCs w:val="22"/>
          <w:lang w:val="en-BE" w:eastAsia="en-BE" w:bidi="ar-SA"/>
        </w:rPr>
      </w:pPr>
    </w:p>
    <w:p w14:paraId="131C2A29" w14:textId="77777777" w:rsidR="00000000" w:rsidRDefault="00961B28">
      <w:pPr>
        <w:ind w:firstLine="567"/>
        <w:jc w:val="both"/>
        <w:rPr>
          <w:sz w:val="22"/>
          <w:szCs w:val="22"/>
          <w:lang w:val="en-BE" w:eastAsia="en-BE" w:bidi="ar-SA"/>
        </w:rPr>
      </w:pPr>
    </w:p>
    <w:p w14:paraId="3A8A1C9E" w14:textId="77777777" w:rsidR="00000000" w:rsidRDefault="00961B28">
      <w:pPr>
        <w:ind w:firstLine="567"/>
        <w:jc w:val="both"/>
        <w:rPr>
          <w:sz w:val="22"/>
          <w:szCs w:val="22"/>
          <w:lang w:val="en-BE" w:eastAsia="en-BE" w:bidi="ar-SA"/>
        </w:rPr>
      </w:pPr>
    </w:p>
    <w:p w14:paraId="5F78BC4D" w14:textId="77777777" w:rsidR="00000000" w:rsidRDefault="00961B28">
      <w:pPr>
        <w:ind w:firstLine="567"/>
        <w:jc w:val="both"/>
        <w:rPr>
          <w:sz w:val="22"/>
          <w:szCs w:val="22"/>
          <w:lang w:val="en-BE" w:eastAsia="en-BE" w:bidi="ar-SA"/>
        </w:rPr>
      </w:pPr>
    </w:p>
    <w:p w14:paraId="35DCCD2F" w14:textId="77777777" w:rsidR="00000000" w:rsidRDefault="00961B28">
      <w:pPr>
        <w:ind w:firstLine="567"/>
        <w:jc w:val="both"/>
        <w:rPr>
          <w:sz w:val="22"/>
          <w:szCs w:val="22"/>
          <w:lang w:val="en-BE" w:eastAsia="en-BE" w:bidi="ar-SA"/>
        </w:rPr>
      </w:pPr>
    </w:p>
    <w:p w14:paraId="72B85D89" w14:textId="77777777" w:rsidR="00000000" w:rsidRDefault="00961B28">
      <w:pPr>
        <w:ind w:firstLine="567"/>
        <w:jc w:val="both"/>
        <w:rPr>
          <w:sz w:val="22"/>
          <w:szCs w:val="22"/>
          <w:lang w:val="en-BE" w:eastAsia="en-BE" w:bidi="ar-SA"/>
        </w:rPr>
      </w:pPr>
    </w:p>
    <w:p w14:paraId="25E94C54" w14:textId="77777777" w:rsidR="00000000" w:rsidRDefault="00961B28">
      <w:pPr>
        <w:ind w:firstLine="567"/>
        <w:jc w:val="both"/>
        <w:rPr>
          <w:sz w:val="22"/>
          <w:szCs w:val="22"/>
          <w:lang w:val="en-BE" w:eastAsia="en-BE" w:bidi="ar-SA"/>
        </w:rPr>
      </w:pPr>
    </w:p>
    <w:p w14:paraId="0221FA3A" w14:textId="77777777" w:rsidR="00000000" w:rsidRDefault="00961B28">
      <w:pPr>
        <w:ind w:firstLine="567"/>
        <w:jc w:val="both"/>
        <w:rPr>
          <w:sz w:val="22"/>
          <w:szCs w:val="22"/>
          <w:lang w:val="en-BE" w:eastAsia="en-BE" w:bidi="ar-SA"/>
        </w:rPr>
      </w:pPr>
    </w:p>
    <w:p w14:paraId="6C893006" w14:textId="77777777" w:rsidR="00000000" w:rsidRDefault="00961B28">
      <w:pPr>
        <w:ind w:firstLine="567"/>
        <w:jc w:val="both"/>
        <w:rPr>
          <w:sz w:val="22"/>
          <w:szCs w:val="22"/>
          <w:lang w:val="en-BE" w:eastAsia="en-BE" w:bidi="ar-SA"/>
        </w:rPr>
      </w:pPr>
    </w:p>
    <w:p w14:paraId="660455C8" w14:textId="77777777" w:rsidR="00000000" w:rsidRDefault="00961B28">
      <w:pPr>
        <w:ind w:firstLine="567"/>
        <w:jc w:val="both"/>
        <w:rPr>
          <w:sz w:val="22"/>
          <w:szCs w:val="22"/>
          <w:lang w:val="en-BE" w:eastAsia="en-BE" w:bidi="ar-SA"/>
        </w:rPr>
      </w:pPr>
    </w:p>
    <w:p w14:paraId="4F5BD74F" w14:textId="77777777" w:rsidR="00000000" w:rsidRDefault="00961B28">
      <w:pPr>
        <w:ind w:firstLine="567"/>
        <w:jc w:val="both"/>
        <w:rPr>
          <w:sz w:val="22"/>
          <w:szCs w:val="22"/>
          <w:lang w:val="en-BE" w:eastAsia="en-BE" w:bidi="ar-SA"/>
        </w:rPr>
      </w:pPr>
    </w:p>
    <w:p w14:paraId="115FE2FE" w14:textId="77777777" w:rsidR="00000000" w:rsidRDefault="00961B28">
      <w:pPr>
        <w:ind w:firstLine="567"/>
        <w:jc w:val="both"/>
        <w:rPr>
          <w:sz w:val="22"/>
          <w:szCs w:val="22"/>
          <w:lang w:val="en-BE" w:eastAsia="en-BE" w:bidi="ar-SA"/>
        </w:rPr>
      </w:pPr>
    </w:p>
    <w:sectPr w:rsidR="00000000">
      <w:headerReference w:type="default" r:id="rId30"/>
      <w:pgSz w:w="12240" w:h="15840"/>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8897B" w14:textId="77777777" w:rsidR="00000000" w:rsidRDefault="00961B28">
      <w:r>
        <w:separator/>
      </w:r>
    </w:p>
  </w:endnote>
  <w:endnote w:type="continuationSeparator" w:id="0">
    <w:p w14:paraId="7BC5E2A7" w14:textId="77777777" w:rsidR="00000000" w:rsidRDefault="00961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3F654" w14:textId="77777777" w:rsidR="00000000" w:rsidRDefault="00961B28">
      <w:r>
        <w:separator/>
      </w:r>
    </w:p>
  </w:footnote>
  <w:footnote w:type="continuationSeparator" w:id="0">
    <w:p w14:paraId="471C14C3" w14:textId="77777777" w:rsidR="00000000" w:rsidRDefault="00961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9A7DE" w14:textId="77777777" w:rsidR="00000000" w:rsidRDefault="00961B28">
    <w:pPr>
      <w:rPr>
        <w:lang w:val="en-BE" w:eastAsia="en-BE" w:bidi="ar-SA"/>
      </w:rPr>
    </w:pPr>
  </w:p>
  <w:p w14:paraId="58D9976F" w14:textId="77777777" w:rsidR="00000000" w:rsidRDefault="00961B28">
    <w:pPr>
      <w:rPr>
        <w:lang w:val="en-BE" w:eastAsia="en-BE"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1B28"/>
    <w:rsid w:val="00961B28"/>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63121AB1"/>
  <w15:chartTrackingRefBased/>
  <w15:docId w15:val="{A35806B8-DCC8-495B-85B0-F66BCBCA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7rplc-3">
    <w:name w:val="cat-FIO grp-7 rplc-3"/>
    <w:basedOn w:val="a0"/>
  </w:style>
  <w:style w:type="character" w:customStyle="1" w:styleId="cat-Sumgrp-12rplc-6">
    <w:name w:val="cat-Sum grp-12 rplc-6"/>
    <w:basedOn w:val="a0"/>
  </w:style>
  <w:style w:type="character" w:customStyle="1" w:styleId="cat-Sumgrp-13rplc-7">
    <w:name w:val="cat-Sum grp-13 rplc-7"/>
    <w:basedOn w:val="a0"/>
  </w:style>
  <w:style w:type="character" w:customStyle="1" w:styleId="cat-Sumgrp-14rplc-8">
    <w:name w:val="cat-Sum grp-14 rplc-8"/>
    <w:basedOn w:val="a0"/>
  </w:style>
  <w:style w:type="character" w:customStyle="1" w:styleId="cat-PhoneNumbergrp-18rplc-9">
    <w:name w:val="cat-PhoneNumber grp-18 rplc-9"/>
    <w:basedOn w:val="a0"/>
  </w:style>
  <w:style w:type="character" w:customStyle="1" w:styleId="cat-PhoneNumbergrp-18rplc-10">
    <w:name w:val="cat-PhoneNumber grp-18 rplc-10"/>
    <w:basedOn w:val="a0"/>
  </w:style>
  <w:style w:type="character" w:customStyle="1" w:styleId="cat-PhoneNumbergrp-18rplc-11">
    <w:name w:val="cat-PhoneNumber grp-18 rplc-11"/>
    <w:basedOn w:val="a0"/>
  </w:style>
  <w:style w:type="character" w:customStyle="1" w:styleId="cat-Addressgrp-1rplc-12">
    <w:name w:val="cat-Address grp-1 rplc-12"/>
    <w:basedOn w:val="a0"/>
  </w:style>
  <w:style w:type="character" w:customStyle="1" w:styleId="cat-Sumgrp-15rplc-13">
    <w:name w:val="cat-Sum grp-15 rplc-13"/>
    <w:basedOn w:val="a0"/>
  </w:style>
  <w:style w:type="character" w:customStyle="1" w:styleId="cat-Sumgrp-15rplc-14">
    <w:name w:val="cat-Sum grp-15 rplc-14"/>
    <w:basedOn w:val="a0"/>
  </w:style>
  <w:style w:type="character" w:customStyle="1" w:styleId="cat-Addressgrp-2rplc-15">
    <w:name w:val="cat-Address grp-2 rplc-15"/>
    <w:basedOn w:val="a0"/>
  </w:style>
  <w:style w:type="character" w:customStyle="1" w:styleId="cat-Sumgrp-16rplc-16">
    <w:name w:val="cat-Sum grp-16 rplc-16"/>
    <w:basedOn w:val="a0"/>
  </w:style>
  <w:style w:type="character" w:customStyle="1" w:styleId="cat-Sumgrp-17rplc-17">
    <w:name w:val="cat-Sum grp-17 rplc-17"/>
    <w:basedOn w:val="a0"/>
  </w:style>
  <w:style w:type="character" w:customStyle="1" w:styleId="cat-Addressgrp-3rplc-18">
    <w:name w:val="cat-Address grp-3 rplc-18"/>
    <w:basedOn w:val="a0"/>
  </w:style>
  <w:style w:type="character" w:customStyle="1" w:styleId="cat-FIOgrp-9rplc-19">
    <w:name w:val="cat-FIO grp-9 rplc-19"/>
    <w:basedOn w:val="a0"/>
  </w:style>
  <w:style w:type="character" w:customStyle="1" w:styleId="cat-FIOgrp-10rplc-20">
    <w:name w:val="cat-FIO grp-10 rplc-20"/>
    <w:basedOn w:val="a0"/>
  </w:style>
  <w:style w:type="character" w:customStyle="1" w:styleId="cat-FIOgrp-9rplc-21">
    <w:name w:val="cat-FIO grp-9 rplc-21"/>
    <w:basedOn w:val="a0"/>
  </w:style>
  <w:style w:type="character" w:customStyle="1" w:styleId="cat-Addressgrp-4rplc-23">
    <w:name w:val="cat-Address grp-4 rplc-23"/>
    <w:basedOn w:val="a0"/>
  </w:style>
  <w:style w:type="character" w:customStyle="1" w:styleId="cat-Addressgrp-0rplc-25">
    <w:name w:val="cat-Address grp-0 rplc-25"/>
    <w:basedOn w:val="a0"/>
  </w:style>
  <w:style w:type="character" w:customStyle="1" w:styleId="cat-Addressgrp-0rplc-26">
    <w:name w:val="cat-Address grp-0 rplc-26"/>
    <w:basedOn w:val="a0"/>
  </w:style>
  <w:style w:type="character" w:customStyle="1" w:styleId="cat-FIOgrp-7rplc-28">
    <w:name w:val="cat-FIO grp-7 rplc-28"/>
    <w:basedOn w:val="a0"/>
  </w:style>
  <w:style w:type="character" w:customStyle="1" w:styleId="cat-Addressgrp-4rplc-31">
    <w:name w:val="cat-Address grp-4 rplc-31"/>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ud-praktika.ru/precedent/168779.html" TargetMode="External"/><Relationship Id="rId13" Type="http://schemas.openxmlformats.org/officeDocument/2006/relationships/hyperlink" Target="http://sudact.ru/law/gk-rf-chast1/razdel-iii/podrazdel-2_1/glava-27/statia-421/" TargetMode="External"/><Relationship Id="rId18" Type="http://schemas.openxmlformats.org/officeDocument/2006/relationships/hyperlink" Target="consultantplus://offline/ref=78C7FBEDD61DF0F579B5F41344CFDA1810B9066EDB5A74676381E0A6EE40F370AAB7422CE7BACF48C2FDE9ACE5D7272C959F3C5211EA7C09WBI" TargetMode="External"/><Relationship Id="rId26" Type="http://schemas.openxmlformats.org/officeDocument/2006/relationships/hyperlink" Target="consultantplus://offline/ref=78C7FBEDD61DF0F579B5F41344CFDA1810BF0669DC5A74676381E0A6EE40F370AAB7422EE7B9C21D98EDEDE5B2DE3B298A803F4C110EWAI" TargetMode="External"/><Relationship Id="rId3" Type="http://schemas.openxmlformats.org/officeDocument/2006/relationships/settings" Target="settings.xml"/><Relationship Id="rId21" Type="http://schemas.openxmlformats.org/officeDocument/2006/relationships/hyperlink" Target="consultantplus://offline/ref=D927CFECF9B0A91A589294E9715354DF3A6735CF5A9F9B755CEF3E7C4B723D428B49F38BB0E468B3689C048ED9EE7B82DCFDFB52CD81BA4Et0v9P" TargetMode="External"/><Relationship Id="rId7" Type="http://schemas.openxmlformats.org/officeDocument/2006/relationships/hyperlink" Target="http://www.sud-praktika.ru/precedent/168779.html" TargetMode="External"/><Relationship Id="rId12" Type="http://schemas.openxmlformats.org/officeDocument/2006/relationships/hyperlink" Target="http://sudact.ru/law/gk-rf-chast1/razdel-i/podrazdel-4/glava-9/ss-1_2/statia-154/" TargetMode="External"/><Relationship Id="rId17" Type="http://schemas.openxmlformats.org/officeDocument/2006/relationships/hyperlink" Target="consultantplus://offline/ref=78C7FBEDD61DF0F579B5F41344CFDA1810B9066EDB5A74676381E0A6EE40F370AAB7422CE6B8C94CCEA2ECB9F48F282A8F803C4D0DE87E9905W6I" TargetMode="External"/><Relationship Id="rId25" Type="http://schemas.openxmlformats.org/officeDocument/2006/relationships/hyperlink" Target="consultantplus://offline/ref=78C7FBEDD61DF0F579B5F41344CFDA1810BF0669DC5A74676381E0A6EE40F370AAB7422FEFBEC21D98EDEDE5B2DE3B298A803F4C110EWAI" TargetMode="External"/><Relationship Id="rId2" Type="http://schemas.openxmlformats.org/officeDocument/2006/relationships/styles" Target="styles.xml"/><Relationship Id="rId16" Type="http://schemas.openxmlformats.org/officeDocument/2006/relationships/hyperlink" Target="consultantplus://offline/ref=78C7FBEDD61DF0F579B5F41344CFDA1810B9066EDB5A74676381E0A6EE40F370AAB7422CE6B8C94DC1A2ECB9F48F282A8F803C4D0DE87E9905W6I" TargetMode="External"/><Relationship Id="rId20" Type="http://schemas.openxmlformats.org/officeDocument/2006/relationships/hyperlink" Target="consultantplus://offline/ref=D927CFECF9B0A91A589294E9715354DF3A6735CF5A9F9B755CEF3E7C4B723D428B49F38BB0E468B06A9C048ED9EE7B82DCFDFB52CD81BA4Et0v9P" TargetMode="External"/><Relationship Id="rId29" Type="http://schemas.openxmlformats.org/officeDocument/2006/relationships/hyperlink" Target="http://www.consultant.ru/document/cons_doc_LAW_5142/f5742b6373038a15f928a5e6cdb18017fbca5e6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dact.ru/law/gk-rf-chast1/razdel-iii/podrazdel-2_1/glava-27/statia-420/" TargetMode="External"/><Relationship Id="rId24" Type="http://schemas.openxmlformats.org/officeDocument/2006/relationships/hyperlink" Target="consultantplus://offline/ref=78C7FBEDD61DF0F579B5F41344CFDA1810BF0669DC5A74676381E0A6EE40F370AAB7422FE4BEC21D98EDEDE5B2DE3B298A803F4C110EWAI"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consultantplus://offline/ref=78C7FBEDD61DF0F579B5F41344CFDA1810B9066EDB5A74676381E0A6EE40F370AAB7422CE6B8C94CCAA2ECB9F48F282A8F803C4D0DE87E9905W6I" TargetMode="External"/><Relationship Id="rId23" Type="http://schemas.openxmlformats.org/officeDocument/2006/relationships/hyperlink" Target="consultantplus://offline/ref=78C7FBEDD61DF0F579B5F41344CFDA1810B9066EDB5A74676381E0A6EE40F370AAB7422CE7BACC4DC2FDE9ACE5D7272C959F3C5211EA7C09WBI" TargetMode="External"/><Relationship Id="rId28" Type="http://schemas.openxmlformats.org/officeDocument/2006/relationships/hyperlink" Target="http://www.consultant.ru/document/cons_doc_LAW_5142/f5742b6373038a15f928a5e6cdb18017fbca5e62/" TargetMode="External"/><Relationship Id="rId10" Type="http://schemas.openxmlformats.org/officeDocument/2006/relationships/hyperlink" Target="http://sudact.ru/law/gk-rf-chast1/razdel-i/podrazdel-1/glava-1/statia-1/" TargetMode="External"/><Relationship Id="rId19" Type="http://schemas.openxmlformats.org/officeDocument/2006/relationships/hyperlink" Target="consultantplus://offline/ref=78C7FBEDD61DF0F579B5F41344CFDA1810B9066EDB5A74676381E0A6EE40F370AAB7422CE7BACC4CC2FDE9ACE5D7272C959F3C5211EA7C09WBI"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ud-praktika.ru/precedent/168779.html" TargetMode="External"/><Relationship Id="rId14" Type="http://schemas.openxmlformats.org/officeDocument/2006/relationships/hyperlink" Target="consultantplus://offline/ref=78C7FBEDD61DF0F579B5F41344CFDA1810B9066EDB5A74676381E0A6EE40F370AAB7422CE6BBC041CDA2ECB9F48F282A8F803C4D0DE87E9905W6I" TargetMode="External"/><Relationship Id="rId22" Type="http://schemas.openxmlformats.org/officeDocument/2006/relationships/hyperlink" Target="consultantplus://offline/ref=D927CFECF9B0A91A589294E9715354DF3A6735CF5A9F9B755CEF3E7C4B723D428B49F38BB0E468B16E9C048ED9EE7B82DCFDFB52CD81BA4Et0v9P" TargetMode="External"/><Relationship Id="rId27" Type="http://schemas.openxmlformats.org/officeDocument/2006/relationships/hyperlink" Target="consultantplus://offline/ref=78C7FBEDD61DF0F579B5F41344CFDA1810BE076FD95C74676381E0A6EE40F370AAB7422CE6BAC848CFA2ECB9F48F282A8F803C4D0DE87E9905W6I" TargetMode="External"/><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5747</Words>
  <Characters>32763</Characters>
  <Application>Microsoft Office Word</Application>
  <DocSecurity>0</DocSecurity>
  <Lines>273</Lines>
  <Paragraphs>76</Paragraphs>
  <ScaleCrop>false</ScaleCrop>
  <Company/>
  <LinksUpToDate>false</LinksUpToDate>
  <CharactersWithSpaces>38434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