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E7FB5" w14:textId="77777777" w:rsidR="008A3286" w:rsidRPr="001C14A0" w:rsidRDefault="008A3286" w:rsidP="00BF218E">
      <w:pPr>
        <w:ind w:firstLine="851"/>
        <w:jc w:val="center"/>
        <w:rPr>
          <w:rFonts w:ascii="Times New Roman" w:hAnsi="Times New Roman"/>
          <w:b/>
        </w:rPr>
      </w:pPr>
      <w:bookmarkStart w:id="0" w:name="_GoBack"/>
      <w:bookmarkEnd w:id="0"/>
      <w:r w:rsidRPr="001C14A0">
        <w:rPr>
          <w:rFonts w:ascii="Times New Roman" w:hAnsi="Times New Roman"/>
          <w:b/>
        </w:rPr>
        <w:t>РЕШЕНИЕ</w:t>
      </w:r>
    </w:p>
    <w:p w14:paraId="64D5FA46" w14:textId="77777777" w:rsidR="008A3286" w:rsidRPr="001C14A0" w:rsidRDefault="008A3286" w:rsidP="00BF218E">
      <w:pPr>
        <w:ind w:firstLine="851"/>
        <w:jc w:val="center"/>
        <w:rPr>
          <w:rFonts w:ascii="Times New Roman" w:hAnsi="Times New Roman"/>
          <w:b/>
        </w:rPr>
      </w:pPr>
      <w:r w:rsidRPr="001C14A0">
        <w:rPr>
          <w:rFonts w:ascii="Times New Roman" w:hAnsi="Times New Roman"/>
          <w:b/>
        </w:rPr>
        <w:t>ИМЕНЕМ РОССИЙСКОЙ ФЕДЕРАЦИИ</w:t>
      </w:r>
    </w:p>
    <w:p w14:paraId="7FEF401E" w14:textId="77777777" w:rsidR="008A3286" w:rsidRPr="001C14A0" w:rsidRDefault="008A3286" w:rsidP="00BF218E">
      <w:pPr>
        <w:ind w:firstLine="851"/>
        <w:jc w:val="center"/>
        <w:rPr>
          <w:rFonts w:ascii="Times New Roman" w:hAnsi="Times New Roman"/>
          <w:b/>
        </w:rPr>
      </w:pPr>
    </w:p>
    <w:p w14:paraId="187BC64C" w14:textId="77777777" w:rsidR="008A3286" w:rsidRPr="001C14A0" w:rsidRDefault="009E3C34" w:rsidP="00BF218E">
      <w:pPr>
        <w:ind w:firstLine="851"/>
        <w:jc w:val="both"/>
        <w:rPr>
          <w:rFonts w:ascii="Times New Roman" w:hAnsi="Times New Roman"/>
        </w:rPr>
      </w:pPr>
      <w:r w:rsidRPr="001C14A0">
        <w:rPr>
          <w:rFonts w:ascii="Times New Roman" w:hAnsi="Times New Roman"/>
        </w:rPr>
        <w:t>27</w:t>
      </w:r>
      <w:r w:rsidR="008A3286" w:rsidRPr="001C14A0">
        <w:rPr>
          <w:rFonts w:ascii="Times New Roman" w:hAnsi="Times New Roman"/>
        </w:rPr>
        <w:t xml:space="preserve"> </w:t>
      </w:r>
      <w:r w:rsidRPr="001C14A0">
        <w:rPr>
          <w:rFonts w:ascii="Times New Roman" w:hAnsi="Times New Roman"/>
        </w:rPr>
        <w:t>октября</w:t>
      </w:r>
      <w:r w:rsidR="008A3286" w:rsidRPr="001C14A0">
        <w:rPr>
          <w:rFonts w:ascii="Times New Roman" w:hAnsi="Times New Roman"/>
        </w:rPr>
        <w:t xml:space="preserve"> 20</w:t>
      </w:r>
      <w:r w:rsidR="00936801" w:rsidRPr="001C14A0">
        <w:rPr>
          <w:rFonts w:ascii="Times New Roman" w:hAnsi="Times New Roman"/>
        </w:rPr>
        <w:t>1</w:t>
      </w:r>
      <w:r w:rsidR="00A736F8" w:rsidRPr="001C14A0">
        <w:rPr>
          <w:rFonts w:ascii="Times New Roman" w:hAnsi="Times New Roman"/>
        </w:rPr>
        <w:t>5</w:t>
      </w:r>
      <w:r w:rsidR="008A3286" w:rsidRPr="001C14A0">
        <w:rPr>
          <w:rFonts w:ascii="Times New Roman" w:hAnsi="Times New Roman"/>
        </w:rPr>
        <w:t xml:space="preserve"> года</w:t>
      </w:r>
      <w:r w:rsidR="00BA2BCD" w:rsidRPr="001C14A0">
        <w:rPr>
          <w:rFonts w:ascii="Times New Roman" w:hAnsi="Times New Roman"/>
        </w:rPr>
        <w:t xml:space="preserve"> </w:t>
      </w:r>
      <w:r w:rsidR="008A3286" w:rsidRPr="001C14A0">
        <w:rPr>
          <w:rFonts w:ascii="Times New Roman" w:hAnsi="Times New Roman"/>
        </w:rPr>
        <w:t>Бутырский районный суд г</w:t>
      </w:r>
      <w:r w:rsidR="00BA2BCD" w:rsidRPr="001C14A0">
        <w:rPr>
          <w:rFonts w:ascii="Times New Roman" w:hAnsi="Times New Roman"/>
        </w:rPr>
        <w:t>орода</w:t>
      </w:r>
      <w:r w:rsidR="008A3286" w:rsidRPr="001C14A0">
        <w:rPr>
          <w:rFonts w:ascii="Times New Roman" w:hAnsi="Times New Roman"/>
        </w:rPr>
        <w:t xml:space="preserve"> Москвы</w:t>
      </w:r>
    </w:p>
    <w:p w14:paraId="5F730DC6" w14:textId="77777777" w:rsidR="008A3286" w:rsidRPr="001C14A0" w:rsidRDefault="008A3286" w:rsidP="00BF218E">
      <w:pPr>
        <w:ind w:firstLine="851"/>
        <w:jc w:val="both"/>
        <w:rPr>
          <w:rFonts w:ascii="Times New Roman" w:hAnsi="Times New Roman"/>
        </w:rPr>
      </w:pPr>
      <w:r w:rsidRPr="001C14A0">
        <w:rPr>
          <w:rFonts w:ascii="Times New Roman" w:hAnsi="Times New Roman"/>
        </w:rPr>
        <w:t xml:space="preserve">в составе председательствующего федерального судьи </w:t>
      </w:r>
      <w:r w:rsidR="00A736F8" w:rsidRPr="001C14A0">
        <w:rPr>
          <w:rFonts w:ascii="Times New Roman" w:hAnsi="Times New Roman"/>
        </w:rPr>
        <w:t>Невейкиной Н.Е.,</w:t>
      </w:r>
    </w:p>
    <w:p w14:paraId="5BE45FA9" w14:textId="77777777" w:rsidR="008A3286" w:rsidRPr="001C14A0" w:rsidRDefault="008A3286" w:rsidP="00BF218E">
      <w:pPr>
        <w:ind w:firstLine="851"/>
        <w:jc w:val="both"/>
        <w:rPr>
          <w:rFonts w:ascii="Times New Roman" w:hAnsi="Times New Roman"/>
        </w:rPr>
      </w:pPr>
      <w:r w:rsidRPr="001C14A0">
        <w:rPr>
          <w:rFonts w:ascii="Times New Roman" w:hAnsi="Times New Roman"/>
        </w:rPr>
        <w:t xml:space="preserve">при секретаре </w:t>
      </w:r>
      <w:r w:rsidR="009E3C34" w:rsidRPr="001C14A0">
        <w:rPr>
          <w:rFonts w:ascii="Times New Roman" w:hAnsi="Times New Roman"/>
        </w:rPr>
        <w:t>Мягкове П.Б.,</w:t>
      </w:r>
    </w:p>
    <w:p w14:paraId="6336C476" w14:textId="77777777" w:rsidR="008A3286" w:rsidRPr="001C14A0" w:rsidRDefault="008A3286" w:rsidP="00BF218E">
      <w:pPr>
        <w:ind w:firstLine="851"/>
        <w:jc w:val="both"/>
        <w:rPr>
          <w:rFonts w:ascii="Times New Roman" w:hAnsi="Times New Roman"/>
        </w:rPr>
      </w:pPr>
      <w:r w:rsidRPr="001C14A0">
        <w:rPr>
          <w:rFonts w:ascii="Times New Roman" w:hAnsi="Times New Roman"/>
        </w:rPr>
        <w:t>рассмотрев в открытом судебном заседании гражданское де</w:t>
      </w:r>
      <w:r w:rsidR="005066B6" w:rsidRPr="001C14A0">
        <w:rPr>
          <w:rFonts w:ascii="Times New Roman" w:hAnsi="Times New Roman"/>
        </w:rPr>
        <w:t>ло</w:t>
      </w:r>
      <w:r w:rsidR="000A745E" w:rsidRPr="001C14A0">
        <w:rPr>
          <w:rFonts w:ascii="Times New Roman" w:hAnsi="Times New Roman"/>
        </w:rPr>
        <w:t xml:space="preserve"> </w:t>
      </w:r>
      <w:r w:rsidR="00B95127" w:rsidRPr="001C14A0">
        <w:rPr>
          <w:rFonts w:ascii="Times New Roman" w:hAnsi="Times New Roman"/>
        </w:rPr>
        <w:t>№ 2-</w:t>
      </w:r>
      <w:r w:rsidR="005A57C9" w:rsidRPr="001C14A0">
        <w:rPr>
          <w:rFonts w:ascii="Times New Roman" w:hAnsi="Times New Roman"/>
        </w:rPr>
        <w:t>5750</w:t>
      </w:r>
      <w:r w:rsidR="001203A0" w:rsidRPr="001C14A0">
        <w:rPr>
          <w:rFonts w:ascii="Times New Roman" w:hAnsi="Times New Roman"/>
        </w:rPr>
        <w:t>/</w:t>
      </w:r>
      <w:r w:rsidR="00A736F8" w:rsidRPr="001C14A0">
        <w:rPr>
          <w:rFonts w:ascii="Times New Roman" w:hAnsi="Times New Roman"/>
        </w:rPr>
        <w:t>15</w:t>
      </w:r>
      <w:r w:rsidR="00B95127" w:rsidRPr="001C14A0">
        <w:rPr>
          <w:rFonts w:ascii="Times New Roman" w:hAnsi="Times New Roman"/>
        </w:rPr>
        <w:t xml:space="preserve"> </w:t>
      </w:r>
      <w:r w:rsidR="000A745E" w:rsidRPr="001C14A0">
        <w:rPr>
          <w:rFonts w:ascii="Times New Roman" w:hAnsi="Times New Roman"/>
        </w:rPr>
        <w:t xml:space="preserve">по иску Открытого акционерного общества «Сбербанк России» в лице филиала – ОАО Московский банк Сбербанка России к </w:t>
      </w:r>
      <w:r w:rsidR="00FA4036">
        <w:rPr>
          <w:rFonts w:ascii="Times New Roman" w:hAnsi="Times New Roman"/>
        </w:rPr>
        <w:t>ФИО</w:t>
      </w:r>
      <w:r w:rsidR="00FA0C50" w:rsidRPr="001C14A0">
        <w:rPr>
          <w:rFonts w:ascii="Times New Roman" w:hAnsi="Times New Roman"/>
        </w:rPr>
        <w:t xml:space="preserve"> о </w:t>
      </w:r>
      <w:r w:rsidR="00813D68" w:rsidRPr="001C14A0">
        <w:rPr>
          <w:rFonts w:ascii="Times New Roman" w:hAnsi="Times New Roman"/>
        </w:rPr>
        <w:t xml:space="preserve">расторжении кредитного договора и </w:t>
      </w:r>
      <w:r w:rsidR="00A736F8" w:rsidRPr="001C14A0">
        <w:rPr>
          <w:rFonts w:ascii="Times New Roman" w:hAnsi="Times New Roman"/>
        </w:rPr>
        <w:t xml:space="preserve">досрочном </w:t>
      </w:r>
      <w:r w:rsidR="00FA0C50" w:rsidRPr="001C14A0">
        <w:rPr>
          <w:rFonts w:ascii="Times New Roman" w:hAnsi="Times New Roman"/>
        </w:rPr>
        <w:t xml:space="preserve">взыскании </w:t>
      </w:r>
      <w:r w:rsidR="00813D68" w:rsidRPr="001C14A0">
        <w:rPr>
          <w:rFonts w:ascii="Times New Roman" w:hAnsi="Times New Roman"/>
        </w:rPr>
        <w:t xml:space="preserve">суммы </w:t>
      </w:r>
      <w:r w:rsidR="00FA0C50" w:rsidRPr="001C14A0">
        <w:rPr>
          <w:rFonts w:ascii="Times New Roman" w:hAnsi="Times New Roman"/>
        </w:rPr>
        <w:t>задолженности по кредитному договору</w:t>
      </w:r>
      <w:r w:rsidR="007E6742" w:rsidRPr="001C14A0">
        <w:rPr>
          <w:rFonts w:ascii="Times New Roman" w:hAnsi="Times New Roman"/>
        </w:rPr>
        <w:t>,</w:t>
      </w:r>
      <w:r w:rsidR="00BA2BCD" w:rsidRPr="001C14A0">
        <w:rPr>
          <w:rFonts w:ascii="Times New Roman" w:hAnsi="Times New Roman"/>
        </w:rPr>
        <w:t xml:space="preserve"> суд</w:t>
      </w:r>
    </w:p>
    <w:p w14:paraId="471BDC8D" w14:textId="77777777" w:rsidR="008A3286" w:rsidRPr="001C14A0" w:rsidRDefault="008A3286" w:rsidP="00BF218E">
      <w:pPr>
        <w:ind w:firstLine="851"/>
        <w:jc w:val="center"/>
        <w:rPr>
          <w:rFonts w:ascii="Times New Roman" w:hAnsi="Times New Roman"/>
          <w:b/>
        </w:rPr>
      </w:pPr>
      <w:r w:rsidRPr="001C14A0">
        <w:rPr>
          <w:rFonts w:ascii="Times New Roman" w:hAnsi="Times New Roman"/>
          <w:b/>
        </w:rPr>
        <w:t>УСТАНОВИЛ:</w:t>
      </w:r>
    </w:p>
    <w:p w14:paraId="12E8E677" w14:textId="77777777" w:rsidR="004C3CB0" w:rsidRPr="001C14A0" w:rsidRDefault="004C3CB0" w:rsidP="00BF218E">
      <w:pPr>
        <w:ind w:firstLine="851"/>
        <w:jc w:val="center"/>
        <w:rPr>
          <w:rFonts w:ascii="Times New Roman" w:hAnsi="Times New Roman"/>
          <w:b/>
        </w:rPr>
      </w:pPr>
    </w:p>
    <w:p w14:paraId="0BDE2386" w14:textId="77777777" w:rsidR="008A3286" w:rsidRPr="001C14A0" w:rsidRDefault="00936801" w:rsidP="005A57C9">
      <w:pPr>
        <w:ind w:firstLine="851"/>
        <w:jc w:val="both"/>
        <w:rPr>
          <w:rFonts w:ascii="Times New Roman" w:hAnsi="Times New Roman"/>
        </w:rPr>
      </w:pPr>
      <w:r w:rsidRPr="001C14A0">
        <w:rPr>
          <w:rFonts w:ascii="Times New Roman" w:hAnsi="Times New Roman"/>
        </w:rPr>
        <w:t>Открытое акционерное общество «Сбербанк России» в лице филиала – ОАО Московский банк Сбербанка России</w:t>
      </w:r>
      <w:r w:rsidR="00BD708D" w:rsidRPr="001C14A0">
        <w:rPr>
          <w:rFonts w:ascii="Times New Roman" w:hAnsi="Times New Roman"/>
        </w:rPr>
        <w:t xml:space="preserve"> </w:t>
      </w:r>
      <w:r w:rsidR="008A3286" w:rsidRPr="001C14A0">
        <w:rPr>
          <w:rFonts w:ascii="Times New Roman" w:hAnsi="Times New Roman"/>
        </w:rPr>
        <w:t>обратился в суд с указанным иском ответчик</w:t>
      </w:r>
      <w:r w:rsidR="007B2C77" w:rsidRPr="001C14A0">
        <w:rPr>
          <w:rFonts w:ascii="Times New Roman" w:hAnsi="Times New Roman"/>
        </w:rPr>
        <w:t>у</w:t>
      </w:r>
      <w:r w:rsidR="008A3286" w:rsidRPr="001C14A0">
        <w:rPr>
          <w:rFonts w:ascii="Times New Roman" w:hAnsi="Times New Roman"/>
        </w:rPr>
        <w:t xml:space="preserve">, мотивируя свои требования тем, что </w:t>
      </w:r>
      <w:r w:rsidR="005A57C9" w:rsidRPr="001C14A0">
        <w:rPr>
          <w:rFonts w:ascii="Times New Roman" w:hAnsi="Times New Roman"/>
        </w:rPr>
        <w:t>22</w:t>
      </w:r>
      <w:r w:rsidR="008A3286" w:rsidRPr="001C14A0">
        <w:rPr>
          <w:rFonts w:ascii="Times New Roman" w:hAnsi="Times New Roman"/>
        </w:rPr>
        <w:t>.</w:t>
      </w:r>
      <w:r w:rsidR="005A57C9" w:rsidRPr="001C14A0">
        <w:rPr>
          <w:rFonts w:ascii="Times New Roman" w:hAnsi="Times New Roman"/>
        </w:rPr>
        <w:t>11</w:t>
      </w:r>
      <w:r w:rsidR="008A3286" w:rsidRPr="001C14A0">
        <w:rPr>
          <w:rFonts w:ascii="Times New Roman" w:hAnsi="Times New Roman"/>
        </w:rPr>
        <w:t>.</w:t>
      </w:r>
      <w:r w:rsidR="009E3C34" w:rsidRPr="001C14A0">
        <w:rPr>
          <w:rFonts w:ascii="Times New Roman" w:hAnsi="Times New Roman"/>
        </w:rPr>
        <w:t>2011</w:t>
      </w:r>
      <w:r w:rsidR="00066621" w:rsidRPr="001C14A0">
        <w:rPr>
          <w:rFonts w:ascii="Times New Roman" w:hAnsi="Times New Roman"/>
        </w:rPr>
        <w:t xml:space="preserve"> </w:t>
      </w:r>
      <w:r w:rsidR="00BA2BCD" w:rsidRPr="001C14A0">
        <w:rPr>
          <w:rFonts w:ascii="Times New Roman" w:hAnsi="Times New Roman"/>
        </w:rPr>
        <w:t>года</w:t>
      </w:r>
      <w:r w:rsidR="003F1748" w:rsidRPr="001C14A0">
        <w:rPr>
          <w:rFonts w:ascii="Times New Roman" w:hAnsi="Times New Roman"/>
        </w:rPr>
        <w:t xml:space="preserve"> между ним и </w:t>
      </w:r>
      <w:r w:rsidR="00FA4036">
        <w:rPr>
          <w:rFonts w:ascii="Times New Roman" w:hAnsi="Times New Roman"/>
        </w:rPr>
        <w:t>ФИО</w:t>
      </w:r>
      <w:r w:rsidR="0016389B" w:rsidRPr="001C14A0">
        <w:rPr>
          <w:rFonts w:ascii="Times New Roman" w:hAnsi="Times New Roman"/>
        </w:rPr>
        <w:t xml:space="preserve"> </w:t>
      </w:r>
      <w:r w:rsidR="008A3286" w:rsidRPr="001C14A0">
        <w:rPr>
          <w:rFonts w:ascii="Times New Roman" w:hAnsi="Times New Roman"/>
        </w:rPr>
        <w:t>заключен кредитный договор №</w:t>
      </w:r>
      <w:r w:rsidR="00FA4036">
        <w:rPr>
          <w:rFonts w:ascii="Times New Roman" w:hAnsi="Times New Roman"/>
        </w:rPr>
        <w:t xml:space="preserve"> ***</w:t>
      </w:r>
      <w:r w:rsidR="00C5015B" w:rsidRPr="001C14A0">
        <w:rPr>
          <w:rFonts w:ascii="Times New Roman" w:hAnsi="Times New Roman"/>
        </w:rPr>
        <w:t xml:space="preserve">, по </w:t>
      </w:r>
      <w:r w:rsidR="008A3286" w:rsidRPr="001C14A0">
        <w:rPr>
          <w:rFonts w:ascii="Times New Roman" w:hAnsi="Times New Roman"/>
        </w:rPr>
        <w:t xml:space="preserve">которому ответчик получил </w:t>
      </w:r>
      <w:r w:rsidR="003B7195" w:rsidRPr="001C14A0">
        <w:rPr>
          <w:rFonts w:ascii="Times New Roman" w:hAnsi="Times New Roman"/>
        </w:rPr>
        <w:t xml:space="preserve">«Потребительский </w:t>
      </w:r>
      <w:r w:rsidR="00813D68" w:rsidRPr="001C14A0">
        <w:rPr>
          <w:rFonts w:ascii="Times New Roman" w:hAnsi="Times New Roman"/>
        </w:rPr>
        <w:t>кредит</w:t>
      </w:r>
      <w:r w:rsidR="003B7195" w:rsidRPr="001C14A0">
        <w:rPr>
          <w:rFonts w:ascii="Times New Roman" w:hAnsi="Times New Roman"/>
        </w:rPr>
        <w:t>»</w:t>
      </w:r>
      <w:r w:rsidR="00813D68" w:rsidRPr="001C14A0">
        <w:rPr>
          <w:rFonts w:ascii="Times New Roman" w:hAnsi="Times New Roman"/>
        </w:rPr>
        <w:t xml:space="preserve"> на сумму </w:t>
      </w:r>
      <w:r w:rsidR="00FA4036">
        <w:rPr>
          <w:rFonts w:ascii="Times New Roman" w:hAnsi="Times New Roman"/>
        </w:rPr>
        <w:t xml:space="preserve">*** </w:t>
      </w:r>
      <w:r w:rsidR="008A3286" w:rsidRPr="001C14A0">
        <w:rPr>
          <w:rFonts w:ascii="Times New Roman" w:hAnsi="Times New Roman"/>
        </w:rPr>
        <w:t xml:space="preserve">на срок </w:t>
      </w:r>
      <w:r w:rsidR="0055264F" w:rsidRPr="001C14A0">
        <w:rPr>
          <w:rFonts w:ascii="Times New Roman" w:hAnsi="Times New Roman"/>
        </w:rPr>
        <w:t>60</w:t>
      </w:r>
      <w:r w:rsidR="007B2C77" w:rsidRPr="001C14A0">
        <w:rPr>
          <w:rFonts w:ascii="Times New Roman" w:hAnsi="Times New Roman"/>
        </w:rPr>
        <w:t xml:space="preserve"> месяцев</w:t>
      </w:r>
      <w:r w:rsidR="008A3286" w:rsidRPr="001C14A0">
        <w:rPr>
          <w:rFonts w:ascii="Times New Roman" w:hAnsi="Times New Roman"/>
        </w:rPr>
        <w:t>,</w:t>
      </w:r>
      <w:r w:rsidR="008F3CB2" w:rsidRPr="001C14A0">
        <w:rPr>
          <w:rFonts w:ascii="Times New Roman" w:hAnsi="Times New Roman"/>
        </w:rPr>
        <w:t xml:space="preserve"> под </w:t>
      </w:r>
      <w:r w:rsidR="005A57C9" w:rsidRPr="001C14A0">
        <w:rPr>
          <w:rFonts w:ascii="Times New Roman" w:hAnsi="Times New Roman"/>
        </w:rPr>
        <w:t>16</w:t>
      </w:r>
      <w:r w:rsidR="00054C11" w:rsidRPr="001C14A0">
        <w:rPr>
          <w:rFonts w:ascii="Times New Roman" w:hAnsi="Times New Roman"/>
        </w:rPr>
        <w:t>,</w:t>
      </w:r>
      <w:r w:rsidR="005A57C9" w:rsidRPr="001C14A0">
        <w:rPr>
          <w:rFonts w:ascii="Times New Roman" w:hAnsi="Times New Roman"/>
        </w:rPr>
        <w:t>2</w:t>
      </w:r>
      <w:r w:rsidR="008F3CB2" w:rsidRPr="001C14A0">
        <w:rPr>
          <w:rFonts w:ascii="Times New Roman" w:hAnsi="Times New Roman"/>
        </w:rPr>
        <w:t>% годовых,</w:t>
      </w:r>
      <w:r w:rsidR="008A3286" w:rsidRPr="001C14A0">
        <w:rPr>
          <w:rFonts w:ascii="Times New Roman" w:hAnsi="Times New Roman"/>
        </w:rPr>
        <w:t xml:space="preserve"> с обязательством уплаты суммы погашения платежей ежемесячно, </w:t>
      </w:r>
      <w:r w:rsidR="00054C11" w:rsidRPr="001C14A0">
        <w:rPr>
          <w:rFonts w:ascii="Times New Roman" w:hAnsi="Times New Roman"/>
        </w:rPr>
        <w:t>в соответствии с графиком платежей</w:t>
      </w:r>
      <w:r w:rsidR="00983E98" w:rsidRPr="001C14A0">
        <w:rPr>
          <w:rFonts w:ascii="Times New Roman" w:hAnsi="Times New Roman"/>
        </w:rPr>
        <w:t>.</w:t>
      </w:r>
      <w:r w:rsidR="008A3286" w:rsidRPr="001C14A0">
        <w:rPr>
          <w:rFonts w:ascii="Times New Roman" w:hAnsi="Times New Roman"/>
        </w:rPr>
        <w:t xml:space="preserve"> </w:t>
      </w:r>
      <w:r w:rsidR="0089065A" w:rsidRPr="001C14A0">
        <w:rPr>
          <w:rFonts w:ascii="Times New Roman" w:hAnsi="Times New Roman"/>
        </w:rPr>
        <w:t>Открытое акционерное общество «Сбербанк России» в лице филиала – ОАО Московский банк Сбербанка России</w:t>
      </w:r>
      <w:r w:rsidR="008A3286" w:rsidRPr="001C14A0">
        <w:rPr>
          <w:rFonts w:ascii="Times New Roman" w:hAnsi="Times New Roman"/>
        </w:rPr>
        <w:t xml:space="preserve"> исполнил свои обязательства</w:t>
      </w:r>
      <w:r w:rsidR="003B7195" w:rsidRPr="001C14A0">
        <w:rPr>
          <w:rFonts w:ascii="Times New Roman" w:hAnsi="Times New Roman"/>
        </w:rPr>
        <w:t xml:space="preserve"> в полном объеме</w:t>
      </w:r>
      <w:r w:rsidR="008A3286" w:rsidRPr="001C14A0">
        <w:rPr>
          <w:rFonts w:ascii="Times New Roman" w:hAnsi="Times New Roman"/>
        </w:rPr>
        <w:t xml:space="preserve">. </w:t>
      </w:r>
      <w:r w:rsidR="00813D68" w:rsidRPr="001C14A0">
        <w:rPr>
          <w:rFonts w:ascii="Times New Roman" w:hAnsi="Times New Roman"/>
        </w:rPr>
        <w:t>В течение</w:t>
      </w:r>
      <w:r w:rsidR="00054C11" w:rsidRPr="001C14A0">
        <w:rPr>
          <w:rFonts w:ascii="Times New Roman" w:hAnsi="Times New Roman"/>
        </w:rPr>
        <w:t xml:space="preserve">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w:t>
      </w:r>
      <w:r w:rsidR="005A57C9" w:rsidRPr="001C14A0">
        <w:rPr>
          <w:rFonts w:ascii="Times New Roman" w:hAnsi="Times New Roman"/>
        </w:rPr>
        <w:t xml:space="preserve">енная задолженность по кредиту. </w:t>
      </w:r>
      <w:r w:rsidR="00054C11" w:rsidRPr="001C14A0">
        <w:rPr>
          <w:rFonts w:ascii="Times New Roman" w:hAnsi="Times New Roman"/>
        </w:rPr>
        <w:t>П</w:t>
      </w:r>
      <w:r w:rsidR="0076188B" w:rsidRPr="001C14A0">
        <w:rPr>
          <w:rFonts w:ascii="Times New Roman" w:hAnsi="Times New Roman"/>
        </w:rPr>
        <w:t xml:space="preserve">о состоянию на </w:t>
      </w:r>
      <w:r w:rsidR="005A57C9" w:rsidRPr="001C14A0">
        <w:rPr>
          <w:rFonts w:ascii="Times New Roman" w:hAnsi="Times New Roman"/>
        </w:rPr>
        <w:t>10</w:t>
      </w:r>
      <w:r w:rsidR="0076188B" w:rsidRPr="001C14A0">
        <w:rPr>
          <w:rFonts w:ascii="Times New Roman" w:hAnsi="Times New Roman"/>
        </w:rPr>
        <w:t>.</w:t>
      </w:r>
      <w:r w:rsidR="005A57C9" w:rsidRPr="001C14A0">
        <w:rPr>
          <w:rFonts w:ascii="Times New Roman" w:hAnsi="Times New Roman"/>
        </w:rPr>
        <w:t>07</w:t>
      </w:r>
      <w:r w:rsidR="0076188B" w:rsidRPr="001C14A0">
        <w:rPr>
          <w:rFonts w:ascii="Times New Roman" w:hAnsi="Times New Roman"/>
        </w:rPr>
        <w:t>.201</w:t>
      </w:r>
      <w:r w:rsidR="00A736F8" w:rsidRPr="001C14A0">
        <w:rPr>
          <w:rFonts w:ascii="Times New Roman" w:hAnsi="Times New Roman"/>
        </w:rPr>
        <w:t>5</w:t>
      </w:r>
      <w:r w:rsidR="0076188B" w:rsidRPr="001C14A0">
        <w:rPr>
          <w:rFonts w:ascii="Times New Roman" w:hAnsi="Times New Roman"/>
        </w:rPr>
        <w:t xml:space="preserve"> года за заемщиком числится непогашенная задолженность</w:t>
      </w:r>
      <w:r w:rsidR="00054C11" w:rsidRPr="001C14A0">
        <w:rPr>
          <w:rFonts w:ascii="Times New Roman" w:hAnsi="Times New Roman"/>
        </w:rPr>
        <w:t xml:space="preserve"> в размере </w:t>
      </w:r>
      <w:r w:rsidR="00FA4036">
        <w:rPr>
          <w:rFonts w:ascii="Times New Roman" w:hAnsi="Times New Roman"/>
        </w:rPr>
        <w:t>***</w:t>
      </w:r>
      <w:r w:rsidR="0076188B" w:rsidRPr="001C14A0">
        <w:rPr>
          <w:rFonts w:ascii="Times New Roman" w:hAnsi="Times New Roman"/>
        </w:rPr>
        <w:t>. Несмотря на неоднократные устные и письменные предупреждения ответчик</w:t>
      </w:r>
      <w:r w:rsidR="007B2C77" w:rsidRPr="001C14A0">
        <w:rPr>
          <w:rFonts w:ascii="Times New Roman" w:hAnsi="Times New Roman"/>
        </w:rPr>
        <w:t>а</w:t>
      </w:r>
      <w:r w:rsidR="0076188B" w:rsidRPr="001C14A0">
        <w:rPr>
          <w:rFonts w:ascii="Times New Roman" w:hAnsi="Times New Roman"/>
        </w:rPr>
        <w:t xml:space="preserve"> о необходимости погашения просроченных платежей и предупреждения о применении мер принудительного взыскания задолженности по кредиту, ответчик до настоящего </w:t>
      </w:r>
      <w:r w:rsidR="000302C0" w:rsidRPr="001C14A0">
        <w:rPr>
          <w:rFonts w:ascii="Times New Roman" w:hAnsi="Times New Roman"/>
        </w:rPr>
        <w:t>времени просроченные платежи не погасил.</w:t>
      </w:r>
      <w:r w:rsidR="0076188B" w:rsidRPr="001C14A0">
        <w:rPr>
          <w:rFonts w:ascii="Times New Roman" w:hAnsi="Times New Roman"/>
        </w:rPr>
        <w:t xml:space="preserve"> </w:t>
      </w:r>
      <w:r w:rsidR="000302C0" w:rsidRPr="001C14A0">
        <w:rPr>
          <w:rFonts w:ascii="Times New Roman" w:hAnsi="Times New Roman"/>
        </w:rPr>
        <w:t>На основании изложенного</w:t>
      </w:r>
      <w:r w:rsidR="00BA2BCD" w:rsidRPr="001C14A0">
        <w:rPr>
          <w:rFonts w:ascii="Times New Roman" w:hAnsi="Times New Roman"/>
        </w:rPr>
        <w:t>,</w:t>
      </w:r>
      <w:r w:rsidR="008A3286" w:rsidRPr="001C14A0">
        <w:rPr>
          <w:rFonts w:ascii="Times New Roman" w:hAnsi="Times New Roman"/>
        </w:rPr>
        <w:t xml:space="preserve"> истец просит суд</w:t>
      </w:r>
      <w:r w:rsidR="007B2C77" w:rsidRPr="001C14A0">
        <w:rPr>
          <w:rFonts w:ascii="Times New Roman" w:hAnsi="Times New Roman"/>
        </w:rPr>
        <w:t xml:space="preserve"> расторгнуть кредитный договор № </w:t>
      </w:r>
      <w:r w:rsidR="00FA4036">
        <w:rPr>
          <w:rFonts w:ascii="Times New Roman" w:hAnsi="Times New Roman"/>
        </w:rPr>
        <w:t>***</w:t>
      </w:r>
      <w:r w:rsidR="005A57C9" w:rsidRPr="001C14A0">
        <w:rPr>
          <w:rFonts w:ascii="Times New Roman" w:hAnsi="Times New Roman"/>
        </w:rPr>
        <w:t xml:space="preserve"> </w:t>
      </w:r>
      <w:r w:rsidR="00054C11" w:rsidRPr="001C14A0">
        <w:rPr>
          <w:rFonts w:ascii="Times New Roman" w:hAnsi="Times New Roman"/>
        </w:rPr>
        <w:t xml:space="preserve">от </w:t>
      </w:r>
      <w:r w:rsidR="005A57C9" w:rsidRPr="001C14A0">
        <w:rPr>
          <w:rFonts w:ascii="Times New Roman" w:hAnsi="Times New Roman"/>
        </w:rPr>
        <w:t xml:space="preserve">22.11.2011 </w:t>
      </w:r>
      <w:r w:rsidR="007B2C77" w:rsidRPr="001C14A0">
        <w:rPr>
          <w:rFonts w:ascii="Times New Roman" w:hAnsi="Times New Roman"/>
        </w:rPr>
        <w:t>года,</w:t>
      </w:r>
      <w:r w:rsidR="008A3286" w:rsidRPr="001C14A0">
        <w:rPr>
          <w:rFonts w:ascii="Times New Roman" w:hAnsi="Times New Roman"/>
        </w:rPr>
        <w:t xml:space="preserve"> взыскать с</w:t>
      </w:r>
      <w:r w:rsidR="00FA4036">
        <w:rPr>
          <w:rFonts w:ascii="Times New Roman" w:hAnsi="Times New Roman"/>
        </w:rPr>
        <w:t xml:space="preserve"> ФИО</w:t>
      </w:r>
      <w:r w:rsidR="005A57C9" w:rsidRPr="001C14A0">
        <w:rPr>
          <w:rFonts w:ascii="Times New Roman" w:hAnsi="Times New Roman"/>
        </w:rPr>
        <w:t xml:space="preserve"> </w:t>
      </w:r>
      <w:r w:rsidR="000302C0" w:rsidRPr="001C14A0">
        <w:rPr>
          <w:rFonts w:ascii="Times New Roman" w:hAnsi="Times New Roman"/>
        </w:rPr>
        <w:t xml:space="preserve">в пользу истца сумму </w:t>
      </w:r>
      <w:r w:rsidR="008A3286" w:rsidRPr="001C14A0">
        <w:rPr>
          <w:rFonts w:ascii="Times New Roman" w:hAnsi="Times New Roman"/>
        </w:rPr>
        <w:t>задолженност</w:t>
      </w:r>
      <w:r w:rsidR="000302C0" w:rsidRPr="001C14A0">
        <w:rPr>
          <w:rFonts w:ascii="Times New Roman" w:hAnsi="Times New Roman"/>
        </w:rPr>
        <w:t>и</w:t>
      </w:r>
      <w:r w:rsidR="008A3286" w:rsidRPr="001C14A0">
        <w:rPr>
          <w:rFonts w:ascii="Times New Roman" w:hAnsi="Times New Roman"/>
        </w:rPr>
        <w:t xml:space="preserve"> по кредиту</w:t>
      </w:r>
      <w:r w:rsidR="000302C0" w:rsidRPr="001C14A0">
        <w:rPr>
          <w:rFonts w:ascii="Times New Roman" w:hAnsi="Times New Roman"/>
        </w:rPr>
        <w:t xml:space="preserve"> </w:t>
      </w:r>
      <w:r w:rsidR="008A3286" w:rsidRPr="001C14A0">
        <w:rPr>
          <w:rFonts w:ascii="Times New Roman" w:hAnsi="Times New Roman"/>
        </w:rPr>
        <w:t xml:space="preserve">в размере </w:t>
      </w:r>
      <w:r w:rsidR="00FA4036">
        <w:rPr>
          <w:rFonts w:ascii="Times New Roman" w:hAnsi="Times New Roman"/>
        </w:rPr>
        <w:t>***</w:t>
      </w:r>
      <w:r w:rsidR="004E73E5" w:rsidRPr="001C14A0">
        <w:rPr>
          <w:rFonts w:ascii="Times New Roman" w:hAnsi="Times New Roman"/>
        </w:rPr>
        <w:t xml:space="preserve">, </w:t>
      </w:r>
      <w:r w:rsidR="00054C11" w:rsidRPr="001C14A0">
        <w:rPr>
          <w:rFonts w:ascii="Times New Roman" w:hAnsi="Times New Roman"/>
        </w:rPr>
        <w:t>в том числе</w:t>
      </w:r>
      <w:r w:rsidR="00813D68" w:rsidRPr="001C14A0">
        <w:rPr>
          <w:rFonts w:ascii="Times New Roman" w:hAnsi="Times New Roman"/>
        </w:rPr>
        <w:t xml:space="preserve">: </w:t>
      </w:r>
      <w:r w:rsidR="00A736F8" w:rsidRPr="001C14A0">
        <w:rPr>
          <w:rFonts w:ascii="Times New Roman" w:hAnsi="Times New Roman"/>
        </w:rPr>
        <w:t>просроченн</w:t>
      </w:r>
      <w:r w:rsidR="0055264F" w:rsidRPr="001C14A0">
        <w:rPr>
          <w:rFonts w:ascii="Times New Roman" w:hAnsi="Times New Roman"/>
        </w:rPr>
        <w:t>ый</w:t>
      </w:r>
      <w:r w:rsidR="00A736F8" w:rsidRPr="001C14A0">
        <w:rPr>
          <w:rFonts w:ascii="Times New Roman" w:hAnsi="Times New Roman"/>
        </w:rPr>
        <w:t xml:space="preserve"> </w:t>
      </w:r>
      <w:r w:rsidR="0055264F" w:rsidRPr="001C14A0">
        <w:rPr>
          <w:rFonts w:ascii="Times New Roman" w:hAnsi="Times New Roman"/>
        </w:rPr>
        <w:t>основной долг</w:t>
      </w:r>
      <w:r w:rsidR="00A736F8" w:rsidRPr="001C14A0">
        <w:rPr>
          <w:rFonts w:ascii="Times New Roman" w:hAnsi="Times New Roman"/>
        </w:rPr>
        <w:t xml:space="preserve"> – </w:t>
      </w:r>
      <w:r w:rsidR="00FA4036">
        <w:rPr>
          <w:rFonts w:ascii="Times New Roman" w:hAnsi="Times New Roman"/>
        </w:rPr>
        <w:t>***</w:t>
      </w:r>
      <w:r w:rsidR="0055264F" w:rsidRPr="001C14A0">
        <w:rPr>
          <w:rFonts w:ascii="Times New Roman" w:hAnsi="Times New Roman"/>
        </w:rPr>
        <w:t xml:space="preserve">; </w:t>
      </w:r>
      <w:r w:rsidR="00A736F8" w:rsidRPr="001C14A0">
        <w:rPr>
          <w:rFonts w:ascii="Times New Roman" w:hAnsi="Times New Roman"/>
        </w:rPr>
        <w:t xml:space="preserve">неустойка </w:t>
      </w:r>
      <w:r w:rsidR="0055264F" w:rsidRPr="001C14A0">
        <w:rPr>
          <w:rFonts w:ascii="Times New Roman" w:hAnsi="Times New Roman"/>
        </w:rPr>
        <w:t>за</w:t>
      </w:r>
      <w:r w:rsidR="00A736F8" w:rsidRPr="001C14A0">
        <w:rPr>
          <w:rFonts w:ascii="Times New Roman" w:hAnsi="Times New Roman"/>
        </w:rPr>
        <w:t xml:space="preserve"> просроченные проценты – </w:t>
      </w:r>
      <w:r w:rsidR="00FA4036">
        <w:rPr>
          <w:rFonts w:ascii="Times New Roman" w:hAnsi="Times New Roman"/>
        </w:rPr>
        <w:t>***</w:t>
      </w:r>
      <w:r w:rsidR="0055264F" w:rsidRPr="001C14A0">
        <w:rPr>
          <w:rFonts w:ascii="Times New Roman" w:hAnsi="Times New Roman"/>
        </w:rPr>
        <w:t xml:space="preserve">; неустойка за просроченный основной долг – </w:t>
      </w:r>
      <w:r w:rsidR="00FA4036">
        <w:rPr>
          <w:rFonts w:ascii="Times New Roman" w:hAnsi="Times New Roman"/>
        </w:rPr>
        <w:t>***</w:t>
      </w:r>
      <w:r w:rsidR="0055264F" w:rsidRPr="001C14A0">
        <w:rPr>
          <w:rFonts w:ascii="Times New Roman" w:hAnsi="Times New Roman"/>
        </w:rPr>
        <w:t>,</w:t>
      </w:r>
      <w:r w:rsidR="003B7195" w:rsidRPr="001C14A0">
        <w:rPr>
          <w:rFonts w:ascii="Times New Roman" w:hAnsi="Times New Roman"/>
        </w:rPr>
        <w:t xml:space="preserve"> </w:t>
      </w:r>
      <w:r w:rsidR="003D4FC9" w:rsidRPr="001C14A0">
        <w:rPr>
          <w:rFonts w:ascii="Times New Roman" w:hAnsi="Times New Roman"/>
        </w:rPr>
        <w:t xml:space="preserve">также истец просит суд взыскать с ответчика расходы по оплате </w:t>
      </w:r>
      <w:r w:rsidR="00621325" w:rsidRPr="001C14A0">
        <w:rPr>
          <w:rFonts w:ascii="Times New Roman" w:hAnsi="Times New Roman"/>
        </w:rPr>
        <w:t xml:space="preserve">государственной пошлины в размере </w:t>
      </w:r>
      <w:r w:rsidR="00FA4036">
        <w:rPr>
          <w:rFonts w:ascii="Times New Roman" w:hAnsi="Times New Roman"/>
        </w:rPr>
        <w:t xml:space="preserve">*** </w:t>
      </w:r>
      <w:r w:rsidR="00621325" w:rsidRPr="001C14A0">
        <w:rPr>
          <w:rFonts w:ascii="Times New Roman" w:hAnsi="Times New Roman"/>
        </w:rPr>
        <w:t>рублей.</w:t>
      </w:r>
    </w:p>
    <w:p w14:paraId="6405794F" w14:textId="77777777" w:rsidR="000302C0" w:rsidRPr="001C14A0" w:rsidRDefault="000302C0" w:rsidP="00BF218E">
      <w:pPr>
        <w:ind w:firstLine="851"/>
        <w:jc w:val="both"/>
        <w:rPr>
          <w:rFonts w:ascii="Times New Roman" w:hAnsi="Times New Roman"/>
        </w:rPr>
      </w:pPr>
      <w:r w:rsidRPr="001C14A0">
        <w:rPr>
          <w:rFonts w:ascii="Times New Roman" w:hAnsi="Times New Roman"/>
        </w:rPr>
        <w:t>Представитель истца в судебное заседание не явился, представил ходатайство, в котором просил рассмотреть дело в отсутствие истца, согласно ст. 167 ГПК РФ, исковые требования поддержал в полном объе</w:t>
      </w:r>
      <w:r w:rsidR="00E25990" w:rsidRPr="001C14A0">
        <w:rPr>
          <w:rFonts w:ascii="Times New Roman" w:hAnsi="Times New Roman"/>
        </w:rPr>
        <w:t>ме, просил об их удовлетворении</w:t>
      </w:r>
      <w:r w:rsidRPr="001C14A0">
        <w:rPr>
          <w:rFonts w:ascii="Times New Roman" w:hAnsi="Times New Roman"/>
        </w:rPr>
        <w:t>.</w:t>
      </w:r>
    </w:p>
    <w:p w14:paraId="410BBD4A" w14:textId="77777777" w:rsidR="007263CA" w:rsidRPr="001C14A0" w:rsidRDefault="007263CA" w:rsidP="00BF218E">
      <w:pPr>
        <w:ind w:firstLine="851"/>
        <w:jc w:val="both"/>
        <w:rPr>
          <w:rFonts w:ascii="Times New Roman" w:hAnsi="Times New Roman"/>
        </w:rPr>
      </w:pPr>
      <w:r w:rsidRPr="001C14A0">
        <w:rPr>
          <w:rFonts w:ascii="Times New Roman" w:hAnsi="Times New Roman"/>
        </w:rPr>
        <w:t>Ответчик</w:t>
      </w:r>
      <w:r w:rsidR="00E25990" w:rsidRPr="001C14A0">
        <w:rPr>
          <w:rFonts w:ascii="Times New Roman" w:hAnsi="Times New Roman"/>
        </w:rPr>
        <w:t xml:space="preserve"> </w:t>
      </w:r>
      <w:r w:rsidR="00FA4036">
        <w:rPr>
          <w:rFonts w:ascii="Times New Roman" w:hAnsi="Times New Roman"/>
        </w:rPr>
        <w:t xml:space="preserve">ФИО </w:t>
      </w:r>
      <w:r w:rsidRPr="001C14A0">
        <w:rPr>
          <w:rFonts w:ascii="Times New Roman" w:hAnsi="Times New Roman"/>
        </w:rPr>
        <w:t xml:space="preserve">в судебное заседание </w:t>
      </w:r>
      <w:r w:rsidR="003B7195" w:rsidRPr="001C14A0">
        <w:rPr>
          <w:rFonts w:ascii="Times New Roman" w:hAnsi="Times New Roman"/>
        </w:rPr>
        <w:t xml:space="preserve">не </w:t>
      </w:r>
      <w:r w:rsidRPr="001C14A0">
        <w:rPr>
          <w:rFonts w:ascii="Times New Roman" w:hAnsi="Times New Roman"/>
        </w:rPr>
        <w:t>явил</w:t>
      </w:r>
      <w:r w:rsidR="004C3CB0" w:rsidRPr="001C14A0">
        <w:rPr>
          <w:rFonts w:ascii="Times New Roman" w:hAnsi="Times New Roman"/>
        </w:rPr>
        <w:t>а</w:t>
      </w:r>
      <w:r w:rsidR="00AA7EC2" w:rsidRPr="001C14A0">
        <w:rPr>
          <w:rFonts w:ascii="Times New Roman" w:hAnsi="Times New Roman"/>
        </w:rPr>
        <w:t>с</w:t>
      </w:r>
      <w:r w:rsidR="004C3CB0" w:rsidRPr="001C14A0">
        <w:rPr>
          <w:rFonts w:ascii="Times New Roman" w:hAnsi="Times New Roman"/>
        </w:rPr>
        <w:t>ь</w:t>
      </w:r>
      <w:r w:rsidRPr="001C14A0">
        <w:rPr>
          <w:rFonts w:ascii="Times New Roman" w:hAnsi="Times New Roman"/>
        </w:rPr>
        <w:t xml:space="preserve">, </w:t>
      </w:r>
      <w:r w:rsidR="003B7195" w:rsidRPr="001C14A0">
        <w:rPr>
          <w:rFonts w:ascii="Times New Roman" w:hAnsi="Times New Roman"/>
        </w:rPr>
        <w:t>о времени и месте рассмотрения дела уведомлен</w:t>
      </w:r>
      <w:r w:rsidR="004C3CB0" w:rsidRPr="001C14A0">
        <w:rPr>
          <w:rFonts w:ascii="Times New Roman" w:hAnsi="Times New Roman"/>
        </w:rPr>
        <w:t>а</w:t>
      </w:r>
      <w:r w:rsidR="003B7195" w:rsidRPr="001C14A0">
        <w:rPr>
          <w:rFonts w:ascii="Times New Roman" w:hAnsi="Times New Roman"/>
        </w:rPr>
        <w:t xml:space="preserve"> надлежащим образом, о рассмотрении дела в свое отсутствие не просил</w:t>
      </w:r>
      <w:r w:rsidR="004C3CB0" w:rsidRPr="001C14A0">
        <w:rPr>
          <w:rFonts w:ascii="Times New Roman" w:hAnsi="Times New Roman"/>
        </w:rPr>
        <w:t>а</w:t>
      </w:r>
      <w:r w:rsidR="003B7195" w:rsidRPr="001C14A0">
        <w:rPr>
          <w:rFonts w:ascii="Times New Roman" w:hAnsi="Times New Roman"/>
        </w:rPr>
        <w:t>, сведений уважительности неявки в суд не представил</w:t>
      </w:r>
      <w:r w:rsidR="004C3CB0" w:rsidRPr="001C14A0">
        <w:rPr>
          <w:rFonts w:ascii="Times New Roman" w:hAnsi="Times New Roman"/>
        </w:rPr>
        <w:t>а</w:t>
      </w:r>
      <w:r w:rsidR="003B7195" w:rsidRPr="001C14A0">
        <w:rPr>
          <w:rFonts w:ascii="Times New Roman" w:hAnsi="Times New Roman"/>
        </w:rPr>
        <w:t>.</w:t>
      </w:r>
    </w:p>
    <w:p w14:paraId="7A69A7CE" w14:textId="77777777" w:rsidR="00135492" w:rsidRPr="001C14A0" w:rsidRDefault="00135492" w:rsidP="00BF218E">
      <w:pPr>
        <w:ind w:firstLine="851"/>
        <w:jc w:val="both"/>
        <w:rPr>
          <w:rFonts w:ascii="Times New Roman" w:hAnsi="Times New Roman"/>
        </w:rPr>
      </w:pPr>
      <w:r w:rsidRPr="001C14A0">
        <w:rPr>
          <w:rFonts w:ascii="Times New Roman" w:hAnsi="Times New Roman"/>
        </w:rPr>
        <w:t>Суд признает причины неявки ответчика неуважительными и считает возможным рассмотреть гражданское дело в отсутствии ответчика по правилам ст. 167 ГПК РФ.</w:t>
      </w:r>
    </w:p>
    <w:p w14:paraId="42578791" w14:textId="77777777" w:rsidR="00851F45" w:rsidRPr="001C14A0" w:rsidRDefault="00851F45" w:rsidP="00BF218E">
      <w:pPr>
        <w:ind w:firstLine="851"/>
        <w:jc w:val="both"/>
        <w:rPr>
          <w:rFonts w:ascii="Times New Roman" w:hAnsi="Times New Roman"/>
          <w:spacing w:val="-7"/>
        </w:rPr>
      </w:pPr>
      <w:r w:rsidRPr="001C14A0">
        <w:rPr>
          <w:rFonts w:ascii="Times New Roman" w:hAnsi="Times New Roman"/>
          <w:spacing w:val="-3"/>
        </w:rPr>
        <w:t xml:space="preserve">Суд, исследовав письменные материалы дела, считает иск законным, обоснованным и </w:t>
      </w:r>
      <w:r w:rsidRPr="001C14A0">
        <w:rPr>
          <w:rFonts w:ascii="Times New Roman" w:hAnsi="Times New Roman"/>
          <w:spacing w:val="-7"/>
        </w:rPr>
        <w:t xml:space="preserve">подлежащим удовлетворению </w:t>
      </w:r>
      <w:r w:rsidR="00FA0C50" w:rsidRPr="001C14A0">
        <w:rPr>
          <w:rFonts w:ascii="Times New Roman" w:hAnsi="Times New Roman"/>
          <w:spacing w:val="-7"/>
        </w:rPr>
        <w:t xml:space="preserve">в полном объеме </w:t>
      </w:r>
      <w:r w:rsidRPr="001C14A0">
        <w:rPr>
          <w:rFonts w:ascii="Times New Roman" w:hAnsi="Times New Roman"/>
          <w:spacing w:val="-7"/>
        </w:rPr>
        <w:t>по следующим основаниям.</w:t>
      </w:r>
    </w:p>
    <w:p w14:paraId="32F897B9" w14:textId="77777777" w:rsidR="00FA0C50" w:rsidRPr="001C14A0" w:rsidRDefault="00FA0C50" w:rsidP="00FA0C50">
      <w:pPr>
        <w:ind w:firstLine="851"/>
        <w:jc w:val="both"/>
        <w:rPr>
          <w:rFonts w:ascii="Times New Roman" w:hAnsi="Times New Roman"/>
        </w:rPr>
      </w:pPr>
      <w:r w:rsidRPr="001C14A0">
        <w:rPr>
          <w:rFonts w:ascii="Times New Roman" w:hAnsi="Times New Roman"/>
        </w:rPr>
        <w:t>Согласно ст.ст. 309, 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 допустим.</w:t>
      </w:r>
    </w:p>
    <w:p w14:paraId="05E16A14" w14:textId="77777777" w:rsidR="00FA0C50" w:rsidRPr="001C14A0" w:rsidRDefault="00FA0C50" w:rsidP="00FA0C50">
      <w:pPr>
        <w:ind w:firstLine="851"/>
        <w:jc w:val="both"/>
        <w:rPr>
          <w:rFonts w:ascii="Times New Roman" w:hAnsi="Times New Roman"/>
        </w:rPr>
      </w:pPr>
      <w:r w:rsidRPr="001C14A0">
        <w:rPr>
          <w:rFonts w:ascii="Times New Roman" w:hAnsi="Times New Roman"/>
        </w:rPr>
        <w:t>В соответствии с ч. 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33AF3AE3" w14:textId="77777777" w:rsidR="00FA0C50" w:rsidRPr="001C14A0" w:rsidRDefault="00FA0C50" w:rsidP="00FA0C50">
      <w:pPr>
        <w:ind w:firstLine="851"/>
        <w:jc w:val="both"/>
        <w:rPr>
          <w:rFonts w:ascii="Times New Roman" w:hAnsi="Times New Roman"/>
        </w:rPr>
      </w:pPr>
      <w:r w:rsidRPr="001C14A0">
        <w:rPr>
          <w:rFonts w:ascii="Times New Roman" w:hAnsi="Times New Roman"/>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6472E417" w14:textId="77777777" w:rsidR="00FA0C50" w:rsidRPr="001C14A0" w:rsidRDefault="00FA0C50" w:rsidP="00FA0C50">
      <w:pPr>
        <w:ind w:firstLine="851"/>
        <w:jc w:val="both"/>
        <w:rPr>
          <w:rFonts w:ascii="Times New Roman" w:hAnsi="Times New Roman"/>
        </w:rPr>
      </w:pPr>
      <w:r w:rsidRPr="001C14A0">
        <w:rPr>
          <w:rFonts w:ascii="Times New Roman" w:hAnsi="Times New Roman"/>
        </w:rPr>
        <w:t xml:space="preserve">Согласно ст. 819 ГК РФ, по кредитному договору банк или иная кредитная организация (кредитор) обязуются предоставить денежные средства (кредит) заемщику в </w:t>
      </w:r>
      <w:r w:rsidRPr="001C14A0">
        <w:rPr>
          <w:rFonts w:ascii="Times New Roman" w:hAnsi="Times New Roman"/>
        </w:rPr>
        <w:lastRenderedPageBreak/>
        <w:t>размере и на условиях, предусмотренных договором, а заемщик обязуется возвратить полученную денежную сумму и уплатить проценты на нее.</w:t>
      </w:r>
    </w:p>
    <w:p w14:paraId="26A52717" w14:textId="77777777" w:rsidR="00621325" w:rsidRPr="001C14A0" w:rsidRDefault="008A3286" w:rsidP="00AA7EC2">
      <w:pPr>
        <w:ind w:firstLine="851"/>
        <w:jc w:val="both"/>
        <w:rPr>
          <w:rFonts w:ascii="Times New Roman" w:hAnsi="Times New Roman"/>
        </w:rPr>
      </w:pPr>
      <w:r w:rsidRPr="001C14A0">
        <w:rPr>
          <w:rFonts w:ascii="Times New Roman" w:hAnsi="Times New Roman"/>
        </w:rPr>
        <w:t>В судебном заседании уст</w:t>
      </w:r>
      <w:r w:rsidR="000D36A7" w:rsidRPr="001C14A0">
        <w:rPr>
          <w:rFonts w:ascii="Times New Roman" w:hAnsi="Times New Roman"/>
        </w:rPr>
        <w:t xml:space="preserve">ановлено, что </w:t>
      </w:r>
      <w:r w:rsidR="001C14A0" w:rsidRPr="001C14A0">
        <w:rPr>
          <w:rFonts w:ascii="Times New Roman" w:hAnsi="Times New Roman"/>
        </w:rPr>
        <w:t xml:space="preserve">22.11.2011 </w:t>
      </w:r>
      <w:r w:rsidR="00621325" w:rsidRPr="001C14A0">
        <w:rPr>
          <w:rFonts w:ascii="Times New Roman" w:hAnsi="Times New Roman"/>
        </w:rPr>
        <w:t xml:space="preserve">года между </w:t>
      </w:r>
      <w:r w:rsidR="008D204F" w:rsidRPr="001C14A0">
        <w:rPr>
          <w:rFonts w:ascii="Times New Roman" w:hAnsi="Times New Roman"/>
        </w:rPr>
        <w:t xml:space="preserve">ОАО «Сбербанк России» </w:t>
      </w:r>
      <w:r w:rsidR="00621325" w:rsidRPr="001C14A0">
        <w:rPr>
          <w:rFonts w:ascii="Times New Roman" w:hAnsi="Times New Roman"/>
        </w:rPr>
        <w:t xml:space="preserve">и </w:t>
      </w:r>
      <w:r w:rsidR="00FA4036">
        <w:rPr>
          <w:rFonts w:ascii="Times New Roman" w:hAnsi="Times New Roman"/>
        </w:rPr>
        <w:t xml:space="preserve">ФИО </w:t>
      </w:r>
      <w:r w:rsidR="00621325" w:rsidRPr="001C14A0">
        <w:rPr>
          <w:rFonts w:ascii="Times New Roman" w:hAnsi="Times New Roman"/>
        </w:rPr>
        <w:t xml:space="preserve">заключен кредитный договор № </w:t>
      </w:r>
      <w:r w:rsidR="00FA4036">
        <w:rPr>
          <w:rFonts w:ascii="Times New Roman" w:hAnsi="Times New Roman"/>
        </w:rPr>
        <w:t>***</w:t>
      </w:r>
      <w:r w:rsidR="00621325" w:rsidRPr="001C14A0">
        <w:rPr>
          <w:rFonts w:ascii="Times New Roman" w:hAnsi="Times New Roman"/>
        </w:rPr>
        <w:t xml:space="preserve">, </w:t>
      </w:r>
      <w:r w:rsidR="00585C72" w:rsidRPr="001C14A0">
        <w:rPr>
          <w:rFonts w:ascii="Times New Roman" w:hAnsi="Times New Roman"/>
        </w:rPr>
        <w:t xml:space="preserve">по которому ответчик получил потребительский кредит на сумму </w:t>
      </w:r>
      <w:r w:rsidR="00FA4036">
        <w:rPr>
          <w:rFonts w:ascii="Times New Roman" w:hAnsi="Times New Roman"/>
        </w:rPr>
        <w:t>***</w:t>
      </w:r>
      <w:r w:rsidR="0055264F" w:rsidRPr="001C14A0">
        <w:rPr>
          <w:rFonts w:ascii="Times New Roman" w:hAnsi="Times New Roman"/>
        </w:rPr>
        <w:t xml:space="preserve"> на срок 60 месяцев, под </w:t>
      </w:r>
      <w:r w:rsidR="001C14A0" w:rsidRPr="001C14A0">
        <w:rPr>
          <w:rFonts w:ascii="Times New Roman" w:hAnsi="Times New Roman"/>
        </w:rPr>
        <w:t>16</w:t>
      </w:r>
      <w:r w:rsidR="0055264F" w:rsidRPr="001C14A0">
        <w:rPr>
          <w:rFonts w:ascii="Times New Roman" w:hAnsi="Times New Roman"/>
        </w:rPr>
        <w:t>,</w:t>
      </w:r>
      <w:r w:rsidR="001C14A0" w:rsidRPr="001C14A0">
        <w:rPr>
          <w:rFonts w:ascii="Times New Roman" w:hAnsi="Times New Roman"/>
        </w:rPr>
        <w:t>2</w:t>
      </w:r>
      <w:r w:rsidR="0055264F" w:rsidRPr="001C14A0">
        <w:rPr>
          <w:rFonts w:ascii="Times New Roman" w:hAnsi="Times New Roman"/>
        </w:rPr>
        <w:t>% годовых</w:t>
      </w:r>
      <w:r w:rsidR="00585C72" w:rsidRPr="001C14A0">
        <w:rPr>
          <w:rFonts w:ascii="Times New Roman" w:hAnsi="Times New Roman"/>
        </w:rPr>
        <w:t>, с обязательством уплаты суммы погашения платежей ежемесячно, в соответствии с графиком платежей. Открытое акционерное общество «Сбербанк России» в лице филиала – ОАО Московский банк Сбербанка России исполнил свои обязательства</w:t>
      </w:r>
      <w:r w:rsidR="00135492" w:rsidRPr="001C14A0">
        <w:rPr>
          <w:rFonts w:ascii="Times New Roman" w:hAnsi="Times New Roman"/>
        </w:rPr>
        <w:t xml:space="preserve"> в полном объеме.</w:t>
      </w:r>
      <w:r w:rsidR="00AA7EC2" w:rsidRPr="001C14A0">
        <w:rPr>
          <w:rFonts w:ascii="Times New Roman" w:hAnsi="Times New Roman"/>
        </w:rPr>
        <w:t xml:space="preserve"> </w:t>
      </w:r>
    </w:p>
    <w:p w14:paraId="28D963F1" w14:textId="77777777" w:rsidR="008A3286" w:rsidRPr="001C14A0" w:rsidRDefault="00621325" w:rsidP="001B3F03">
      <w:pPr>
        <w:ind w:firstLine="851"/>
        <w:jc w:val="both"/>
        <w:rPr>
          <w:rFonts w:ascii="Times New Roman" w:hAnsi="Times New Roman"/>
        </w:rPr>
      </w:pPr>
      <w:r w:rsidRPr="001C14A0">
        <w:rPr>
          <w:rFonts w:ascii="Times New Roman" w:hAnsi="Times New Roman"/>
        </w:rPr>
        <w:t>В течени</w:t>
      </w:r>
      <w:r w:rsidR="00585C72" w:rsidRPr="001C14A0">
        <w:rPr>
          <w:rFonts w:ascii="Times New Roman" w:hAnsi="Times New Roman"/>
        </w:rPr>
        <w:t>е</w:t>
      </w:r>
      <w:r w:rsidRPr="001C14A0">
        <w:rPr>
          <w:rFonts w:ascii="Times New Roman" w:hAnsi="Times New Roman"/>
        </w:rPr>
        <w:t xml:space="preserve">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w:t>
      </w:r>
    </w:p>
    <w:p w14:paraId="36DBCC13" w14:textId="77777777" w:rsidR="008A3286" w:rsidRPr="001C14A0" w:rsidRDefault="008A3286" w:rsidP="001B3F03">
      <w:pPr>
        <w:ind w:firstLine="851"/>
        <w:jc w:val="both"/>
        <w:rPr>
          <w:rFonts w:ascii="Times New Roman" w:hAnsi="Times New Roman"/>
        </w:rPr>
      </w:pPr>
      <w:r w:rsidRPr="001C14A0">
        <w:rPr>
          <w:rFonts w:ascii="Times New Roman" w:hAnsi="Times New Roman"/>
        </w:rPr>
        <w:t>Задолженность по возврату суммы кр</w:t>
      </w:r>
      <w:r w:rsidR="000D36A7" w:rsidRPr="001C14A0">
        <w:rPr>
          <w:rFonts w:ascii="Times New Roman" w:hAnsi="Times New Roman"/>
        </w:rPr>
        <w:t xml:space="preserve">едита по кредитному договору </w:t>
      </w:r>
      <w:r w:rsidR="007B7FEE" w:rsidRPr="001C14A0">
        <w:rPr>
          <w:rFonts w:ascii="Times New Roman" w:hAnsi="Times New Roman"/>
        </w:rPr>
        <w:t xml:space="preserve">№ </w:t>
      </w:r>
      <w:r w:rsidR="00FA4036">
        <w:rPr>
          <w:rFonts w:ascii="Times New Roman" w:hAnsi="Times New Roman"/>
        </w:rPr>
        <w:t>***</w:t>
      </w:r>
      <w:r w:rsidR="001C14A0" w:rsidRPr="001C14A0">
        <w:rPr>
          <w:rFonts w:ascii="Times New Roman" w:hAnsi="Times New Roman"/>
        </w:rPr>
        <w:t xml:space="preserve"> </w:t>
      </w:r>
      <w:r w:rsidRPr="001C14A0">
        <w:rPr>
          <w:rFonts w:ascii="Times New Roman" w:hAnsi="Times New Roman"/>
        </w:rPr>
        <w:t xml:space="preserve">от </w:t>
      </w:r>
      <w:r w:rsidR="001C14A0" w:rsidRPr="001C14A0">
        <w:rPr>
          <w:rFonts w:ascii="Times New Roman" w:hAnsi="Times New Roman"/>
        </w:rPr>
        <w:t xml:space="preserve">22.11.2011 </w:t>
      </w:r>
      <w:r w:rsidR="00BA2BCD" w:rsidRPr="001C14A0">
        <w:rPr>
          <w:rFonts w:ascii="Times New Roman" w:hAnsi="Times New Roman"/>
        </w:rPr>
        <w:t>года</w:t>
      </w:r>
      <w:r w:rsidR="00E650B6" w:rsidRPr="001C14A0">
        <w:rPr>
          <w:rFonts w:ascii="Times New Roman" w:hAnsi="Times New Roman"/>
        </w:rPr>
        <w:t xml:space="preserve"> по состоянию на </w:t>
      </w:r>
      <w:r w:rsidR="001C14A0" w:rsidRPr="001C14A0">
        <w:rPr>
          <w:rFonts w:ascii="Times New Roman" w:hAnsi="Times New Roman"/>
        </w:rPr>
        <w:t>10</w:t>
      </w:r>
      <w:r w:rsidR="004C3CB0" w:rsidRPr="001C14A0">
        <w:rPr>
          <w:rFonts w:ascii="Times New Roman" w:hAnsi="Times New Roman"/>
        </w:rPr>
        <w:t>.</w:t>
      </w:r>
      <w:r w:rsidR="001C14A0" w:rsidRPr="001C14A0">
        <w:rPr>
          <w:rFonts w:ascii="Times New Roman" w:hAnsi="Times New Roman"/>
        </w:rPr>
        <w:t>07</w:t>
      </w:r>
      <w:r w:rsidR="004C3CB0" w:rsidRPr="001C14A0">
        <w:rPr>
          <w:rFonts w:ascii="Times New Roman" w:hAnsi="Times New Roman"/>
        </w:rPr>
        <w:t xml:space="preserve">.2015 </w:t>
      </w:r>
      <w:r w:rsidR="0016389B" w:rsidRPr="001C14A0">
        <w:rPr>
          <w:rFonts w:ascii="Times New Roman" w:hAnsi="Times New Roman"/>
        </w:rPr>
        <w:t xml:space="preserve">года за заемщиком числится непогашенная задолженность в размере </w:t>
      </w:r>
      <w:r w:rsidR="00FA4036">
        <w:rPr>
          <w:rFonts w:ascii="Times New Roman" w:hAnsi="Times New Roman"/>
        </w:rPr>
        <w:t>***</w:t>
      </w:r>
      <w:r w:rsidR="001C14A0" w:rsidRPr="001C14A0">
        <w:rPr>
          <w:rFonts w:ascii="Times New Roman" w:hAnsi="Times New Roman"/>
        </w:rPr>
        <w:t xml:space="preserve">, в том числе: просроченный основной долг – </w:t>
      </w:r>
      <w:r w:rsidR="00FA4036">
        <w:rPr>
          <w:rFonts w:ascii="Times New Roman" w:hAnsi="Times New Roman"/>
        </w:rPr>
        <w:t>***</w:t>
      </w:r>
      <w:r w:rsidR="001C14A0" w:rsidRPr="001C14A0">
        <w:rPr>
          <w:rFonts w:ascii="Times New Roman" w:hAnsi="Times New Roman"/>
        </w:rPr>
        <w:t xml:space="preserve">; неустойка за просроченные проценты – </w:t>
      </w:r>
      <w:r w:rsidR="00FA4036">
        <w:rPr>
          <w:rFonts w:ascii="Times New Roman" w:hAnsi="Times New Roman"/>
        </w:rPr>
        <w:t>***</w:t>
      </w:r>
      <w:r w:rsidR="001C14A0" w:rsidRPr="001C14A0">
        <w:rPr>
          <w:rFonts w:ascii="Times New Roman" w:hAnsi="Times New Roman"/>
        </w:rPr>
        <w:t xml:space="preserve">; неустойка за просроченный основной долг – </w:t>
      </w:r>
      <w:r w:rsidR="00FA4036">
        <w:rPr>
          <w:rFonts w:ascii="Times New Roman" w:hAnsi="Times New Roman"/>
        </w:rPr>
        <w:t>***</w:t>
      </w:r>
      <w:r w:rsidR="00135492" w:rsidRPr="001C14A0">
        <w:rPr>
          <w:rFonts w:ascii="Times New Roman" w:hAnsi="Times New Roman"/>
        </w:rPr>
        <w:t>.</w:t>
      </w:r>
    </w:p>
    <w:p w14:paraId="2930BF3C" w14:textId="77777777" w:rsidR="008A3286" w:rsidRPr="001C14A0" w:rsidRDefault="00830F39" w:rsidP="001B3F03">
      <w:pPr>
        <w:ind w:firstLine="851"/>
        <w:jc w:val="both"/>
        <w:rPr>
          <w:rFonts w:ascii="Times New Roman" w:hAnsi="Times New Roman"/>
        </w:rPr>
      </w:pPr>
      <w:r w:rsidRPr="001C14A0">
        <w:rPr>
          <w:rFonts w:ascii="Times New Roman" w:hAnsi="Times New Roman"/>
        </w:rPr>
        <w:t>Ответчик</w:t>
      </w:r>
      <w:r w:rsidR="008A3286" w:rsidRPr="001C14A0">
        <w:rPr>
          <w:rFonts w:ascii="Times New Roman" w:hAnsi="Times New Roman"/>
        </w:rPr>
        <w:t xml:space="preserve"> до настоящего времени не исполнил обязательств по заключенн</w:t>
      </w:r>
      <w:r w:rsidR="00BA2BCD" w:rsidRPr="001C14A0">
        <w:rPr>
          <w:rFonts w:ascii="Times New Roman" w:hAnsi="Times New Roman"/>
        </w:rPr>
        <w:t xml:space="preserve">ому </w:t>
      </w:r>
      <w:r w:rsidR="008A3286" w:rsidRPr="001C14A0">
        <w:rPr>
          <w:rFonts w:ascii="Times New Roman" w:hAnsi="Times New Roman"/>
        </w:rPr>
        <w:t>кредит</w:t>
      </w:r>
      <w:r w:rsidR="00BA2BCD" w:rsidRPr="001C14A0">
        <w:rPr>
          <w:rFonts w:ascii="Times New Roman" w:hAnsi="Times New Roman"/>
        </w:rPr>
        <w:t>ному договору</w:t>
      </w:r>
      <w:r w:rsidR="008A3286" w:rsidRPr="001C14A0">
        <w:rPr>
          <w:rFonts w:ascii="Times New Roman" w:hAnsi="Times New Roman"/>
        </w:rPr>
        <w:t>, на требования истца о погашении задолже</w:t>
      </w:r>
      <w:r w:rsidR="00C068A4" w:rsidRPr="001C14A0">
        <w:rPr>
          <w:rFonts w:ascii="Times New Roman" w:hAnsi="Times New Roman"/>
        </w:rPr>
        <w:t xml:space="preserve">нности </w:t>
      </w:r>
      <w:r w:rsidR="00E650B6" w:rsidRPr="001C14A0">
        <w:rPr>
          <w:rFonts w:ascii="Times New Roman" w:hAnsi="Times New Roman"/>
        </w:rPr>
        <w:t>не отреагировал</w:t>
      </w:r>
      <w:r w:rsidR="001B3F03" w:rsidRPr="001C14A0">
        <w:rPr>
          <w:rFonts w:ascii="Times New Roman" w:hAnsi="Times New Roman"/>
        </w:rPr>
        <w:t>.</w:t>
      </w:r>
    </w:p>
    <w:p w14:paraId="4E251B77" w14:textId="77777777" w:rsidR="001B3F03" w:rsidRPr="001C14A0" w:rsidRDefault="001B3F03" w:rsidP="001B3F03">
      <w:pPr>
        <w:ind w:firstLine="851"/>
        <w:jc w:val="both"/>
        <w:rPr>
          <w:rFonts w:ascii="Times New Roman" w:hAnsi="Times New Roman"/>
        </w:rPr>
      </w:pPr>
      <w:r w:rsidRPr="001C14A0">
        <w:rPr>
          <w:rFonts w:ascii="Times New Roman" w:hAnsi="Times New Roman"/>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009B86B1" w14:textId="77777777" w:rsidR="001B3F03" w:rsidRPr="001C14A0" w:rsidRDefault="001B3F03" w:rsidP="001B3F03">
      <w:pPr>
        <w:ind w:firstLine="851"/>
        <w:jc w:val="both"/>
        <w:rPr>
          <w:rFonts w:ascii="Times New Roman" w:hAnsi="Times New Roman"/>
        </w:rPr>
      </w:pPr>
      <w:r w:rsidRPr="001C14A0">
        <w:rPr>
          <w:rFonts w:ascii="Times New Roman" w:hAnsi="Times New Roman"/>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698ADB56" w14:textId="77777777" w:rsidR="001B3F03" w:rsidRPr="001C14A0" w:rsidRDefault="001B3F03" w:rsidP="001B3F03">
      <w:pPr>
        <w:ind w:firstLine="851"/>
        <w:jc w:val="both"/>
        <w:rPr>
          <w:rFonts w:ascii="Times New Roman" w:hAnsi="Times New Roman"/>
        </w:rPr>
      </w:pPr>
      <w:r w:rsidRPr="001C14A0">
        <w:rPr>
          <w:rFonts w:ascii="Times New Roman" w:hAnsi="Times New Roman"/>
        </w:rPr>
        <w:t xml:space="preserve">Таким образом, суд считает необходимым расторгнуть кредитный договор № </w:t>
      </w:r>
      <w:r w:rsidR="00FA4036">
        <w:rPr>
          <w:rFonts w:ascii="Times New Roman" w:hAnsi="Times New Roman"/>
        </w:rPr>
        <w:t>***</w:t>
      </w:r>
      <w:r w:rsidR="001C14A0" w:rsidRPr="001C14A0">
        <w:rPr>
          <w:rFonts w:ascii="Times New Roman" w:hAnsi="Times New Roman"/>
        </w:rPr>
        <w:t xml:space="preserve"> </w:t>
      </w:r>
      <w:r w:rsidRPr="001C14A0">
        <w:rPr>
          <w:rFonts w:ascii="Times New Roman" w:hAnsi="Times New Roman"/>
        </w:rPr>
        <w:t xml:space="preserve">от </w:t>
      </w:r>
      <w:r w:rsidR="001C14A0" w:rsidRPr="001C14A0">
        <w:rPr>
          <w:rFonts w:ascii="Times New Roman" w:hAnsi="Times New Roman"/>
        </w:rPr>
        <w:t xml:space="preserve">22.11.2011 </w:t>
      </w:r>
      <w:r w:rsidRPr="001C14A0">
        <w:rPr>
          <w:rFonts w:ascii="Times New Roman" w:hAnsi="Times New Roman"/>
        </w:rPr>
        <w:t xml:space="preserve">года, заключенный между ОАО «Сбербанк России» в лице филиала – ОАО Московский банк Сбербанка России и </w:t>
      </w:r>
      <w:r w:rsidR="00FA4036">
        <w:rPr>
          <w:rFonts w:ascii="Times New Roman" w:hAnsi="Times New Roman"/>
        </w:rPr>
        <w:t>ФИО</w:t>
      </w:r>
      <w:r w:rsidR="001C14A0" w:rsidRPr="001C14A0">
        <w:rPr>
          <w:rFonts w:ascii="Times New Roman" w:hAnsi="Times New Roman"/>
        </w:rPr>
        <w:t>.</w:t>
      </w:r>
    </w:p>
    <w:p w14:paraId="0F0D6470" w14:textId="77777777" w:rsidR="00ED1A04" w:rsidRPr="001C14A0" w:rsidRDefault="008A3286" w:rsidP="00BF218E">
      <w:pPr>
        <w:ind w:firstLine="851"/>
        <w:jc w:val="both"/>
        <w:rPr>
          <w:rFonts w:ascii="Times New Roman" w:hAnsi="Times New Roman"/>
        </w:rPr>
      </w:pPr>
      <w:r w:rsidRPr="001C14A0">
        <w:rPr>
          <w:rFonts w:ascii="Times New Roman" w:hAnsi="Times New Roman"/>
        </w:rPr>
        <w:t>Оценивая собранные по делу доказательства, с учетом приведенных выше норм права</w:t>
      </w:r>
      <w:r w:rsidR="00C068A4" w:rsidRPr="001C14A0">
        <w:rPr>
          <w:rFonts w:ascii="Times New Roman" w:hAnsi="Times New Roman"/>
        </w:rPr>
        <w:t>,</w:t>
      </w:r>
      <w:r w:rsidRPr="001C14A0">
        <w:rPr>
          <w:rFonts w:ascii="Times New Roman" w:hAnsi="Times New Roman"/>
        </w:rPr>
        <w:t xml:space="preserve"> суд приходит к выводу о том, что заемщик не исполнил обязательства по возврату займа по кредитному договору </w:t>
      </w:r>
      <w:r w:rsidR="00B9235C" w:rsidRPr="001C14A0">
        <w:rPr>
          <w:rFonts w:ascii="Times New Roman" w:hAnsi="Times New Roman"/>
        </w:rPr>
        <w:t xml:space="preserve">№ </w:t>
      </w:r>
      <w:r w:rsidR="00FA4036">
        <w:rPr>
          <w:rFonts w:ascii="Times New Roman" w:hAnsi="Times New Roman"/>
        </w:rPr>
        <w:t>***</w:t>
      </w:r>
      <w:r w:rsidR="001C14A0" w:rsidRPr="001C14A0">
        <w:rPr>
          <w:rFonts w:ascii="Times New Roman" w:hAnsi="Times New Roman"/>
        </w:rPr>
        <w:t xml:space="preserve"> </w:t>
      </w:r>
      <w:r w:rsidR="009E3C34" w:rsidRPr="001C14A0">
        <w:rPr>
          <w:rFonts w:ascii="Times New Roman" w:hAnsi="Times New Roman"/>
        </w:rPr>
        <w:t xml:space="preserve">от </w:t>
      </w:r>
      <w:r w:rsidR="001C14A0" w:rsidRPr="001C14A0">
        <w:rPr>
          <w:rFonts w:ascii="Times New Roman" w:hAnsi="Times New Roman"/>
        </w:rPr>
        <w:t xml:space="preserve">22.11.2011 </w:t>
      </w:r>
      <w:r w:rsidR="0016389B" w:rsidRPr="001C14A0">
        <w:rPr>
          <w:rFonts w:ascii="Times New Roman" w:hAnsi="Times New Roman"/>
        </w:rPr>
        <w:t>года</w:t>
      </w:r>
      <w:r w:rsidRPr="001C14A0">
        <w:rPr>
          <w:rFonts w:ascii="Times New Roman" w:hAnsi="Times New Roman"/>
        </w:rPr>
        <w:t>, в связи с чем</w:t>
      </w:r>
      <w:r w:rsidR="007F68E1" w:rsidRPr="001C14A0">
        <w:rPr>
          <w:rFonts w:ascii="Times New Roman" w:hAnsi="Times New Roman"/>
        </w:rPr>
        <w:t>,</w:t>
      </w:r>
      <w:r w:rsidRPr="001C14A0">
        <w:rPr>
          <w:rFonts w:ascii="Times New Roman" w:hAnsi="Times New Roman"/>
        </w:rPr>
        <w:t xml:space="preserve"> требования истца о взыскании </w:t>
      </w:r>
      <w:r w:rsidR="007B7FEE" w:rsidRPr="001C14A0">
        <w:rPr>
          <w:rFonts w:ascii="Times New Roman" w:hAnsi="Times New Roman"/>
        </w:rPr>
        <w:t xml:space="preserve">всей </w:t>
      </w:r>
      <w:r w:rsidRPr="001C14A0">
        <w:rPr>
          <w:rFonts w:ascii="Times New Roman" w:hAnsi="Times New Roman"/>
        </w:rPr>
        <w:t>суммы основного долга</w:t>
      </w:r>
      <w:r w:rsidR="00BF218E" w:rsidRPr="001C14A0">
        <w:rPr>
          <w:rFonts w:ascii="Times New Roman" w:hAnsi="Times New Roman"/>
        </w:rPr>
        <w:t xml:space="preserve"> подлежат удовлетворению</w:t>
      </w:r>
      <w:r w:rsidRPr="001C14A0">
        <w:rPr>
          <w:rFonts w:ascii="Times New Roman" w:hAnsi="Times New Roman"/>
        </w:rPr>
        <w:t xml:space="preserve">. </w:t>
      </w:r>
    </w:p>
    <w:p w14:paraId="0FD2D4BD" w14:textId="77777777" w:rsidR="001E471E" w:rsidRPr="001C14A0" w:rsidRDefault="001B3F03" w:rsidP="00BF218E">
      <w:pPr>
        <w:ind w:firstLine="851"/>
        <w:jc w:val="both"/>
        <w:rPr>
          <w:rFonts w:ascii="Times New Roman" w:hAnsi="Times New Roman"/>
        </w:rPr>
      </w:pPr>
      <w:r w:rsidRPr="001C14A0">
        <w:rPr>
          <w:rFonts w:ascii="Times New Roman" w:hAnsi="Times New Roman"/>
        </w:rPr>
        <w:t>В связи с чем</w:t>
      </w:r>
      <w:r w:rsidR="001E471E" w:rsidRPr="001C14A0">
        <w:rPr>
          <w:rFonts w:ascii="Times New Roman" w:hAnsi="Times New Roman"/>
        </w:rPr>
        <w:t xml:space="preserve">, </w:t>
      </w:r>
      <w:r w:rsidRPr="001C14A0">
        <w:rPr>
          <w:rFonts w:ascii="Times New Roman" w:hAnsi="Times New Roman"/>
        </w:rPr>
        <w:t xml:space="preserve">суд считает необходимым взыскать </w:t>
      </w:r>
      <w:r w:rsidR="001E471E" w:rsidRPr="001C14A0">
        <w:rPr>
          <w:rFonts w:ascii="Times New Roman" w:hAnsi="Times New Roman"/>
        </w:rPr>
        <w:t>с</w:t>
      </w:r>
      <w:r w:rsidR="00FA4036">
        <w:rPr>
          <w:rFonts w:ascii="Times New Roman" w:hAnsi="Times New Roman"/>
        </w:rPr>
        <w:t xml:space="preserve"> ФИО</w:t>
      </w:r>
      <w:r w:rsidR="001C14A0" w:rsidRPr="001C14A0">
        <w:rPr>
          <w:rFonts w:ascii="Times New Roman" w:hAnsi="Times New Roman"/>
        </w:rPr>
        <w:t xml:space="preserve"> </w:t>
      </w:r>
      <w:r w:rsidR="001E471E" w:rsidRPr="001C14A0">
        <w:rPr>
          <w:rFonts w:ascii="Times New Roman" w:hAnsi="Times New Roman"/>
        </w:rPr>
        <w:t xml:space="preserve">в пользу </w:t>
      </w:r>
      <w:r w:rsidR="004C286A" w:rsidRPr="001C14A0">
        <w:rPr>
          <w:rFonts w:ascii="Times New Roman" w:hAnsi="Times New Roman"/>
        </w:rPr>
        <w:t>Открытого акционерного общества «Сбербанк России» в лице филиала – ОАО Московский банк Сбербанка России</w:t>
      </w:r>
      <w:r w:rsidR="001E471E" w:rsidRPr="001C14A0">
        <w:rPr>
          <w:rFonts w:ascii="Times New Roman" w:hAnsi="Times New Roman"/>
        </w:rPr>
        <w:t xml:space="preserve"> подлежит взысканию </w:t>
      </w:r>
      <w:r w:rsidR="00DF6638" w:rsidRPr="001C14A0">
        <w:rPr>
          <w:rFonts w:ascii="Times New Roman" w:hAnsi="Times New Roman"/>
        </w:rPr>
        <w:t xml:space="preserve">задолженность по кредитному договору </w:t>
      </w:r>
      <w:r w:rsidR="001E471E" w:rsidRPr="001C14A0">
        <w:rPr>
          <w:rFonts w:ascii="Times New Roman" w:hAnsi="Times New Roman"/>
        </w:rPr>
        <w:t xml:space="preserve">в размере </w:t>
      </w:r>
      <w:r w:rsidR="00FA4036">
        <w:rPr>
          <w:rFonts w:ascii="Times New Roman" w:hAnsi="Times New Roman"/>
        </w:rPr>
        <w:t>***</w:t>
      </w:r>
      <w:r w:rsidR="001E471E" w:rsidRPr="001C14A0">
        <w:rPr>
          <w:rFonts w:ascii="Times New Roman" w:hAnsi="Times New Roman"/>
        </w:rPr>
        <w:t>.</w:t>
      </w:r>
    </w:p>
    <w:p w14:paraId="2638050B" w14:textId="77777777" w:rsidR="008A3286" w:rsidRPr="001C14A0" w:rsidRDefault="008A3286" w:rsidP="00BF218E">
      <w:pPr>
        <w:pStyle w:val="31"/>
        <w:ind w:firstLine="851"/>
      </w:pPr>
      <w:r w:rsidRPr="001C14A0">
        <w:t>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в связи с чем</w:t>
      </w:r>
      <w:r w:rsidR="00033675" w:rsidRPr="001C14A0">
        <w:t>,</w:t>
      </w:r>
      <w:r w:rsidRPr="001C14A0">
        <w:t xml:space="preserve"> суд взыскивает с ответчик</w:t>
      </w:r>
      <w:r w:rsidR="008D204F" w:rsidRPr="001C14A0">
        <w:t>а</w:t>
      </w:r>
      <w:r w:rsidRPr="001C14A0">
        <w:t xml:space="preserve"> в пользу истца расходы по оплате государственной пошлины </w:t>
      </w:r>
      <w:r w:rsidR="00894084" w:rsidRPr="001C14A0">
        <w:t xml:space="preserve">в размере </w:t>
      </w:r>
      <w:r w:rsidR="00FA4036">
        <w:t>***</w:t>
      </w:r>
      <w:r w:rsidRPr="001C14A0">
        <w:t>.</w:t>
      </w:r>
    </w:p>
    <w:p w14:paraId="4E263B2E" w14:textId="77777777" w:rsidR="004C3CB0" w:rsidRPr="001C14A0" w:rsidRDefault="004C3CB0" w:rsidP="00BF218E">
      <w:pPr>
        <w:pStyle w:val="31"/>
        <w:ind w:firstLine="851"/>
      </w:pPr>
    </w:p>
    <w:p w14:paraId="2BB938CA" w14:textId="77777777" w:rsidR="008A3286" w:rsidRPr="001C14A0" w:rsidRDefault="00033675" w:rsidP="00BF218E">
      <w:pPr>
        <w:ind w:firstLine="851"/>
        <w:jc w:val="both"/>
        <w:rPr>
          <w:rFonts w:ascii="Times New Roman" w:hAnsi="Times New Roman"/>
        </w:rPr>
      </w:pPr>
      <w:r w:rsidRPr="001C14A0">
        <w:rPr>
          <w:rFonts w:ascii="Times New Roman" w:hAnsi="Times New Roman"/>
        </w:rPr>
        <w:t>На основании изложенного, ру</w:t>
      </w:r>
      <w:r w:rsidR="008A3286" w:rsidRPr="001C14A0">
        <w:rPr>
          <w:rFonts w:ascii="Times New Roman" w:hAnsi="Times New Roman"/>
        </w:rPr>
        <w:t xml:space="preserve">ководствуясь ст.ст. </w:t>
      </w:r>
      <w:r w:rsidR="00200455" w:rsidRPr="001C14A0">
        <w:rPr>
          <w:rFonts w:ascii="Times New Roman" w:hAnsi="Times New Roman"/>
        </w:rPr>
        <w:t>194-199</w:t>
      </w:r>
      <w:r w:rsidR="008A3286" w:rsidRPr="001C14A0">
        <w:rPr>
          <w:rFonts w:ascii="Times New Roman" w:hAnsi="Times New Roman"/>
        </w:rPr>
        <w:t xml:space="preserve"> ГПК РФ, суд</w:t>
      </w:r>
    </w:p>
    <w:p w14:paraId="7BC4787E" w14:textId="77777777" w:rsidR="008A3286" w:rsidRPr="001C14A0" w:rsidRDefault="008A3286" w:rsidP="00BF218E">
      <w:pPr>
        <w:ind w:firstLine="851"/>
        <w:jc w:val="both"/>
        <w:rPr>
          <w:rFonts w:ascii="Times New Roman" w:hAnsi="Times New Roman"/>
        </w:rPr>
      </w:pPr>
    </w:p>
    <w:p w14:paraId="3B4F752E" w14:textId="77777777" w:rsidR="008A3286" w:rsidRPr="001C14A0" w:rsidRDefault="008A3286" w:rsidP="00BF218E">
      <w:pPr>
        <w:ind w:firstLine="851"/>
        <w:jc w:val="center"/>
        <w:rPr>
          <w:rFonts w:ascii="Times New Roman" w:hAnsi="Times New Roman"/>
          <w:b/>
        </w:rPr>
      </w:pPr>
      <w:r w:rsidRPr="001C14A0">
        <w:rPr>
          <w:rFonts w:ascii="Times New Roman" w:hAnsi="Times New Roman"/>
          <w:b/>
        </w:rPr>
        <w:t>РЕШИЛ:</w:t>
      </w:r>
    </w:p>
    <w:p w14:paraId="724F45D7" w14:textId="77777777" w:rsidR="004C3CB0" w:rsidRPr="001C14A0" w:rsidRDefault="004C3CB0" w:rsidP="00BF218E">
      <w:pPr>
        <w:ind w:firstLine="851"/>
        <w:jc w:val="center"/>
        <w:rPr>
          <w:rFonts w:ascii="Times New Roman" w:hAnsi="Times New Roman"/>
          <w:b/>
        </w:rPr>
      </w:pPr>
    </w:p>
    <w:p w14:paraId="66374B07" w14:textId="77777777" w:rsidR="0025038F" w:rsidRPr="001C14A0" w:rsidRDefault="0025038F" w:rsidP="00BF218E">
      <w:pPr>
        <w:ind w:firstLine="851"/>
        <w:jc w:val="both"/>
        <w:rPr>
          <w:rFonts w:ascii="Times New Roman" w:hAnsi="Times New Roman"/>
        </w:rPr>
      </w:pPr>
      <w:r w:rsidRPr="001C14A0">
        <w:rPr>
          <w:rFonts w:ascii="Times New Roman" w:hAnsi="Times New Roman"/>
        </w:rPr>
        <w:t xml:space="preserve">Исковые требования </w:t>
      </w:r>
      <w:r w:rsidR="00135492" w:rsidRPr="001C14A0">
        <w:rPr>
          <w:rFonts w:ascii="Times New Roman" w:hAnsi="Times New Roman"/>
        </w:rPr>
        <w:t xml:space="preserve">Открытого акционерного общества «Сбербанк России» в лице филиала – ОАО Московский банк Сбербанка России к </w:t>
      </w:r>
      <w:r w:rsidR="00FA4036">
        <w:rPr>
          <w:rFonts w:ascii="Times New Roman" w:hAnsi="Times New Roman"/>
        </w:rPr>
        <w:t>ФИО</w:t>
      </w:r>
      <w:r w:rsidR="00AC7B0D" w:rsidRPr="001C14A0">
        <w:rPr>
          <w:rFonts w:ascii="Times New Roman" w:hAnsi="Times New Roman"/>
        </w:rPr>
        <w:t xml:space="preserve"> </w:t>
      </w:r>
      <w:r w:rsidR="004C3CB0" w:rsidRPr="001C14A0">
        <w:rPr>
          <w:rFonts w:ascii="Times New Roman" w:hAnsi="Times New Roman"/>
        </w:rPr>
        <w:t>о расторжении кредитного договора и досрочном взыскании суммы задолженности по кредитному договору</w:t>
      </w:r>
      <w:r w:rsidR="00135492" w:rsidRPr="001C14A0">
        <w:rPr>
          <w:rFonts w:ascii="Times New Roman" w:hAnsi="Times New Roman"/>
        </w:rPr>
        <w:t xml:space="preserve"> </w:t>
      </w:r>
      <w:r w:rsidRPr="001C14A0">
        <w:rPr>
          <w:rFonts w:ascii="Times New Roman" w:hAnsi="Times New Roman"/>
        </w:rPr>
        <w:t>– удовлетворить.</w:t>
      </w:r>
    </w:p>
    <w:p w14:paraId="72464A8B" w14:textId="77777777" w:rsidR="000C6588" w:rsidRPr="001C14A0" w:rsidRDefault="000C6588" w:rsidP="00BF218E">
      <w:pPr>
        <w:ind w:firstLine="851"/>
        <w:jc w:val="both"/>
        <w:rPr>
          <w:rFonts w:ascii="Times New Roman" w:hAnsi="Times New Roman"/>
        </w:rPr>
      </w:pPr>
      <w:r w:rsidRPr="001C14A0">
        <w:rPr>
          <w:rFonts w:ascii="Times New Roman" w:hAnsi="Times New Roman"/>
        </w:rPr>
        <w:t xml:space="preserve">Расторгнуть кредитный договор </w:t>
      </w:r>
      <w:r w:rsidR="00FA4036">
        <w:rPr>
          <w:rFonts w:ascii="Times New Roman" w:hAnsi="Times New Roman"/>
        </w:rPr>
        <w:t>***</w:t>
      </w:r>
      <w:r w:rsidR="001C14A0" w:rsidRPr="001C14A0">
        <w:rPr>
          <w:rFonts w:ascii="Times New Roman" w:hAnsi="Times New Roman"/>
        </w:rPr>
        <w:t xml:space="preserve"> от 22.11.2011 года, заключенный между ОАО «Сбербанк России» в лице филиала – ОАО Московский банк Сбербанка России и </w:t>
      </w:r>
      <w:r w:rsidR="00FA4036">
        <w:rPr>
          <w:rFonts w:ascii="Times New Roman" w:hAnsi="Times New Roman"/>
        </w:rPr>
        <w:t>ФИО</w:t>
      </w:r>
      <w:r w:rsidR="001C14A0" w:rsidRPr="001C14A0">
        <w:rPr>
          <w:rFonts w:ascii="Times New Roman" w:hAnsi="Times New Roman"/>
        </w:rPr>
        <w:t>.</w:t>
      </w:r>
    </w:p>
    <w:p w14:paraId="0DA6B222" w14:textId="77777777" w:rsidR="007A50E3" w:rsidRPr="001C14A0" w:rsidRDefault="008A3286" w:rsidP="00135492">
      <w:pPr>
        <w:ind w:firstLine="851"/>
        <w:jc w:val="both"/>
        <w:rPr>
          <w:rFonts w:ascii="Times New Roman" w:hAnsi="Times New Roman"/>
        </w:rPr>
      </w:pPr>
      <w:r w:rsidRPr="001C14A0">
        <w:rPr>
          <w:rFonts w:ascii="Times New Roman" w:hAnsi="Times New Roman"/>
        </w:rPr>
        <w:t xml:space="preserve">Взыскать в пользу </w:t>
      </w:r>
      <w:r w:rsidR="007E6742" w:rsidRPr="001C14A0">
        <w:rPr>
          <w:rFonts w:ascii="Times New Roman" w:hAnsi="Times New Roman"/>
        </w:rPr>
        <w:t>Открытого акционерного общества «Сбербанк России» в лице филиала – ОАО Московский банк Сбербанка России</w:t>
      </w:r>
      <w:r w:rsidR="00894084" w:rsidRPr="001C14A0">
        <w:rPr>
          <w:rFonts w:ascii="Times New Roman" w:hAnsi="Times New Roman"/>
        </w:rPr>
        <w:t xml:space="preserve"> </w:t>
      </w:r>
      <w:r w:rsidRPr="001C14A0">
        <w:rPr>
          <w:rFonts w:ascii="Times New Roman" w:hAnsi="Times New Roman"/>
        </w:rPr>
        <w:t xml:space="preserve">с </w:t>
      </w:r>
      <w:r w:rsidR="00FA4036">
        <w:rPr>
          <w:rFonts w:ascii="Times New Roman" w:hAnsi="Times New Roman"/>
        </w:rPr>
        <w:t>ФИО</w:t>
      </w:r>
      <w:r w:rsidR="000D19AE" w:rsidRPr="001C14A0">
        <w:rPr>
          <w:rFonts w:ascii="Times New Roman" w:hAnsi="Times New Roman"/>
        </w:rPr>
        <w:t xml:space="preserve"> </w:t>
      </w:r>
      <w:r w:rsidR="00894084" w:rsidRPr="001C14A0">
        <w:rPr>
          <w:rFonts w:ascii="Times New Roman" w:hAnsi="Times New Roman"/>
        </w:rPr>
        <w:t>задолженность по кредитному договору</w:t>
      </w:r>
      <w:r w:rsidRPr="001C14A0">
        <w:rPr>
          <w:rFonts w:ascii="Times New Roman" w:hAnsi="Times New Roman"/>
        </w:rPr>
        <w:t xml:space="preserve"> № </w:t>
      </w:r>
      <w:r w:rsidR="00FA4036">
        <w:rPr>
          <w:rFonts w:ascii="Times New Roman" w:hAnsi="Times New Roman"/>
        </w:rPr>
        <w:t>***</w:t>
      </w:r>
      <w:r w:rsidR="001C14A0" w:rsidRPr="001C14A0">
        <w:rPr>
          <w:rFonts w:ascii="Times New Roman" w:hAnsi="Times New Roman"/>
        </w:rPr>
        <w:t xml:space="preserve"> </w:t>
      </w:r>
      <w:r w:rsidR="00A65168" w:rsidRPr="001C14A0">
        <w:rPr>
          <w:rFonts w:ascii="Times New Roman" w:hAnsi="Times New Roman"/>
        </w:rPr>
        <w:t xml:space="preserve">от </w:t>
      </w:r>
      <w:r w:rsidR="001C14A0" w:rsidRPr="001C14A0">
        <w:rPr>
          <w:rFonts w:ascii="Times New Roman" w:hAnsi="Times New Roman"/>
        </w:rPr>
        <w:t xml:space="preserve">22.11.2011 </w:t>
      </w:r>
      <w:r w:rsidR="00033675" w:rsidRPr="001C14A0">
        <w:rPr>
          <w:rFonts w:ascii="Times New Roman" w:hAnsi="Times New Roman"/>
        </w:rPr>
        <w:t>года</w:t>
      </w:r>
      <w:r w:rsidR="00574970" w:rsidRPr="001C14A0">
        <w:rPr>
          <w:rFonts w:ascii="Times New Roman" w:hAnsi="Times New Roman"/>
        </w:rPr>
        <w:t xml:space="preserve"> </w:t>
      </w:r>
      <w:r w:rsidR="00A65168" w:rsidRPr="001C14A0">
        <w:rPr>
          <w:rFonts w:ascii="Times New Roman" w:hAnsi="Times New Roman"/>
        </w:rPr>
        <w:t xml:space="preserve">в размере </w:t>
      </w:r>
      <w:r w:rsidR="00FA4036">
        <w:rPr>
          <w:rFonts w:ascii="Times New Roman" w:hAnsi="Times New Roman"/>
        </w:rPr>
        <w:t>***</w:t>
      </w:r>
      <w:r w:rsidR="00345706" w:rsidRPr="001C14A0">
        <w:rPr>
          <w:rFonts w:ascii="Times New Roman" w:hAnsi="Times New Roman"/>
        </w:rPr>
        <w:t>, сумму оплаченной государственной по</w:t>
      </w:r>
      <w:r w:rsidR="00C10A6A" w:rsidRPr="001C14A0">
        <w:rPr>
          <w:rFonts w:ascii="Times New Roman" w:hAnsi="Times New Roman"/>
        </w:rPr>
        <w:t xml:space="preserve">шлины в размере </w:t>
      </w:r>
      <w:r w:rsidR="00FA4036">
        <w:rPr>
          <w:rFonts w:ascii="Times New Roman" w:hAnsi="Times New Roman"/>
        </w:rPr>
        <w:t>***</w:t>
      </w:r>
      <w:r w:rsidR="00621325" w:rsidRPr="001C14A0">
        <w:rPr>
          <w:rFonts w:ascii="Times New Roman" w:hAnsi="Times New Roman"/>
        </w:rPr>
        <w:t>.</w:t>
      </w:r>
    </w:p>
    <w:p w14:paraId="4F0C6ABD" w14:textId="77777777" w:rsidR="0055264F" w:rsidRPr="001C14A0" w:rsidRDefault="0055264F" w:rsidP="00135492">
      <w:pPr>
        <w:ind w:firstLine="851"/>
        <w:jc w:val="both"/>
        <w:rPr>
          <w:rFonts w:ascii="Times New Roman" w:hAnsi="Times New Roman"/>
        </w:rPr>
      </w:pPr>
    </w:p>
    <w:p w14:paraId="2A67AAD4" w14:textId="77777777" w:rsidR="008A3286" w:rsidRPr="001C14A0" w:rsidRDefault="00C10A6A" w:rsidP="00C10A6A">
      <w:pPr>
        <w:ind w:firstLine="851"/>
        <w:jc w:val="both"/>
        <w:rPr>
          <w:rFonts w:ascii="Times New Roman" w:hAnsi="Times New Roman"/>
          <w:b/>
        </w:rPr>
      </w:pPr>
      <w:r w:rsidRPr="001C14A0">
        <w:rPr>
          <w:rFonts w:ascii="Times New Roman" w:hAnsi="Times New Roman"/>
        </w:rPr>
        <w:t>Решение может быть обжаловано в Московский городской суд через Бутырский районный суд г. Москвы в течение месяца со дня принятия решения суда в окончательной форме</w:t>
      </w:r>
      <w:r w:rsidR="00321C47" w:rsidRPr="001C14A0">
        <w:rPr>
          <w:rFonts w:ascii="Times New Roman" w:hAnsi="Times New Roman"/>
          <w:b/>
        </w:rPr>
        <w:t>.</w:t>
      </w:r>
    </w:p>
    <w:p w14:paraId="66115C82" w14:textId="77777777" w:rsidR="00135492" w:rsidRPr="001C14A0" w:rsidRDefault="00135492" w:rsidP="00C10A6A">
      <w:pPr>
        <w:ind w:firstLine="851"/>
        <w:jc w:val="both"/>
        <w:rPr>
          <w:rFonts w:ascii="Times New Roman" w:hAnsi="Times New Roman"/>
        </w:rPr>
      </w:pPr>
    </w:p>
    <w:p w14:paraId="4316CABB" w14:textId="77777777" w:rsidR="008A3286" w:rsidRPr="001C14A0" w:rsidRDefault="008A3286" w:rsidP="00B9235C">
      <w:pPr>
        <w:ind w:firstLine="851"/>
        <w:rPr>
          <w:rStyle w:val="FontStyle11"/>
        </w:rPr>
      </w:pPr>
      <w:r w:rsidRPr="001C14A0">
        <w:rPr>
          <w:rFonts w:ascii="Times New Roman" w:hAnsi="Times New Roman"/>
          <w:b/>
        </w:rPr>
        <w:t>Судья</w:t>
      </w:r>
      <w:r w:rsidR="00033675" w:rsidRPr="001C14A0">
        <w:rPr>
          <w:rFonts w:ascii="Times New Roman" w:hAnsi="Times New Roman"/>
          <w:b/>
        </w:rPr>
        <w:t>:</w:t>
      </w:r>
      <w:r w:rsidRPr="001C14A0">
        <w:rPr>
          <w:rFonts w:ascii="Times New Roman" w:hAnsi="Times New Roman"/>
          <w:b/>
        </w:rPr>
        <w:tab/>
      </w:r>
      <w:r w:rsidRPr="001C14A0">
        <w:rPr>
          <w:rFonts w:ascii="Times New Roman" w:hAnsi="Times New Roman"/>
          <w:b/>
        </w:rPr>
        <w:tab/>
      </w:r>
      <w:r w:rsidR="00B9235C" w:rsidRPr="001C14A0">
        <w:rPr>
          <w:rFonts w:ascii="Times New Roman" w:hAnsi="Times New Roman"/>
          <w:b/>
        </w:rPr>
        <w:t xml:space="preserve">                                                                        </w:t>
      </w:r>
      <w:r w:rsidR="000B7C88" w:rsidRPr="001C14A0">
        <w:rPr>
          <w:rStyle w:val="FontStyle11"/>
        </w:rPr>
        <w:t>Невейкина Н.Е.</w:t>
      </w:r>
    </w:p>
    <w:p w14:paraId="5C6C4A2A" w14:textId="77777777" w:rsidR="00FE0A7D" w:rsidRPr="001C14A0" w:rsidRDefault="00FE0A7D" w:rsidP="00B9235C">
      <w:pPr>
        <w:ind w:firstLine="851"/>
        <w:rPr>
          <w:rStyle w:val="FontStyle11"/>
        </w:rPr>
      </w:pPr>
    </w:p>
    <w:p w14:paraId="41660C1E" w14:textId="77777777" w:rsidR="00FE0A7D" w:rsidRPr="001C14A0" w:rsidRDefault="00FE0A7D" w:rsidP="00B9235C">
      <w:pPr>
        <w:ind w:firstLine="851"/>
        <w:rPr>
          <w:rStyle w:val="FontStyle11"/>
        </w:rPr>
      </w:pPr>
    </w:p>
    <w:p w14:paraId="02EBB318" w14:textId="77777777" w:rsidR="00FE0A7D" w:rsidRPr="001C14A0" w:rsidRDefault="00FE0A7D" w:rsidP="00B9235C">
      <w:pPr>
        <w:ind w:firstLine="851"/>
        <w:rPr>
          <w:rFonts w:ascii="Times New Roman" w:hAnsi="Times New Roman"/>
          <w:b/>
        </w:rPr>
      </w:pPr>
    </w:p>
    <w:p w14:paraId="27424B2E" w14:textId="77777777" w:rsidR="00321C47" w:rsidRPr="001C14A0" w:rsidRDefault="00321C47" w:rsidP="00BF218E">
      <w:pPr>
        <w:ind w:firstLine="851"/>
        <w:jc w:val="both"/>
        <w:rPr>
          <w:rFonts w:ascii="Times New Roman" w:hAnsi="Times New Roman"/>
          <w:b/>
        </w:rPr>
      </w:pPr>
    </w:p>
    <w:p w14:paraId="354AE4AD" w14:textId="77777777" w:rsidR="00585C72" w:rsidRPr="001C14A0" w:rsidRDefault="00585C72" w:rsidP="00187D47">
      <w:pPr>
        <w:ind w:firstLine="851"/>
        <w:rPr>
          <w:rFonts w:ascii="Times New Roman" w:hAnsi="Times New Roman"/>
          <w:bCs/>
          <w:iCs/>
          <w:sz w:val="18"/>
          <w:szCs w:val="18"/>
        </w:rPr>
      </w:pPr>
      <w:r w:rsidRPr="001C14A0">
        <w:rPr>
          <w:rFonts w:ascii="Times New Roman" w:hAnsi="Times New Roman"/>
          <w:sz w:val="18"/>
          <w:szCs w:val="18"/>
        </w:rPr>
        <w:t xml:space="preserve">Мотивированное решение суда составлено </w:t>
      </w:r>
      <w:r w:rsidR="00AC7B0D" w:rsidRPr="001C14A0">
        <w:rPr>
          <w:rFonts w:ascii="Times New Roman" w:hAnsi="Times New Roman"/>
          <w:sz w:val="18"/>
          <w:szCs w:val="18"/>
        </w:rPr>
        <w:t>27</w:t>
      </w:r>
      <w:r w:rsidRPr="001C14A0">
        <w:rPr>
          <w:rFonts w:ascii="Times New Roman" w:hAnsi="Times New Roman"/>
          <w:sz w:val="18"/>
          <w:szCs w:val="18"/>
        </w:rPr>
        <w:t xml:space="preserve"> </w:t>
      </w:r>
      <w:r w:rsidR="00AC7B0D" w:rsidRPr="001C14A0">
        <w:rPr>
          <w:rFonts w:ascii="Times New Roman" w:hAnsi="Times New Roman"/>
          <w:sz w:val="18"/>
          <w:szCs w:val="18"/>
        </w:rPr>
        <w:t>октября</w:t>
      </w:r>
      <w:r w:rsidR="000B7C88" w:rsidRPr="001C14A0">
        <w:rPr>
          <w:rFonts w:ascii="Times New Roman" w:hAnsi="Times New Roman"/>
          <w:sz w:val="18"/>
          <w:szCs w:val="18"/>
        </w:rPr>
        <w:t xml:space="preserve"> 2015</w:t>
      </w:r>
      <w:r w:rsidRPr="001C14A0">
        <w:rPr>
          <w:rFonts w:ascii="Times New Roman" w:hAnsi="Times New Roman"/>
          <w:sz w:val="18"/>
          <w:szCs w:val="18"/>
        </w:rPr>
        <w:t xml:space="preserve"> года.</w:t>
      </w:r>
    </w:p>
    <w:p w14:paraId="15339DD6" w14:textId="77777777" w:rsidR="00621325" w:rsidRPr="001C14A0" w:rsidRDefault="00621325" w:rsidP="00BF218E">
      <w:pPr>
        <w:ind w:firstLine="851"/>
        <w:jc w:val="both"/>
        <w:rPr>
          <w:rFonts w:ascii="Times New Roman" w:hAnsi="Times New Roman"/>
          <w:b/>
        </w:rPr>
      </w:pPr>
    </w:p>
    <w:p w14:paraId="783ADE2D" w14:textId="77777777" w:rsidR="00187D47" w:rsidRPr="001C14A0" w:rsidRDefault="00187D47" w:rsidP="00BF218E">
      <w:pPr>
        <w:ind w:firstLine="851"/>
        <w:jc w:val="both"/>
        <w:rPr>
          <w:rFonts w:ascii="Times New Roman" w:hAnsi="Times New Roman"/>
          <w:b/>
        </w:rPr>
      </w:pPr>
    </w:p>
    <w:p w14:paraId="056A5079" w14:textId="77777777" w:rsidR="004C3CB0" w:rsidRPr="001C14A0" w:rsidRDefault="004C3CB0" w:rsidP="00BF218E">
      <w:pPr>
        <w:ind w:firstLine="851"/>
        <w:jc w:val="both"/>
        <w:rPr>
          <w:rFonts w:ascii="Times New Roman" w:hAnsi="Times New Roman"/>
          <w:b/>
        </w:rPr>
      </w:pPr>
    </w:p>
    <w:p w14:paraId="5A9DE9A1" w14:textId="77777777" w:rsidR="004C3CB0" w:rsidRPr="001C14A0" w:rsidRDefault="004C3CB0" w:rsidP="00BF218E">
      <w:pPr>
        <w:ind w:firstLine="851"/>
        <w:jc w:val="both"/>
        <w:rPr>
          <w:rFonts w:ascii="Times New Roman" w:hAnsi="Times New Roman"/>
          <w:b/>
        </w:rPr>
      </w:pPr>
    </w:p>
    <w:p w14:paraId="77189DC0" w14:textId="77777777" w:rsidR="004C3CB0" w:rsidRPr="001C14A0" w:rsidRDefault="004C3CB0" w:rsidP="00BF218E">
      <w:pPr>
        <w:ind w:firstLine="851"/>
        <w:jc w:val="both"/>
        <w:rPr>
          <w:rFonts w:ascii="Times New Roman" w:hAnsi="Times New Roman"/>
          <w:b/>
        </w:rPr>
      </w:pPr>
    </w:p>
    <w:p w14:paraId="0668CDE8" w14:textId="77777777" w:rsidR="004C3CB0" w:rsidRPr="001C14A0" w:rsidRDefault="004C3CB0" w:rsidP="00BF218E">
      <w:pPr>
        <w:ind w:firstLine="851"/>
        <w:jc w:val="both"/>
        <w:rPr>
          <w:rFonts w:ascii="Times New Roman" w:hAnsi="Times New Roman"/>
          <w:b/>
        </w:rPr>
      </w:pPr>
    </w:p>
    <w:p w14:paraId="7DAFFA32" w14:textId="77777777" w:rsidR="004C3CB0" w:rsidRPr="001C14A0" w:rsidRDefault="004C3CB0" w:rsidP="00BF218E">
      <w:pPr>
        <w:ind w:firstLine="851"/>
        <w:jc w:val="both"/>
        <w:rPr>
          <w:rFonts w:ascii="Times New Roman" w:hAnsi="Times New Roman"/>
          <w:b/>
        </w:rPr>
      </w:pPr>
    </w:p>
    <w:p w14:paraId="631E43DA" w14:textId="77777777" w:rsidR="004C3CB0" w:rsidRPr="001C14A0" w:rsidRDefault="004C3CB0" w:rsidP="00BF218E">
      <w:pPr>
        <w:ind w:firstLine="851"/>
        <w:jc w:val="both"/>
        <w:rPr>
          <w:rFonts w:ascii="Times New Roman" w:hAnsi="Times New Roman"/>
          <w:b/>
        </w:rPr>
      </w:pPr>
    </w:p>
    <w:p w14:paraId="1B1DED6C" w14:textId="77777777" w:rsidR="004C3CB0" w:rsidRPr="001C14A0" w:rsidRDefault="004C3CB0" w:rsidP="00BF218E">
      <w:pPr>
        <w:ind w:firstLine="851"/>
        <w:jc w:val="both"/>
        <w:rPr>
          <w:rFonts w:ascii="Times New Roman" w:hAnsi="Times New Roman"/>
          <w:b/>
        </w:rPr>
      </w:pPr>
    </w:p>
    <w:p w14:paraId="6629F8F0" w14:textId="77777777" w:rsidR="004C3CB0" w:rsidRPr="001C14A0" w:rsidRDefault="004C3CB0" w:rsidP="00BF218E">
      <w:pPr>
        <w:ind w:firstLine="851"/>
        <w:jc w:val="both"/>
        <w:rPr>
          <w:rFonts w:ascii="Times New Roman" w:hAnsi="Times New Roman"/>
          <w:b/>
        </w:rPr>
      </w:pPr>
    </w:p>
    <w:p w14:paraId="733FEB92" w14:textId="77777777" w:rsidR="004C3CB0" w:rsidRPr="001C14A0" w:rsidRDefault="004C3CB0" w:rsidP="00BF218E">
      <w:pPr>
        <w:ind w:firstLine="851"/>
        <w:jc w:val="both"/>
        <w:rPr>
          <w:rFonts w:ascii="Times New Roman" w:hAnsi="Times New Roman"/>
          <w:b/>
        </w:rPr>
      </w:pPr>
    </w:p>
    <w:p w14:paraId="763D3ED1" w14:textId="77777777" w:rsidR="004C3CB0" w:rsidRPr="001C14A0" w:rsidRDefault="004C3CB0" w:rsidP="00BF218E">
      <w:pPr>
        <w:ind w:firstLine="851"/>
        <w:jc w:val="both"/>
        <w:rPr>
          <w:rFonts w:ascii="Times New Roman" w:hAnsi="Times New Roman"/>
          <w:b/>
        </w:rPr>
      </w:pPr>
    </w:p>
    <w:p w14:paraId="269FBEA8" w14:textId="77777777" w:rsidR="004C3CB0" w:rsidRPr="001C14A0" w:rsidRDefault="004C3CB0" w:rsidP="00BF218E">
      <w:pPr>
        <w:ind w:firstLine="851"/>
        <w:jc w:val="both"/>
        <w:rPr>
          <w:rFonts w:ascii="Times New Roman" w:hAnsi="Times New Roman"/>
          <w:b/>
        </w:rPr>
      </w:pPr>
    </w:p>
    <w:p w14:paraId="5961E7B4" w14:textId="77777777" w:rsidR="004C3CB0" w:rsidRPr="001C14A0" w:rsidRDefault="004C3CB0" w:rsidP="00BF218E">
      <w:pPr>
        <w:ind w:firstLine="851"/>
        <w:jc w:val="both"/>
        <w:rPr>
          <w:rFonts w:ascii="Times New Roman" w:hAnsi="Times New Roman"/>
          <w:b/>
        </w:rPr>
      </w:pPr>
    </w:p>
    <w:p w14:paraId="1C02D8D5" w14:textId="77777777" w:rsidR="004C3CB0" w:rsidRPr="001C14A0" w:rsidRDefault="004C3CB0" w:rsidP="00BF218E">
      <w:pPr>
        <w:ind w:firstLine="851"/>
        <w:jc w:val="both"/>
        <w:rPr>
          <w:rFonts w:ascii="Times New Roman" w:hAnsi="Times New Roman"/>
          <w:b/>
        </w:rPr>
      </w:pPr>
    </w:p>
    <w:p w14:paraId="34452132" w14:textId="77777777" w:rsidR="004C3CB0" w:rsidRPr="001C14A0" w:rsidRDefault="004C3CB0" w:rsidP="00BF218E">
      <w:pPr>
        <w:ind w:firstLine="851"/>
        <w:jc w:val="both"/>
        <w:rPr>
          <w:rFonts w:ascii="Times New Roman" w:hAnsi="Times New Roman"/>
          <w:b/>
        </w:rPr>
      </w:pPr>
    </w:p>
    <w:p w14:paraId="5B174F62" w14:textId="77777777" w:rsidR="004C3CB0" w:rsidRPr="001C14A0" w:rsidRDefault="004C3CB0" w:rsidP="00BF218E">
      <w:pPr>
        <w:ind w:firstLine="851"/>
        <w:jc w:val="both"/>
        <w:rPr>
          <w:rFonts w:ascii="Times New Roman" w:hAnsi="Times New Roman"/>
          <w:b/>
        </w:rPr>
      </w:pPr>
    </w:p>
    <w:p w14:paraId="284D42BD" w14:textId="77777777" w:rsidR="004C3CB0" w:rsidRPr="001C14A0" w:rsidRDefault="004C3CB0" w:rsidP="00BF218E">
      <w:pPr>
        <w:ind w:firstLine="851"/>
        <w:jc w:val="both"/>
        <w:rPr>
          <w:rFonts w:ascii="Times New Roman" w:hAnsi="Times New Roman"/>
          <w:b/>
        </w:rPr>
      </w:pPr>
    </w:p>
    <w:p w14:paraId="370601DC" w14:textId="77777777" w:rsidR="004C3CB0" w:rsidRPr="001C14A0" w:rsidRDefault="004C3CB0" w:rsidP="00BF218E">
      <w:pPr>
        <w:ind w:firstLine="851"/>
        <w:jc w:val="both"/>
        <w:rPr>
          <w:rFonts w:ascii="Times New Roman" w:hAnsi="Times New Roman"/>
          <w:b/>
        </w:rPr>
      </w:pPr>
    </w:p>
    <w:p w14:paraId="7C822D69" w14:textId="77777777" w:rsidR="004C3CB0" w:rsidRPr="001C14A0" w:rsidRDefault="004C3CB0" w:rsidP="00BF218E">
      <w:pPr>
        <w:ind w:firstLine="851"/>
        <w:jc w:val="both"/>
        <w:rPr>
          <w:rFonts w:ascii="Times New Roman" w:hAnsi="Times New Roman"/>
          <w:b/>
        </w:rPr>
      </w:pPr>
    </w:p>
    <w:p w14:paraId="291502D7" w14:textId="77777777" w:rsidR="004C3CB0" w:rsidRPr="001C14A0" w:rsidRDefault="004C3CB0" w:rsidP="00BF218E">
      <w:pPr>
        <w:ind w:firstLine="851"/>
        <w:jc w:val="both"/>
        <w:rPr>
          <w:rFonts w:ascii="Times New Roman" w:hAnsi="Times New Roman"/>
          <w:b/>
        </w:rPr>
      </w:pPr>
    </w:p>
    <w:p w14:paraId="261AC8F3" w14:textId="77777777" w:rsidR="004C3CB0" w:rsidRPr="001C14A0" w:rsidRDefault="004C3CB0" w:rsidP="00BF218E">
      <w:pPr>
        <w:ind w:firstLine="851"/>
        <w:jc w:val="both"/>
        <w:rPr>
          <w:rFonts w:ascii="Times New Roman" w:hAnsi="Times New Roman"/>
          <w:b/>
        </w:rPr>
      </w:pPr>
    </w:p>
    <w:p w14:paraId="6C9BD9C2" w14:textId="77777777" w:rsidR="004C3CB0" w:rsidRPr="001C14A0" w:rsidRDefault="004C3CB0" w:rsidP="00BF218E">
      <w:pPr>
        <w:ind w:firstLine="851"/>
        <w:jc w:val="both"/>
        <w:rPr>
          <w:rFonts w:ascii="Times New Roman" w:hAnsi="Times New Roman"/>
          <w:b/>
        </w:rPr>
      </w:pPr>
    </w:p>
    <w:p w14:paraId="31FDCC42" w14:textId="77777777" w:rsidR="004C3CB0" w:rsidRDefault="004C3CB0" w:rsidP="00BF218E">
      <w:pPr>
        <w:ind w:firstLine="851"/>
        <w:jc w:val="both"/>
        <w:rPr>
          <w:rFonts w:ascii="Times New Roman" w:hAnsi="Times New Roman"/>
          <w:b/>
        </w:rPr>
      </w:pPr>
    </w:p>
    <w:p w14:paraId="7091BF4A" w14:textId="77777777" w:rsidR="001C14A0" w:rsidRDefault="001C14A0" w:rsidP="00BF218E">
      <w:pPr>
        <w:ind w:firstLine="851"/>
        <w:jc w:val="both"/>
        <w:rPr>
          <w:rFonts w:ascii="Times New Roman" w:hAnsi="Times New Roman"/>
          <w:b/>
        </w:rPr>
      </w:pPr>
    </w:p>
    <w:p w14:paraId="22646662" w14:textId="77777777" w:rsidR="001C14A0" w:rsidRDefault="001C14A0" w:rsidP="00BF218E">
      <w:pPr>
        <w:ind w:firstLine="851"/>
        <w:jc w:val="both"/>
        <w:rPr>
          <w:rFonts w:ascii="Times New Roman" w:hAnsi="Times New Roman"/>
          <w:b/>
        </w:rPr>
      </w:pPr>
    </w:p>
    <w:p w14:paraId="00B871AE" w14:textId="77777777" w:rsidR="001C14A0" w:rsidRDefault="001C14A0" w:rsidP="00BF218E">
      <w:pPr>
        <w:ind w:firstLine="851"/>
        <w:jc w:val="both"/>
        <w:rPr>
          <w:rFonts w:ascii="Times New Roman" w:hAnsi="Times New Roman"/>
          <w:b/>
        </w:rPr>
      </w:pPr>
    </w:p>
    <w:p w14:paraId="3EEDDCE7" w14:textId="77777777" w:rsidR="001C14A0" w:rsidRDefault="001C14A0" w:rsidP="00BF218E">
      <w:pPr>
        <w:ind w:firstLine="851"/>
        <w:jc w:val="both"/>
        <w:rPr>
          <w:rFonts w:ascii="Times New Roman" w:hAnsi="Times New Roman"/>
          <w:b/>
        </w:rPr>
      </w:pPr>
    </w:p>
    <w:p w14:paraId="464068B4" w14:textId="77777777" w:rsidR="001C14A0" w:rsidRDefault="001C14A0" w:rsidP="00BF218E">
      <w:pPr>
        <w:ind w:firstLine="851"/>
        <w:jc w:val="both"/>
        <w:rPr>
          <w:rFonts w:ascii="Times New Roman" w:hAnsi="Times New Roman"/>
          <w:b/>
        </w:rPr>
      </w:pPr>
    </w:p>
    <w:p w14:paraId="2FFD9E14" w14:textId="77777777" w:rsidR="001C14A0" w:rsidRDefault="001C14A0" w:rsidP="00BF218E">
      <w:pPr>
        <w:ind w:firstLine="851"/>
        <w:jc w:val="both"/>
        <w:rPr>
          <w:rFonts w:ascii="Times New Roman" w:hAnsi="Times New Roman"/>
          <w:b/>
        </w:rPr>
      </w:pPr>
    </w:p>
    <w:p w14:paraId="2FA63331" w14:textId="77777777" w:rsidR="001C14A0" w:rsidRDefault="001C14A0" w:rsidP="00BF218E">
      <w:pPr>
        <w:ind w:firstLine="851"/>
        <w:jc w:val="both"/>
        <w:rPr>
          <w:rFonts w:ascii="Times New Roman" w:hAnsi="Times New Roman"/>
          <w:b/>
        </w:rPr>
      </w:pPr>
    </w:p>
    <w:p w14:paraId="1606B50C" w14:textId="77777777" w:rsidR="001C14A0" w:rsidRDefault="001C14A0" w:rsidP="00BF218E">
      <w:pPr>
        <w:ind w:firstLine="851"/>
        <w:jc w:val="both"/>
        <w:rPr>
          <w:rFonts w:ascii="Times New Roman" w:hAnsi="Times New Roman"/>
          <w:b/>
        </w:rPr>
      </w:pPr>
    </w:p>
    <w:p w14:paraId="1A5C4376" w14:textId="77777777" w:rsidR="001C14A0" w:rsidRDefault="001C14A0" w:rsidP="00BF218E">
      <w:pPr>
        <w:ind w:firstLine="851"/>
        <w:jc w:val="both"/>
        <w:rPr>
          <w:rFonts w:ascii="Times New Roman" w:hAnsi="Times New Roman"/>
          <w:b/>
        </w:rPr>
      </w:pPr>
    </w:p>
    <w:p w14:paraId="6094BEE3" w14:textId="77777777" w:rsidR="001C14A0" w:rsidRDefault="001C14A0" w:rsidP="00BF218E">
      <w:pPr>
        <w:ind w:firstLine="851"/>
        <w:jc w:val="both"/>
        <w:rPr>
          <w:rFonts w:ascii="Times New Roman" w:hAnsi="Times New Roman"/>
          <w:b/>
        </w:rPr>
      </w:pPr>
    </w:p>
    <w:p w14:paraId="456BED12" w14:textId="77777777" w:rsidR="001C14A0" w:rsidRDefault="001C14A0" w:rsidP="00BF218E">
      <w:pPr>
        <w:ind w:firstLine="851"/>
        <w:jc w:val="both"/>
        <w:rPr>
          <w:rFonts w:ascii="Times New Roman" w:hAnsi="Times New Roman"/>
          <w:b/>
        </w:rPr>
      </w:pPr>
    </w:p>
    <w:p w14:paraId="5872A6E0" w14:textId="77777777" w:rsidR="001C14A0" w:rsidRDefault="001C14A0" w:rsidP="00BF218E">
      <w:pPr>
        <w:ind w:firstLine="851"/>
        <w:jc w:val="both"/>
        <w:rPr>
          <w:rFonts w:ascii="Times New Roman" w:hAnsi="Times New Roman"/>
          <w:b/>
        </w:rPr>
      </w:pPr>
    </w:p>
    <w:p w14:paraId="4178C953" w14:textId="77777777" w:rsidR="001C14A0" w:rsidRPr="001C14A0" w:rsidRDefault="001C14A0" w:rsidP="00BF218E">
      <w:pPr>
        <w:ind w:firstLine="851"/>
        <w:jc w:val="both"/>
        <w:rPr>
          <w:rFonts w:ascii="Times New Roman" w:hAnsi="Times New Roman"/>
          <w:b/>
        </w:rPr>
      </w:pPr>
    </w:p>
    <w:p w14:paraId="51D048D9" w14:textId="77777777" w:rsidR="0086516C" w:rsidRPr="001C14A0" w:rsidRDefault="0086516C">
      <w:pPr>
        <w:jc w:val="both"/>
        <w:rPr>
          <w:rFonts w:ascii="Times New Roman" w:hAnsi="Times New Roman"/>
          <w:b/>
        </w:rPr>
      </w:pPr>
    </w:p>
    <w:sectPr w:rsidR="0086516C" w:rsidRPr="001C14A0" w:rsidSect="004C3CB0">
      <w:headerReference w:type="even" r:id="rId7"/>
      <w:pgSz w:w="11906" w:h="16838"/>
      <w:pgMar w:top="568" w:right="850" w:bottom="567" w:left="1701" w:header="708" w:footer="1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FEF92" w14:textId="77777777" w:rsidR="00315B62" w:rsidRDefault="00315B62">
      <w:r>
        <w:separator/>
      </w:r>
    </w:p>
  </w:endnote>
  <w:endnote w:type="continuationSeparator" w:id="0">
    <w:p w14:paraId="00FA46F5" w14:textId="77777777" w:rsidR="00315B62" w:rsidRDefault="0031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PragmaticaCTT">
    <w:altName w:val="Arial"/>
    <w:charset w:val="CC"/>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7828D" w14:textId="77777777" w:rsidR="00315B62" w:rsidRDefault="00315B62">
      <w:r>
        <w:separator/>
      </w:r>
    </w:p>
  </w:footnote>
  <w:footnote w:type="continuationSeparator" w:id="0">
    <w:p w14:paraId="21DD85F0" w14:textId="77777777" w:rsidR="00315B62" w:rsidRDefault="0031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ABD88" w14:textId="77777777" w:rsidR="00621325" w:rsidRDefault="0062132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0695D454" w14:textId="77777777" w:rsidR="00621325" w:rsidRDefault="0062132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0666"/>
    <w:rsid w:val="000302C0"/>
    <w:rsid w:val="00033675"/>
    <w:rsid w:val="00054C11"/>
    <w:rsid w:val="00055DDD"/>
    <w:rsid w:val="00066621"/>
    <w:rsid w:val="000671A2"/>
    <w:rsid w:val="00074F26"/>
    <w:rsid w:val="000822A0"/>
    <w:rsid w:val="000A745E"/>
    <w:rsid w:val="000B0E4C"/>
    <w:rsid w:val="000B7C88"/>
    <w:rsid w:val="000C6588"/>
    <w:rsid w:val="000D19AE"/>
    <w:rsid w:val="000D36A7"/>
    <w:rsid w:val="001203A0"/>
    <w:rsid w:val="00122AD6"/>
    <w:rsid w:val="00135492"/>
    <w:rsid w:val="0016389B"/>
    <w:rsid w:val="00181165"/>
    <w:rsid w:val="00186AAF"/>
    <w:rsid w:val="00187D47"/>
    <w:rsid w:val="001910D6"/>
    <w:rsid w:val="001B3F03"/>
    <w:rsid w:val="001C14A0"/>
    <w:rsid w:val="001C296E"/>
    <w:rsid w:val="001E471E"/>
    <w:rsid w:val="00200455"/>
    <w:rsid w:val="0025038F"/>
    <w:rsid w:val="002767C2"/>
    <w:rsid w:val="002827A3"/>
    <w:rsid w:val="002A27E0"/>
    <w:rsid w:val="002A3E9A"/>
    <w:rsid w:val="002C491C"/>
    <w:rsid w:val="002D6413"/>
    <w:rsid w:val="00315B62"/>
    <w:rsid w:val="00321C47"/>
    <w:rsid w:val="00345706"/>
    <w:rsid w:val="0036073E"/>
    <w:rsid w:val="00381789"/>
    <w:rsid w:val="003956DA"/>
    <w:rsid w:val="00395946"/>
    <w:rsid w:val="003A0B8F"/>
    <w:rsid w:val="003B7195"/>
    <w:rsid w:val="003D4FC9"/>
    <w:rsid w:val="003F1748"/>
    <w:rsid w:val="004021AA"/>
    <w:rsid w:val="00421A3F"/>
    <w:rsid w:val="0043277E"/>
    <w:rsid w:val="00443BF6"/>
    <w:rsid w:val="004750E6"/>
    <w:rsid w:val="004C286A"/>
    <w:rsid w:val="004C3CB0"/>
    <w:rsid w:val="004E73E5"/>
    <w:rsid w:val="005066B6"/>
    <w:rsid w:val="005111B0"/>
    <w:rsid w:val="00515D95"/>
    <w:rsid w:val="005172CD"/>
    <w:rsid w:val="00532722"/>
    <w:rsid w:val="0055264F"/>
    <w:rsid w:val="00574970"/>
    <w:rsid w:val="00585C72"/>
    <w:rsid w:val="005A57C9"/>
    <w:rsid w:val="005E1035"/>
    <w:rsid w:val="005E4BF8"/>
    <w:rsid w:val="005E656E"/>
    <w:rsid w:val="005F198D"/>
    <w:rsid w:val="006159D1"/>
    <w:rsid w:val="00621325"/>
    <w:rsid w:val="00656D5C"/>
    <w:rsid w:val="00675971"/>
    <w:rsid w:val="0068226B"/>
    <w:rsid w:val="006E5D2F"/>
    <w:rsid w:val="006F74C4"/>
    <w:rsid w:val="00701BB2"/>
    <w:rsid w:val="007257E2"/>
    <w:rsid w:val="007263CA"/>
    <w:rsid w:val="0073198F"/>
    <w:rsid w:val="00752C7F"/>
    <w:rsid w:val="00761767"/>
    <w:rsid w:val="0076188B"/>
    <w:rsid w:val="00770248"/>
    <w:rsid w:val="00777974"/>
    <w:rsid w:val="007A4000"/>
    <w:rsid w:val="007A50E3"/>
    <w:rsid w:val="007B2C77"/>
    <w:rsid w:val="007B3D85"/>
    <w:rsid w:val="007B7FEE"/>
    <w:rsid w:val="007C3D63"/>
    <w:rsid w:val="007D3716"/>
    <w:rsid w:val="007D73D4"/>
    <w:rsid w:val="007E6742"/>
    <w:rsid w:val="007F68E1"/>
    <w:rsid w:val="00805758"/>
    <w:rsid w:val="00813D68"/>
    <w:rsid w:val="00823C79"/>
    <w:rsid w:val="00830F39"/>
    <w:rsid w:val="00851F45"/>
    <w:rsid w:val="00860E6E"/>
    <w:rsid w:val="0086516C"/>
    <w:rsid w:val="0089065A"/>
    <w:rsid w:val="00894084"/>
    <w:rsid w:val="00897D39"/>
    <w:rsid w:val="008A0666"/>
    <w:rsid w:val="008A3286"/>
    <w:rsid w:val="008D204F"/>
    <w:rsid w:val="008F3CB2"/>
    <w:rsid w:val="009143B3"/>
    <w:rsid w:val="00936801"/>
    <w:rsid w:val="009465DB"/>
    <w:rsid w:val="00982F50"/>
    <w:rsid w:val="00983E98"/>
    <w:rsid w:val="009B4CD6"/>
    <w:rsid w:val="009E3C34"/>
    <w:rsid w:val="009F49DE"/>
    <w:rsid w:val="00A13D28"/>
    <w:rsid w:val="00A36A7C"/>
    <w:rsid w:val="00A65168"/>
    <w:rsid w:val="00A736F8"/>
    <w:rsid w:val="00A959B8"/>
    <w:rsid w:val="00AA7EC2"/>
    <w:rsid w:val="00AC7B0D"/>
    <w:rsid w:val="00B04F40"/>
    <w:rsid w:val="00B1104F"/>
    <w:rsid w:val="00B12174"/>
    <w:rsid w:val="00B13709"/>
    <w:rsid w:val="00B15967"/>
    <w:rsid w:val="00B26627"/>
    <w:rsid w:val="00B31542"/>
    <w:rsid w:val="00B83486"/>
    <w:rsid w:val="00B9235C"/>
    <w:rsid w:val="00B95127"/>
    <w:rsid w:val="00BA1D8F"/>
    <w:rsid w:val="00BA2BCD"/>
    <w:rsid w:val="00BD708D"/>
    <w:rsid w:val="00BF218E"/>
    <w:rsid w:val="00C00DCD"/>
    <w:rsid w:val="00C068A4"/>
    <w:rsid w:val="00C10A6A"/>
    <w:rsid w:val="00C35DE1"/>
    <w:rsid w:val="00C37291"/>
    <w:rsid w:val="00C5015B"/>
    <w:rsid w:val="00C6097A"/>
    <w:rsid w:val="00C6748A"/>
    <w:rsid w:val="00C8245A"/>
    <w:rsid w:val="00C93F34"/>
    <w:rsid w:val="00CA51D2"/>
    <w:rsid w:val="00CF0A82"/>
    <w:rsid w:val="00CF6B49"/>
    <w:rsid w:val="00CF7E99"/>
    <w:rsid w:val="00D16C5C"/>
    <w:rsid w:val="00D1737D"/>
    <w:rsid w:val="00D337BF"/>
    <w:rsid w:val="00D341CF"/>
    <w:rsid w:val="00D51D4E"/>
    <w:rsid w:val="00D65665"/>
    <w:rsid w:val="00D85B0E"/>
    <w:rsid w:val="00D91AF9"/>
    <w:rsid w:val="00D96E11"/>
    <w:rsid w:val="00DA1297"/>
    <w:rsid w:val="00DA43CA"/>
    <w:rsid w:val="00DB6C57"/>
    <w:rsid w:val="00DD406F"/>
    <w:rsid w:val="00DF6638"/>
    <w:rsid w:val="00DF6F48"/>
    <w:rsid w:val="00DF7769"/>
    <w:rsid w:val="00E115A2"/>
    <w:rsid w:val="00E25990"/>
    <w:rsid w:val="00E43A27"/>
    <w:rsid w:val="00E61A2E"/>
    <w:rsid w:val="00E650B6"/>
    <w:rsid w:val="00E755C2"/>
    <w:rsid w:val="00EA0684"/>
    <w:rsid w:val="00EB6909"/>
    <w:rsid w:val="00EB7031"/>
    <w:rsid w:val="00ED1A04"/>
    <w:rsid w:val="00EE7A88"/>
    <w:rsid w:val="00EF008E"/>
    <w:rsid w:val="00EF4539"/>
    <w:rsid w:val="00F01CF0"/>
    <w:rsid w:val="00F8122F"/>
    <w:rsid w:val="00F8269E"/>
    <w:rsid w:val="00F9205B"/>
    <w:rsid w:val="00F95D16"/>
    <w:rsid w:val="00FA0C50"/>
    <w:rsid w:val="00FA4036"/>
    <w:rsid w:val="00FA79E0"/>
    <w:rsid w:val="00FB4189"/>
    <w:rsid w:val="00FB480A"/>
    <w:rsid w:val="00FB5BA7"/>
    <w:rsid w:val="00FC4197"/>
    <w:rsid w:val="00FD151D"/>
    <w:rsid w:val="00FE0A7D"/>
    <w:rsid w:val="00FE79D0"/>
    <w:rsid w:val="00FF1D7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67A927"/>
  <w15:chartTrackingRefBased/>
  <w15:docId w15:val="{A077FF04-6437-4D92-BB2D-5570719D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ragmaticaCTT" w:hAnsi="PragmaticaCTT"/>
      <w:sz w:val="24"/>
      <w:szCs w:val="24"/>
      <w:lang w:val="ru-RU" w:eastAsia="ru-RU"/>
    </w:rPr>
  </w:style>
  <w:style w:type="paragraph" w:styleId="1">
    <w:name w:val="heading 1"/>
    <w:basedOn w:val="a"/>
    <w:next w:val="a"/>
    <w:link w:val="10"/>
    <w:qFormat/>
    <w:rsid w:val="00181165"/>
    <w:pPr>
      <w:keepNext/>
      <w:outlineLvl w:val="0"/>
    </w:pPr>
    <w:rPr>
      <w:rFonts w:ascii="Arial" w:hAnsi="Arial"/>
      <w:b/>
      <w:sz w:val="22"/>
      <w:szCs w:val="20"/>
    </w:rPr>
  </w:style>
  <w:style w:type="paragraph" w:styleId="3">
    <w:name w:val="heading 3"/>
    <w:basedOn w:val="a"/>
    <w:next w:val="a"/>
    <w:link w:val="30"/>
    <w:uiPriority w:val="9"/>
    <w:semiHidden/>
    <w:unhideWhenUsed/>
    <w:qFormat/>
    <w:rsid w:val="0086516C"/>
    <w:pPr>
      <w:keepNext/>
      <w:spacing w:before="240" w:after="60"/>
      <w:outlineLvl w:val="2"/>
    </w:pPr>
    <w:rPr>
      <w:rFonts w:ascii="Cambria" w:hAnsi="Cambria"/>
      <w:b/>
      <w:bCs/>
      <w:sz w:val="26"/>
      <w:szCs w:val="2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paragraph" w:styleId="a4">
    <w:name w:val="header"/>
    <w:basedOn w:val="a"/>
    <w:semiHidden/>
    <w:pPr>
      <w:tabs>
        <w:tab w:val="center" w:pos="4677"/>
        <w:tab w:val="right" w:pos="9355"/>
      </w:tabs>
    </w:pPr>
  </w:style>
  <w:style w:type="character" w:styleId="a5">
    <w:name w:val="page number"/>
    <w:basedOn w:val="a0"/>
    <w:semiHidden/>
  </w:style>
  <w:style w:type="paragraph" w:styleId="a6">
    <w:name w:val="Body Text Indent"/>
    <w:basedOn w:val="a"/>
    <w:semiHidden/>
    <w:pPr>
      <w:ind w:firstLine="720"/>
      <w:jc w:val="both"/>
    </w:pPr>
    <w:rPr>
      <w:rFonts w:ascii="Times New Roman" w:hAnsi="Times New Roman"/>
      <w:sz w:val="28"/>
      <w:szCs w:val="28"/>
    </w:rPr>
  </w:style>
  <w:style w:type="paragraph" w:styleId="2">
    <w:name w:val="Body Text Indent 2"/>
    <w:basedOn w:val="a"/>
    <w:semiHidden/>
    <w:pPr>
      <w:spacing w:after="120" w:line="480" w:lineRule="auto"/>
      <w:ind w:left="283"/>
    </w:pPr>
  </w:style>
  <w:style w:type="paragraph" w:styleId="31">
    <w:name w:val="Body Text Indent 3"/>
    <w:basedOn w:val="a"/>
    <w:semiHidden/>
    <w:pPr>
      <w:ind w:firstLine="540"/>
      <w:jc w:val="both"/>
    </w:pPr>
    <w:rPr>
      <w:rFonts w:ascii="Times New Roman" w:hAnsi="Times New Roman"/>
    </w:rPr>
  </w:style>
  <w:style w:type="paragraph" w:customStyle="1" w:styleId="ConsNormal">
    <w:name w:val="ConsNormal"/>
    <w:pPr>
      <w:widowControl w:val="0"/>
      <w:autoSpaceDE w:val="0"/>
      <w:autoSpaceDN w:val="0"/>
      <w:adjustRightInd w:val="0"/>
      <w:ind w:right="19772" w:firstLine="720"/>
    </w:pPr>
    <w:rPr>
      <w:rFonts w:ascii="Arial" w:hAnsi="Arial" w:cs="Arial"/>
      <w:lang w:val="ru-RU" w:eastAsia="ru-RU"/>
    </w:rPr>
  </w:style>
  <w:style w:type="paragraph" w:styleId="a7">
    <w:name w:val="footer"/>
    <w:basedOn w:val="a"/>
    <w:link w:val="a8"/>
    <w:uiPriority w:val="99"/>
    <w:unhideWhenUsed/>
    <w:rsid w:val="00BF218E"/>
    <w:pPr>
      <w:tabs>
        <w:tab w:val="center" w:pos="4677"/>
        <w:tab w:val="right" w:pos="9355"/>
      </w:tabs>
    </w:pPr>
  </w:style>
  <w:style w:type="character" w:customStyle="1" w:styleId="a8">
    <w:name w:val="Нижний колонтитул Знак"/>
    <w:link w:val="a7"/>
    <w:uiPriority w:val="99"/>
    <w:rsid w:val="00BF218E"/>
    <w:rPr>
      <w:rFonts w:ascii="PragmaticaCTT" w:hAnsi="PragmaticaCTT"/>
      <w:sz w:val="24"/>
      <w:szCs w:val="24"/>
    </w:rPr>
  </w:style>
  <w:style w:type="paragraph" w:styleId="a9">
    <w:name w:val="Body Text"/>
    <w:basedOn w:val="a"/>
    <w:link w:val="aa"/>
    <w:uiPriority w:val="99"/>
    <w:semiHidden/>
    <w:unhideWhenUsed/>
    <w:rsid w:val="00621325"/>
    <w:pPr>
      <w:spacing w:after="120"/>
    </w:pPr>
  </w:style>
  <w:style w:type="character" w:customStyle="1" w:styleId="aa">
    <w:name w:val="Основной текст Знак"/>
    <w:link w:val="a9"/>
    <w:uiPriority w:val="99"/>
    <w:semiHidden/>
    <w:rsid w:val="00621325"/>
    <w:rPr>
      <w:rFonts w:ascii="PragmaticaCTT" w:hAnsi="PragmaticaCTT"/>
      <w:sz w:val="24"/>
      <w:szCs w:val="24"/>
    </w:rPr>
  </w:style>
  <w:style w:type="paragraph" w:customStyle="1" w:styleId="Style2">
    <w:name w:val="Style2"/>
    <w:basedOn w:val="a"/>
    <w:uiPriority w:val="99"/>
    <w:rsid w:val="00621325"/>
    <w:pPr>
      <w:widowControl w:val="0"/>
      <w:autoSpaceDE w:val="0"/>
      <w:autoSpaceDN w:val="0"/>
      <w:adjustRightInd w:val="0"/>
      <w:spacing w:line="281" w:lineRule="exact"/>
    </w:pPr>
    <w:rPr>
      <w:rFonts w:ascii="Times New Roman" w:hAnsi="Times New Roman"/>
    </w:rPr>
  </w:style>
  <w:style w:type="paragraph" w:customStyle="1" w:styleId="Style4">
    <w:name w:val="Style4"/>
    <w:basedOn w:val="a"/>
    <w:uiPriority w:val="99"/>
    <w:rsid w:val="00621325"/>
    <w:pPr>
      <w:widowControl w:val="0"/>
      <w:autoSpaceDE w:val="0"/>
      <w:autoSpaceDN w:val="0"/>
      <w:adjustRightInd w:val="0"/>
      <w:spacing w:line="276" w:lineRule="exact"/>
      <w:ind w:firstLine="706"/>
      <w:jc w:val="both"/>
    </w:pPr>
    <w:rPr>
      <w:rFonts w:ascii="Times New Roman" w:hAnsi="Times New Roman"/>
    </w:rPr>
  </w:style>
  <w:style w:type="paragraph" w:customStyle="1" w:styleId="Style5">
    <w:name w:val="Style5"/>
    <w:basedOn w:val="a"/>
    <w:uiPriority w:val="99"/>
    <w:rsid w:val="00621325"/>
    <w:pPr>
      <w:widowControl w:val="0"/>
      <w:autoSpaceDE w:val="0"/>
      <w:autoSpaceDN w:val="0"/>
      <w:adjustRightInd w:val="0"/>
      <w:spacing w:line="547" w:lineRule="exact"/>
      <w:ind w:firstLine="283"/>
    </w:pPr>
    <w:rPr>
      <w:rFonts w:ascii="Times New Roman" w:hAnsi="Times New Roman"/>
    </w:rPr>
  </w:style>
  <w:style w:type="character" w:customStyle="1" w:styleId="FontStyle11">
    <w:name w:val="Font Style11"/>
    <w:uiPriority w:val="99"/>
    <w:rsid w:val="00621325"/>
    <w:rPr>
      <w:rFonts w:ascii="Times New Roman" w:hAnsi="Times New Roman" w:cs="Times New Roman"/>
      <w:b/>
      <w:bCs/>
      <w:sz w:val="24"/>
      <w:szCs w:val="24"/>
    </w:rPr>
  </w:style>
  <w:style w:type="character" w:customStyle="1" w:styleId="FontStyle13">
    <w:name w:val="Font Style13"/>
    <w:uiPriority w:val="99"/>
    <w:rsid w:val="00621325"/>
    <w:rPr>
      <w:rFonts w:ascii="Times New Roman" w:hAnsi="Times New Roman" w:cs="Times New Roman"/>
      <w:sz w:val="24"/>
      <w:szCs w:val="24"/>
    </w:rPr>
  </w:style>
  <w:style w:type="character" w:customStyle="1" w:styleId="10">
    <w:name w:val="Заголовок 1 Знак"/>
    <w:link w:val="1"/>
    <w:rsid w:val="00181165"/>
    <w:rPr>
      <w:rFonts w:ascii="Arial" w:hAnsi="Arial"/>
      <w:b/>
      <w:sz w:val="22"/>
    </w:rPr>
  </w:style>
  <w:style w:type="paragraph" w:styleId="20">
    <w:name w:val="Body Text 2"/>
    <w:basedOn w:val="a"/>
    <w:link w:val="21"/>
    <w:uiPriority w:val="99"/>
    <w:unhideWhenUsed/>
    <w:rsid w:val="00181165"/>
    <w:pPr>
      <w:spacing w:after="120" w:line="480" w:lineRule="auto"/>
    </w:pPr>
    <w:rPr>
      <w:rFonts w:ascii="Times New Roman" w:hAnsi="Times New Roman"/>
    </w:rPr>
  </w:style>
  <w:style w:type="character" w:customStyle="1" w:styleId="21">
    <w:name w:val="Основной текст 2 Знак"/>
    <w:link w:val="20"/>
    <w:uiPriority w:val="99"/>
    <w:rsid w:val="00181165"/>
    <w:rPr>
      <w:sz w:val="24"/>
      <w:szCs w:val="24"/>
    </w:rPr>
  </w:style>
  <w:style w:type="paragraph" w:customStyle="1" w:styleId="NoSpacing">
    <w:name w:val="No Spacing"/>
    <w:rsid w:val="00181165"/>
    <w:rPr>
      <w:rFonts w:ascii="Calibri" w:hAnsi="Calibri" w:cs="Calibri"/>
      <w:sz w:val="22"/>
      <w:szCs w:val="22"/>
      <w:lang w:val="ru-RU" w:eastAsia="ru-RU"/>
    </w:rPr>
  </w:style>
  <w:style w:type="paragraph" w:styleId="HTML">
    <w:name w:val="HTML Preformatted"/>
    <w:basedOn w:val="a"/>
    <w:link w:val="HTML0"/>
    <w:rsid w:val="0018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181165"/>
    <w:rPr>
      <w:rFonts w:ascii="Courier New" w:hAnsi="Courier New" w:cs="Courier New"/>
    </w:rPr>
  </w:style>
  <w:style w:type="character" w:customStyle="1" w:styleId="30">
    <w:name w:val="Заголовок 3 Знак"/>
    <w:link w:val="3"/>
    <w:uiPriority w:val="9"/>
    <w:semiHidden/>
    <w:rsid w:val="0086516C"/>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35C90-DC96-4555-A851-618B6DC50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1173</Words>
  <Characters>6691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Bank</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cp:lastPrinted>2015-11-16T09:58:00Z</cp:lastPrinted>
  <dcterms:created xsi:type="dcterms:W3CDTF">2024-04-10T21:32:00Z</dcterms:created>
  <dcterms:modified xsi:type="dcterms:W3CDTF">2024-04-10T21:32:00Z</dcterms:modified>
</cp:coreProperties>
</file>