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2.0.0 -->
  <w:body>
    <w:p w:rsidR="00A77B3E">
      <w:r>
        <w:t>РЕШЕНИЕ</w:t>
      </w:r>
    </w:p>
    <w:p w:rsidR="00A77B3E">
      <w:r>
        <w:t>Именем Российской Федерации</w:t>
      </w:r>
    </w:p>
    <w:p w:rsidR="00A77B3E"/>
    <w:p w:rsidR="00A77B3E">
      <w:r>
        <w:t>дата</w:t>
        <w:tab/>
        <w:t xml:space="preserve">        адрес</w:t>
      </w:r>
    </w:p>
    <w:p w:rsidR="00A77B3E">
      <w:r>
        <w:t>Нагатинский районный суд адрес в составе председательствующего федерального судьи фио, при секретаре фио,</w:t>
      </w:r>
    </w:p>
    <w:p w:rsidR="00A77B3E">
      <w:r>
        <w:t xml:space="preserve">рассмотрев в открытом судебном заседании гражданское дело №2-6223/2017 по иску наименование организации  в лице филиала – Московского банка ПАО Сбербанк к фио о взыскании задолженности по кредитной карте, </w:t>
      </w:r>
    </w:p>
    <w:p w:rsidR="00A77B3E"/>
    <w:p w:rsidR="00A77B3E">
      <w:r>
        <w:t>УСТАНОВИЛ:</w:t>
      </w:r>
    </w:p>
    <w:p w:rsidR="00A77B3E">
      <w:r>
        <w:t>истец наименование организации в лице филиала – Московского банка Сбербанка России ПАО  обратилось в суд с иском к ответчику фио о взыскании суммы задолженности по кредитной карте. В обоснование заявленных требований указано, что дата наименование организации заключил с фио договор кредитования посредством выдачи ему международной кредитной карты Сбербанка № 4276010025089366 с предоставленным по ней кредитом в размере сумма 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 Во исполнение заключенного договора ответчику была выдана кредитная карта № 4276010025089366 с лимитом кредита сумма,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пунктом 3.1.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сроком на 12 месяцев под 18,9%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3.8 Условий предусмотрено, что за несвоевременное погашение обязательных платежей взимается неустойка в соответствии с Тарифами Сбербанка (п.5 – в размере удвоенной процентной ставки за пользование кредитом). Ответчик исполнял условия договора ненадлежащим образом. За ответчиком по состоянию на дата образовалась задолженность в размере сумма. В соответствии с пунктами 4.1.5. и 5.2.5.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 Банк направлял Заемщику письма с просьбой погасить  имеющуюся задолженность, однако до настоящего времени задолженность не погашена. С учетом изложенного, истец просил взыскать с ответчика в пользу истца сумму задолженности в размере сумма, расходы по оплате государственной пошлины в размере сумма.</w:t>
      </w:r>
    </w:p>
    <w:p w:rsidR="00A77B3E">
      <w:r>
        <w:t xml:space="preserve"> Представитель истца в судебное заседание не явился, о месте и времени слушания дела извещен, в исковом заявлении просил о рассмотрении дела в его отсутствие, против принятия решения в заочном порядке не возражал.</w:t>
      </w:r>
    </w:p>
    <w:p w:rsidR="00A77B3E">
      <w:r>
        <w:t>Ответчик фио в судебное заседание не явился, о месте и времени слушания дела извещался, с заявлением об отложении судебного разбирательства не обращался, в связи с чем суд рассматривает дело в его отсутствие в порядке ст. 167 ГПК РФ.</w:t>
      </w:r>
    </w:p>
    <w:p w:rsidR="00A77B3E">
      <w:r>
        <w:t xml:space="preserve">Суд, исследовав материалы дела, считает исковые требования наименование организации обоснованными и подлежащими удовлетворению по следующим основаниям. </w:t>
      </w:r>
    </w:p>
    <w:p w:rsidR="00A77B3E">
      <w:r>
        <w:t>Согласно п.1 ст. 819 Гражданского кодекса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A77B3E">
      <w:r>
        <w:t>В силу положений п. 1 ст. 810 Гражданского кодекса Российской Федерации заемщик обязан возвратить кредитору полученную сумму кредита в срок и в порядке, которые предусмотрены кредитным договором.</w:t>
      </w:r>
    </w:p>
    <w:p w:rsidR="00A77B3E">
      <w:r>
        <w:t>В соответствии со ст.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:rsidR="00A77B3E">
      <w:r>
        <w:t>В соответствии со ст. 310 Гражданского кодекса Российской Федерации односторонний отказ от исполнения обязательства и одностороннее изменение его условий не допускается, за исключением случаев предусмотренных законом.</w:t>
      </w:r>
    </w:p>
    <w:p w:rsidR="00A77B3E">
      <w:r>
        <w:t>В соответствии со ст.ст. 809, 819 ГК РФ заемщик по кредитному договору обязан возвратить в срок полученную сумму кредита кредитору и уплатить проценты за пользование кредитом.</w:t>
      </w:r>
    </w:p>
    <w:p w:rsidR="00A77B3E">
      <w:r>
        <w:t>Учитывая систематическое неисполнение ответчиком своих обязательств по погашению долга и уплате процентов, истец на основании п. 2 ст. 811 ГК РФ потребовал  расторгнуть договор и  досрочно погасить  оставшуюся  сумму предоставленного кредита, уплатить причитающиеся проценты за пользование кредитом, а также иные суммы, предусмотренные кредитным договором.</w:t>
      </w:r>
    </w:p>
    <w:p w:rsidR="00A77B3E">
      <w:r>
        <w:t>Согласно ст. 330 ГК РФ в случае неисполнения или ненадлежащего исполнения обязательства, в т.ч. в случае просрочки исполнения, должник обязан уплатить кредитору предусмотренную законом или договором неустойку.</w:t>
      </w:r>
    </w:p>
    <w:p w:rsidR="00A77B3E">
      <w:r>
        <w:t>В соответствии со ст.ст. 811, 819 ГК РФ, если иное не предусмотрено законом или договором, в случае, если заемщик не возвращает в срок сумму займа, на эту сумму подлежат уплате проценты, независимо от уплаты процентов, предусмотренных п. 1 ст. 809 ГКРФ.</w:t>
      </w:r>
    </w:p>
    <w:p w:rsidR="00A77B3E">
      <w:r>
        <w:t xml:space="preserve">В ходе судебного разбирательства установлено, что дата наименование организации заключил с фио договор кредитования посредством выдачи ему международной кредитной карты Сбербанка № 4276010025089366 с предоставленным по ней кредитом в размере сумма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 </w:t>
      </w:r>
    </w:p>
    <w:p w:rsidR="00A77B3E">
      <w:r>
        <w:t xml:space="preserve">Во исполнение заключенного договора ответчику была выдана кредитная карта № 4276010025089366 с лимитом кредита сумма,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:rsidR="00A77B3E">
      <w:r>
        <w:t>В соответствии с пунктом 3.1.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</w:t>
      </w:r>
    </w:p>
    <w:p w:rsidR="00A77B3E">
      <w:r>
        <w:t xml:space="preserve"> Кредит по карте предоставляется ответчику в размере кредитного лимита сроком на 12 месяцев под 18,9% годовых на условиях, определенных Тарифами Сбербанка. При этом,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:rsidR="00A77B3E">
      <w:r>
        <w:t xml:space="preserve"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3.8 Условий предусмотрено, что за несвоевременное погашение обязательных платежей взимается неустойка в соответствии с Тарифами Сбербанка (п.5 – в размере удвоенной процентной ставки за пользование кредитом). </w:t>
      </w:r>
    </w:p>
    <w:p w:rsidR="00A77B3E">
      <w:r>
        <w:t>Ответчик исполнял условия договора ненадлежащим образом.</w:t>
      </w:r>
    </w:p>
    <w:p w:rsidR="00A77B3E">
      <w:r>
        <w:t xml:space="preserve">Банк направлял Заемщику письма с просьбой погасить  имеющуюся задолженность, однако до настоящего времени задолженность не погашена. </w:t>
      </w:r>
    </w:p>
    <w:p w:rsidR="00A77B3E">
      <w:r>
        <w:t>Согласно представленному  истцом расчету, по состоянию на дата сумма задолженности ответчика перед истцом составляет сумма, в том числе: просроченный основной долг в размере сумма, проценты за пользование денежные средствами в размере сумма, неустойка в размере сумма..</w:t>
      </w:r>
    </w:p>
    <w:p w:rsidR="00A77B3E">
      <w:r>
        <w:t>Суд соглашается с представленным истцом расчетом, поскольку он соответствует условиям договора, арифметических ошибок не имеет.</w:t>
      </w:r>
    </w:p>
    <w:p w:rsidR="00A77B3E">
      <w:r>
        <w:t>В соответствии со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A77B3E">
      <w:r>
        <w:t xml:space="preserve">Утверждения истца в исковом заявлении, согласно ст. 55 ГПК РФ, являются доказательствами по делу. </w:t>
      </w:r>
    </w:p>
    <w:p w:rsidR="00A77B3E">
      <w:r>
        <w:t>Ответчик в суд не явился, со своей стороны доказательств выполнения обязательств по выплате кредита не представил, в связи с чем, суд, в силу ст. 55 ГПК РФ, берет за основу решения только доказательства, представленные истцом.</w:t>
      </w:r>
    </w:p>
    <w:p w:rsidR="00A77B3E">
      <w:r>
        <w:t>При таких обстоятельствах, суд находит исковые требования о взыскании с ответчика задолженности по кредитному договору, подлежащими удовлетворению.</w:t>
      </w:r>
    </w:p>
    <w:p w:rsidR="00A77B3E">
      <w:r>
        <w:t>Учитывая, что ответчик в суд не явился, возражений на иск не представил, что суд расценивает, как согласие с иском, суд находит исковые требования подлежащими удовлетворению в полном объеме, поскольку обязательство по предоставлению кредита банком выполнено полностью и своевременно, между тем, ответчиком допущено нарушение условий кредитного договора, в связи чем  с ответчика подлежит взысканию задолженность по кредитному договору.</w:t>
      </w:r>
    </w:p>
    <w:p w:rsidR="00A77B3E">
      <w:r>
        <w:t xml:space="preserve">В силу ч. 1. ст. 98 Гражданского процессуального кодекса Российской Федерации стороне, в пользу которой состоялось решение суда, суд присуждает возместить с другой стороны все понесенные по делу судебные расходы. Таким образом, с ответчика в пользу истца подлежат взысканию судебные расходы по оплате государственной пошлины в размере сумма.. </w:t>
      </w:r>
    </w:p>
    <w:p w:rsidR="00A77B3E">
      <w:r>
        <w:t>На основании изложенного,  руководствуясь ст. ст. 194-198 Гражданского процессуального кодекса Российской Федерации, суд</w:t>
      </w:r>
    </w:p>
    <w:p w:rsidR="00A77B3E"/>
    <w:p w:rsidR="00A77B3E">
      <w:r>
        <w:t>Р Е Ш И Л:</w:t>
      </w:r>
    </w:p>
    <w:p w:rsidR="00A77B3E">
      <w:r>
        <w:t>Исковые требования наименование организации в лице филиала- Московского банка ПАО Сбербанк к фио о взыскании задолженности по кредитной карте удовлетворить.</w:t>
      </w:r>
    </w:p>
    <w:p w:rsidR="00A77B3E">
      <w:r>
        <w:t>Взыскать с фио в пользу наименование организации  в лице Московского банка  ПАО Сбербанк задолженность  в размере сумма, расходы по оплате государственной пошлины в размере сумма.</w:t>
      </w:r>
    </w:p>
    <w:p w:rsidR="00A77B3E">
      <w:r>
        <w:t>Решение суда может быть обжаловано сторонами в апелляционном порядке в течение месяца.</w:t>
      </w:r>
    </w:p>
    <w:p w:rsidR="00A77B3E"/>
    <w:p w:rsidR="00A77B3E"/>
    <w:p w:rsidR="00A77B3E">
      <w:r>
        <w:t xml:space="preserve">Федеральный судья                                                          фио </w:t>
      </w:r>
    </w:p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