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B2C2" w14:textId="77777777" w:rsidR="0041293C" w:rsidRPr="0069730B" w:rsidRDefault="0054355B">
      <w:pPr>
        <w:pStyle w:val="4"/>
        <w:spacing w:after="0"/>
        <w:ind w:firstLine="709"/>
        <w:jc w:val="center"/>
      </w:pPr>
      <w:bookmarkStart w:id="0" w:name="_GoBack"/>
      <w:bookmarkEnd w:id="0"/>
      <w:r w:rsidRPr="0069730B">
        <w:rPr>
          <w:rFonts w:ascii="Times New Roman" w:hAnsi="Times New Roman"/>
          <w:bCs w:val="0"/>
        </w:rPr>
        <w:t>РЕШЕНИЕ</w:t>
      </w:r>
    </w:p>
    <w:p w14:paraId="6A4484A1" w14:textId="77777777" w:rsidR="0041293C" w:rsidRPr="0069730B" w:rsidRDefault="0054355B">
      <w:pPr>
        <w:keepNext/>
        <w:ind w:firstLine="709"/>
        <w:jc w:val="center"/>
        <w:rPr>
          <w:b/>
          <w:sz w:val="28"/>
          <w:szCs w:val="28"/>
        </w:rPr>
      </w:pPr>
      <w:r w:rsidRPr="0069730B">
        <w:rPr>
          <w:b/>
          <w:sz w:val="28"/>
          <w:szCs w:val="28"/>
        </w:rPr>
        <w:t>Именем Российской Федерации</w:t>
      </w:r>
    </w:p>
    <w:p w14:paraId="61A1119E" w14:textId="77777777" w:rsidR="0041293C" w:rsidRPr="0069730B" w:rsidRDefault="0054355B">
      <w:pPr>
        <w:keepNext/>
        <w:ind w:firstLine="709"/>
        <w:jc w:val="center"/>
        <w:rPr>
          <w:sz w:val="28"/>
          <w:szCs w:val="28"/>
        </w:rPr>
      </w:pPr>
    </w:p>
    <w:p w14:paraId="7B2DC146" w14:textId="77777777" w:rsidR="0041293C" w:rsidRPr="0069730B" w:rsidRDefault="0054355B" w:rsidP="006069C3">
      <w:pPr>
        <w:jc w:val="both"/>
        <w:rPr>
          <w:sz w:val="28"/>
          <w:szCs w:val="28"/>
        </w:rPr>
      </w:pPr>
      <w:r>
        <w:rPr>
          <w:sz w:val="28"/>
          <w:szCs w:val="28"/>
        </w:rPr>
        <w:t>17 декабря</w:t>
      </w:r>
      <w:r>
        <w:rPr>
          <w:sz w:val="28"/>
          <w:szCs w:val="28"/>
        </w:rPr>
        <w:t xml:space="preserve"> 2021 года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730B">
        <w:rPr>
          <w:sz w:val="28"/>
          <w:szCs w:val="28"/>
        </w:rPr>
        <w:tab/>
      </w:r>
      <w:r w:rsidRPr="0069730B">
        <w:rPr>
          <w:sz w:val="28"/>
          <w:szCs w:val="28"/>
        </w:rPr>
        <w:tab/>
        <w:t xml:space="preserve">                    </w:t>
      </w:r>
      <w:r>
        <w:rPr>
          <w:sz w:val="28"/>
          <w:szCs w:val="28"/>
        </w:rPr>
        <w:t xml:space="preserve">              </w:t>
      </w:r>
      <w:r w:rsidRPr="0069730B">
        <w:rPr>
          <w:sz w:val="28"/>
          <w:szCs w:val="28"/>
        </w:rPr>
        <w:t xml:space="preserve"> г. Москва</w:t>
      </w:r>
    </w:p>
    <w:p w14:paraId="255C8355" w14:textId="77777777" w:rsidR="0041293C" w:rsidRPr="0069730B" w:rsidRDefault="0054355B">
      <w:pPr>
        <w:ind w:firstLine="709"/>
        <w:jc w:val="both"/>
        <w:rPr>
          <w:sz w:val="28"/>
          <w:szCs w:val="28"/>
        </w:rPr>
      </w:pPr>
    </w:p>
    <w:p w14:paraId="692712BE" w14:textId="77777777" w:rsidR="0041293C" w:rsidRPr="0069730B" w:rsidRDefault="0054355B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Тушинский районный суд г. Москвы</w:t>
      </w:r>
    </w:p>
    <w:p w14:paraId="1B06EC13" w14:textId="77777777" w:rsidR="0041293C" w:rsidRPr="0069730B" w:rsidRDefault="0054355B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в составе председательствующего судьи Крыловой А.С.,</w:t>
      </w:r>
    </w:p>
    <w:p w14:paraId="739B61B3" w14:textId="77777777" w:rsidR="0041293C" w:rsidRPr="0069730B" w:rsidRDefault="0054355B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при секретаре</w:t>
      </w:r>
      <w:r>
        <w:rPr>
          <w:sz w:val="28"/>
          <w:szCs w:val="28"/>
        </w:rPr>
        <w:t xml:space="preserve"> судебного заседания</w:t>
      </w:r>
      <w:r w:rsidRPr="0069730B">
        <w:rPr>
          <w:sz w:val="28"/>
          <w:szCs w:val="28"/>
        </w:rPr>
        <w:t xml:space="preserve"> </w:t>
      </w:r>
      <w:r>
        <w:rPr>
          <w:sz w:val="28"/>
          <w:szCs w:val="28"/>
        </w:rPr>
        <w:t>Содбоевой С.Б.</w:t>
      </w:r>
      <w:r w:rsidRPr="0069730B">
        <w:rPr>
          <w:sz w:val="28"/>
          <w:szCs w:val="28"/>
        </w:rPr>
        <w:t>,</w:t>
      </w:r>
    </w:p>
    <w:p w14:paraId="2B001733" w14:textId="77777777" w:rsidR="0041293C" w:rsidRPr="0069730B" w:rsidRDefault="0054355B">
      <w:pPr>
        <w:keepNext/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рассмотрев в</w:t>
      </w:r>
      <w:r w:rsidRPr="0069730B">
        <w:rPr>
          <w:sz w:val="28"/>
          <w:szCs w:val="28"/>
        </w:rPr>
        <w:t xml:space="preserve"> открытом судебном заседании гражданское дело № 2-</w:t>
      </w:r>
      <w:r>
        <w:rPr>
          <w:sz w:val="28"/>
          <w:szCs w:val="28"/>
        </w:rPr>
        <w:t>64</w:t>
      </w:r>
      <w:r>
        <w:rPr>
          <w:sz w:val="28"/>
          <w:szCs w:val="28"/>
        </w:rPr>
        <w:t>25</w:t>
      </w:r>
      <w:r w:rsidRPr="0069730B">
        <w:rPr>
          <w:sz w:val="28"/>
          <w:szCs w:val="28"/>
        </w:rPr>
        <w:t xml:space="preserve">/2021 по иску ПАО Сбербанк в лице филиала – Московского банка ПАО Сбербанк к </w:t>
      </w:r>
      <w:r>
        <w:rPr>
          <w:sz w:val="28"/>
          <w:szCs w:val="28"/>
        </w:rPr>
        <w:t>Кузнецовой Дарье Анатольевне</w:t>
      </w:r>
      <w:r w:rsidRPr="0069730B">
        <w:rPr>
          <w:sz w:val="28"/>
          <w:szCs w:val="28"/>
        </w:rPr>
        <w:t xml:space="preserve"> о взыскании ссудной задолженности по эмиссионному контракту,</w:t>
      </w:r>
    </w:p>
    <w:p w14:paraId="3D86CD14" w14:textId="77777777" w:rsidR="0041293C" w:rsidRPr="0069730B" w:rsidRDefault="0054355B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 </w:t>
      </w:r>
      <w:r w:rsidRPr="0069730B">
        <w:rPr>
          <w:bCs/>
          <w:sz w:val="28"/>
          <w:szCs w:val="28"/>
        </w:rPr>
        <w:t>руководствуясь ст.ст. 194-</w:t>
      </w:r>
      <w:r w:rsidRPr="0069730B">
        <w:rPr>
          <w:sz w:val="28"/>
          <w:szCs w:val="28"/>
        </w:rPr>
        <w:t xml:space="preserve">199 </w:t>
      </w:r>
      <w:r w:rsidRPr="0069730B">
        <w:rPr>
          <w:bCs/>
          <w:sz w:val="28"/>
          <w:szCs w:val="28"/>
        </w:rPr>
        <w:t xml:space="preserve">ГПК </w:t>
      </w:r>
      <w:r w:rsidRPr="0069730B">
        <w:rPr>
          <w:bCs/>
          <w:sz w:val="28"/>
          <w:szCs w:val="28"/>
        </w:rPr>
        <w:t xml:space="preserve">РФ, </w:t>
      </w:r>
    </w:p>
    <w:p w14:paraId="77765207" w14:textId="77777777" w:rsidR="0041293C" w:rsidRPr="0069730B" w:rsidRDefault="0054355B">
      <w:pPr>
        <w:ind w:firstLine="709"/>
        <w:rPr>
          <w:b/>
          <w:bCs/>
          <w:sz w:val="28"/>
          <w:szCs w:val="28"/>
        </w:rPr>
      </w:pPr>
    </w:p>
    <w:p w14:paraId="1135C79D" w14:textId="77777777" w:rsidR="0041293C" w:rsidRPr="0069730B" w:rsidRDefault="0054355B">
      <w:pPr>
        <w:ind w:firstLine="709"/>
        <w:jc w:val="center"/>
        <w:rPr>
          <w:sz w:val="28"/>
          <w:szCs w:val="28"/>
        </w:rPr>
      </w:pPr>
      <w:r w:rsidRPr="0069730B">
        <w:rPr>
          <w:b/>
          <w:sz w:val="28"/>
          <w:szCs w:val="28"/>
        </w:rPr>
        <w:t>РЕШИЛ:</w:t>
      </w:r>
    </w:p>
    <w:p w14:paraId="57378942" w14:textId="77777777" w:rsidR="0041293C" w:rsidRPr="0069730B" w:rsidRDefault="0054355B">
      <w:pPr>
        <w:ind w:firstLine="709"/>
        <w:jc w:val="center"/>
        <w:rPr>
          <w:b/>
          <w:sz w:val="28"/>
          <w:szCs w:val="28"/>
        </w:rPr>
      </w:pPr>
    </w:p>
    <w:p w14:paraId="08997DCD" w14:textId="77777777" w:rsidR="0041293C" w:rsidRPr="0069730B" w:rsidRDefault="0054355B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исковые требования ПАО Сбербанк в лице филиала – Московского банка ПАО Сбербанк к </w:t>
      </w:r>
      <w:r w:rsidRPr="00202B74">
        <w:rPr>
          <w:sz w:val="28"/>
          <w:szCs w:val="28"/>
        </w:rPr>
        <w:t xml:space="preserve">Кузнецовой Дарье Анатольевне </w:t>
      </w:r>
      <w:r w:rsidRPr="0069730B">
        <w:rPr>
          <w:sz w:val="28"/>
          <w:szCs w:val="28"/>
        </w:rPr>
        <w:t>о взыскании ссудной задолженности по эмиссионному контракту удовлетворить.</w:t>
      </w:r>
    </w:p>
    <w:p w14:paraId="037BC644" w14:textId="77777777" w:rsidR="0041293C" w:rsidRPr="0069730B" w:rsidRDefault="0054355B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Взыскать с </w:t>
      </w:r>
      <w:r w:rsidRPr="00202B74">
        <w:rPr>
          <w:sz w:val="28"/>
          <w:szCs w:val="28"/>
        </w:rPr>
        <w:t>Кузнецовой Дарь</w:t>
      </w:r>
      <w:r>
        <w:rPr>
          <w:sz w:val="28"/>
          <w:szCs w:val="28"/>
        </w:rPr>
        <w:t>и</w:t>
      </w:r>
      <w:r w:rsidRPr="00202B74">
        <w:rPr>
          <w:sz w:val="28"/>
          <w:szCs w:val="28"/>
        </w:rPr>
        <w:t xml:space="preserve"> Анатольевн</w:t>
      </w:r>
      <w:r>
        <w:rPr>
          <w:sz w:val="28"/>
          <w:szCs w:val="28"/>
        </w:rPr>
        <w:t>ы</w:t>
      </w:r>
      <w:r w:rsidRPr="00202B74">
        <w:rPr>
          <w:sz w:val="28"/>
          <w:szCs w:val="28"/>
        </w:rPr>
        <w:t xml:space="preserve"> </w:t>
      </w:r>
      <w:r w:rsidRPr="0069730B">
        <w:rPr>
          <w:sz w:val="28"/>
          <w:szCs w:val="28"/>
        </w:rPr>
        <w:t>в пользу ПАО Сбе</w:t>
      </w:r>
      <w:r w:rsidRPr="0069730B">
        <w:rPr>
          <w:sz w:val="28"/>
          <w:szCs w:val="28"/>
        </w:rPr>
        <w:t xml:space="preserve">рбанк в лице филиала – Московского банка ПАО Сбербанк задолженность по эмиссионному контракту от </w:t>
      </w:r>
      <w:r>
        <w:rPr>
          <w:sz w:val="28"/>
          <w:szCs w:val="28"/>
        </w:rPr>
        <w:t>21 ноября</w:t>
      </w:r>
      <w:r>
        <w:rPr>
          <w:sz w:val="28"/>
          <w:szCs w:val="28"/>
        </w:rPr>
        <w:t xml:space="preserve"> 2019</w:t>
      </w:r>
      <w:r w:rsidRPr="0069730B">
        <w:rPr>
          <w:sz w:val="28"/>
          <w:szCs w:val="28"/>
        </w:rPr>
        <w:t xml:space="preserve"> года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</w:t>
      </w:r>
      <w:r w:rsidRPr="0069730B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762 444</w:t>
      </w:r>
      <w:r w:rsidRPr="0069730B">
        <w:rPr>
          <w:sz w:val="28"/>
          <w:szCs w:val="28"/>
        </w:rPr>
        <w:t xml:space="preserve"> руб. </w:t>
      </w:r>
      <w:r>
        <w:rPr>
          <w:sz w:val="28"/>
          <w:szCs w:val="28"/>
        </w:rPr>
        <w:t>97</w:t>
      </w:r>
      <w:r w:rsidRPr="0069730B">
        <w:rPr>
          <w:sz w:val="28"/>
          <w:szCs w:val="28"/>
        </w:rPr>
        <w:t xml:space="preserve"> коп., а также расходы на уплату государственной пошлины в размере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824</w:t>
      </w:r>
      <w:r w:rsidRPr="0069730B">
        <w:rPr>
          <w:sz w:val="28"/>
          <w:szCs w:val="28"/>
        </w:rPr>
        <w:t xml:space="preserve"> руб. </w:t>
      </w:r>
      <w:r>
        <w:rPr>
          <w:sz w:val="28"/>
          <w:szCs w:val="28"/>
        </w:rPr>
        <w:t xml:space="preserve">45 </w:t>
      </w:r>
      <w:r w:rsidRPr="0069730B">
        <w:rPr>
          <w:sz w:val="28"/>
          <w:szCs w:val="28"/>
        </w:rPr>
        <w:t>коп.</w:t>
      </w:r>
    </w:p>
    <w:p w14:paraId="3E71D94C" w14:textId="77777777" w:rsidR="0041293C" w:rsidRPr="0069730B" w:rsidRDefault="0054355B">
      <w:pPr>
        <w:ind w:firstLine="720"/>
        <w:jc w:val="both"/>
        <w:rPr>
          <w:rFonts w:eastAsia="Calibri"/>
          <w:color w:val="000000"/>
          <w:sz w:val="28"/>
          <w:szCs w:val="28"/>
          <w:lang w:bidi="x-none"/>
        </w:rPr>
      </w:pPr>
    </w:p>
    <w:p w14:paraId="30AA1419" w14:textId="77777777" w:rsidR="0041293C" w:rsidRPr="0069730B" w:rsidRDefault="0054355B">
      <w:pPr>
        <w:autoSpaceDE w:val="0"/>
        <w:ind w:firstLine="709"/>
        <w:jc w:val="both"/>
        <w:rPr>
          <w:sz w:val="28"/>
          <w:szCs w:val="28"/>
        </w:rPr>
      </w:pPr>
      <w:r w:rsidRPr="0069730B">
        <w:rPr>
          <w:rFonts w:eastAsia="Calibri"/>
          <w:color w:val="000000"/>
          <w:sz w:val="28"/>
          <w:szCs w:val="28"/>
          <w:lang w:bidi="x-none"/>
        </w:rPr>
        <w:t>Решение может быть</w:t>
      </w:r>
      <w:r w:rsidRPr="0069730B">
        <w:rPr>
          <w:rFonts w:eastAsia="Calibri"/>
          <w:color w:val="000000"/>
          <w:sz w:val="28"/>
          <w:szCs w:val="28"/>
          <w:lang w:bidi="x-none"/>
        </w:rPr>
        <w:t xml:space="preserve"> обжаловано в Московский городской суд в течение месяца со дня его изготовления в окончательной форме путем подачи апелляционной жалобы через Тушинский районный суд г. Москвы</w:t>
      </w:r>
    </w:p>
    <w:p w14:paraId="07D1D49C" w14:textId="77777777" w:rsidR="0041293C" w:rsidRPr="0069730B" w:rsidRDefault="0054355B">
      <w:pPr>
        <w:ind w:firstLine="720"/>
        <w:jc w:val="both"/>
        <w:rPr>
          <w:rFonts w:eastAsia="Calibri"/>
          <w:color w:val="000000"/>
          <w:sz w:val="28"/>
          <w:szCs w:val="28"/>
          <w:lang w:bidi="x-none"/>
        </w:rPr>
      </w:pPr>
    </w:p>
    <w:p w14:paraId="17D609C4" w14:textId="77777777" w:rsidR="0041293C" w:rsidRPr="0069730B" w:rsidRDefault="0054355B">
      <w:pPr>
        <w:ind w:firstLine="720"/>
        <w:jc w:val="both"/>
        <w:rPr>
          <w:rFonts w:eastAsia="Calibri"/>
          <w:color w:val="000000"/>
          <w:sz w:val="28"/>
          <w:szCs w:val="28"/>
          <w:lang w:bidi="x-none"/>
        </w:rPr>
      </w:pPr>
    </w:p>
    <w:p w14:paraId="09415450" w14:textId="77777777" w:rsidR="0041293C" w:rsidRPr="0069730B" w:rsidRDefault="0054355B">
      <w:pPr>
        <w:ind w:firstLine="720"/>
        <w:jc w:val="both"/>
        <w:rPr>
          <w:sz w:val="28"/>
          <w:szCs w:val="28"/>
        </w:rPr>
      </w:pPr>
      <w:r w:rsidRPr="0069730B">
        <w:rPr>
          <w:rFonts w:eastAsia="Calibri"/>
          <w:color w:val="000000"/>
          <w:sz w:val="28"/>
          <w:szCs w:val="28"/>
          <w:lang w:bidi="x-none"/>
        </w:rPr>
        <w:t>Судья</w:t>
      </w:r>
      <w:r w:rsidRPr="0069730B">
        <w:rPr>
          <w:rFonts w:eastAsia="Calibri"/>
          <w:color w:val="000000"/>
          <w:sz w:val="28"/>
          <w:szCs w:val="28"/>
          <w:lang w:bidi="x-none"/>
        </w:rPr>
        <w:tab/>
      </w:r>
      <w:r w:rsidRPr="0069730B">
        <w:rPr>
          <w:rFonts w:eastAsia="Calibri"/>
          <w:color w:val="000000"/>
          <w:sz w:val="28"/>
          <w:szCs w:val="28"/>
          <w:lang w:bidi="x-none"/>
        </w:rPr>
        <w:tab/>
        <w:t xml:space="preserve">                                  </w:t>
      </w:r>
      <w:r>
        <w:rPr>
          <w:rFonts w:eastAsia="Calibri"/>
          <w:color w:val="000000"/>
          <w:sz w:val="28"/>
          <w:szCs w:val="28"/>
          <w:lang w:bidi="x-none"/>
        </w:rPr>
        <w:t xml:space="preserve">              </w:t>
      </w:r>
      <w:r w:rsidRPr="0069730B">
        <w:rPr>
          <w:rFonts w:eastAsia="Calibri"/>
          <w:color w:val="000000"/>
          <w:sz w:val="28"/>
          <w:szCs w:val="28"/>
          <w:lang w:bidi="x-none"/>
        </w:rPr>
        <w:t xml:space="preserve">                     А.С</w:t>
      </w:r>
      <w:r w:rsidRPr="0069730B">
        <w:rPr>
          <w:rFonts w:eastAsia="Calibri"/>
          <w:color w:val="000000"/>
          <w:sz w:val="28"/>
          <w:szCs w:val="28"/>
          <w:lang w:bidi="x-none"/>
        </w:rPr>
        <w:t>. Крылова</w:t>
      </w:r>
    </w:p>
    <w:p w14:paraId="2A4C25B4" w14:textId="77777777" w:rsidR="0041293C" w:rsidRPr="0069730B" w:rsidRDefault="0054355B">
      <w:pPr>
        <w:pStyle w:val="4"/>
        <w:spacing w:after="0"/>
        <w:ind w:firstLine="709"/>
        <w:jc w:val="center"/>
        <w:rPr>
          <w:rFonts w:ascii="Times New Roman" w:hAnsi="Times New Roman"/>
          <w:lang w:bidi="x-none"/>
        </w:rPr>
      </w:pPr>
    </w:p>
    <w:p w14:paraId="464F3D69" w14:textId="77777777" w:rsidR="0041293C" w:rsidRPr="0069730B" w:rsidRDefault="0054355B">
      <w:pPr>
        <w:pStyle w:val="4"/>
        <w:spacing w:after="0"/>
        <w:ind w:firstLine="709"/>
        <w:jc w:val="center"/>
        <w:rPr>
          <w:rFonts w:ascii="Times New Roman" w:hAnsi="Times New Roman"/>
          <w:lang w:bidi="x-none"/>
        </w:rPr>
      </w:pPr>
    </w:p>
    <w:p w14:paraId="68F3C8DF" w14:textId="77777777" w:rsidR="0041293C" w:rsidRPr="0069730B" w:rsidRDefault="0054355B">
      <w:pPr>
        <w:rPr>
          <w:sz w:val="28"/>
          <w:szCs w:val="28"/>
        </w:rPr>
      </w:pPr>
    </w:p>
    <w:p w14:paraId="6B6E0A25" w14:textId="77777777" w:rsidR="0041293C" w:rsidRPr="0069730B" w:rsidRDefault="0054355B">
      <w:pPr>
        <w:rPr>
          <w:sz w:val="28"/>
          <w:szCs w:val="28"/>
        </w:rPr>
      </w:pPr>
    </w:p>
    <w:p w14:paraId="7788264C" w14:textId="77777777" w:rsidR="0041293C" w:rsidRDefault="0054355B"/>
    <w:p w14:paraId="3D32315D" w14:textId="77777777" w:rsidR="0041293C" w:rsidRDefault="0054355B"/>
    <w:p w14:paraId="499C8B16" w14:textId="77777777" w:rsidR="0041293C" w:rsidRDefault="0054355B"/>
    <w:p w14:paraId="15909DB7" w14:textId="77777777" w:rsidR="0041293C" w:rsidRDefault="0054355B"/>
    <w:p w14:paraId="67FF3D56" w14:textId="77777777" w:rsidR="0041293C" w:rsidRDefault="0054355B"/>
    <w:p w14:paraId="45E0ED80" w14:textId="77777777" w:rsidR="0041293C" w:rsidRDefault="0054355B" w:rsidP="00D27A78">
      <w:pPr>
        <w:pStyle w:val="4"/>
        <w:spacing w:after="0"/>
        <w:jc w:val="right"/>
      </w:pPr>
      <w:r>
        <w:rPr>
          <w:rFonts w:ascii="Times New Roman" w:eastAsia="Batang" w:hAnsi="Times New Roman"/>
          <w:b w:val="0"/>
          <w:sz w:val="20"/>
          <w:szCs w:val="20"/>
        </w:rPr>
        <w:lastRenderedPageBreak/>
        <w:t xml:space="preserve">Уникальный идентификатор дела </w:t>
      </w:r>
      <w:r w:rsidRPr="00D27A78">
        <w:rPr>
          <w:rFonts w:ascii="Times New Roman" w:eastAsia="Batang" w:hAnsi="Times New Roman"/>
          <w:b w:val="0"/>
          <w:sz w:val="20"/>
          <w:szCs w:val="20"/>
        </w:rPr>
        <w:t>77RS0029-02-2021-016491-59</w:t>
      </w:r>
    </w:p>
    <w:p w14:paraId="6104187F" w14:textId="77777777" w:rsidR="0041293C" w:rsidRPr="0069730B" w:rsidRDefault="0054355B">
      <w:pPr>
        <w:pStyle w:val="4"/>
        <w:spacing w:after="0"/>
        <w:ind w:firstLine="709"/>
        <w:jc w:val="center"/>
      </w:pPr>
      <w:r w:rsidRPr="0069730B">
        <w:rPr>
          <w:rFonts w:ascii="Times New Roman" w:hAnsi="Times New Roman"/>
          <w:bCs w:val="0"/>
        </w:rPr>
        <w:t>РЕШЕНИЕ</w:t>
      </w:r>
    </w:p>
    <w:p w14:paraId="752CA789" w14:textId="77777777" w:rsidR="0041293C" w:rsidRPr="0069730B" w:rsidRDefault="0054355B">
      <w:pPr>
        <w:keepNext/>
        <w:ind w:firstLine="709"/>
        <w:jc w:val="center"/>
        <w:rPr>
          <w:sz w:val="28"/>
          <w:szCs w:val="28"/>
        </w:rPr>
      </w:pPr>
      <w:r w:rsidRPr="0069730B">
        <w:rPr>
          <w:b/>
          <w:sz w:val="28"/>
          <w:szCs w:val="28"/>
        </w:rPr>
        <w:t>Именем Российской Федерации</w:t>
      </w:r>
    </w:p>
    <w:p w14:paraId="4D242615" w14:textId="77777777" w:rsidR="0041293C" w:rsidRPr="0069730B" w:rsidRDefault="0054355B">
      <w:pPr>
        <w:keepNext/>
        <w:ind w:firstLine="709"/>
        <w:jc w:val="center"/>
        <w:rPr>
          <w:b/>
          <w:sz w:val="28"/>
          <w:szCs w:val="28"/>
        </w:rPr>
      </w:pPr>
    </w:p>
    <w:p w14:paraId="7ED5E272" w14:textId="77777777" w:rsidR="00202B74" w:rsidRPr="00202B74" w:rsidRDefault="0054355B" w:rsidP="006069C3">
      <w:pPr>
        <w:jc w:val="both"/>
        <w:rPr>
          <w:sz w:val="28"/>
          <w:szCs w:val="28"/>
        </w:rPr>
      </w:pPr>
      <w:r w:rsidRPr="00202B74">
        <w:rPr>
          <w:sz w:val="28"/>
          <w:szCs w:val="28"/>
        </w:rPr>
        <w:t>17 декабря 2021 года</w:t>
      </w:r>
      <w:r w:rsidRPr="00202B74">
        <w:rPr>
          <w:sz w:val="28"/>
          <w:szCs w:val="28"/>
        </w:rPr>
        <w:tab/>
      </w:r>
      <w:r w:rsidRPr="00202B74">
        <w:rPr>
          <w:sz w:val="28"/>
          <w:szCs w:val="28"/>
        </w:rPr>
        <w:tab/>
      </w:r>
      <w:r w:rsidRPr="00202B74">
        <w:rPr>
          <w:sz w:val="28"/>
          <w:szCs w:val="28"/>
        </w:rPr>
        <w:tab/>
      </w:r>
      <w:r w:rsidRPr="00202B74">
        <w:rPr>
          <w:sz w:val="28"/>
          <w:szCs w:val="28"/>
        </w:rPr>
        <w:tab/>
      </w:r>
      <w:r w:rsidRPr="00202B74">
        <w:rPr>
          <w:sz w:val="28"/>
          <w:szCs w:val="28"/>
        </w:rPr>
        <w:tab/>
        <w:t xml:space="preserve">                     </w:t>
      </w:r>
      <w:r>
        <w:rPr>
          <w:sz w:val="28"/>
          <w:szCs w:val="28"/>
        </w:rPr>
        <w:t xml:space="preserve">              </w:t>
      </w:r>
      <w:r w:rsidRPr="00202B74">
        <w:rPr>
          <w:sz w:val="28"/>
          <w:szCs w:val="28"/>
        </w:rPr>
        <w:t>г. Москва</w:t>
      </w:r>
    </w:p>
    <w:p w14:paraId="6E5D220D" w14:textId="77777777" w:rsidR="00202B74" w:rsidRPr="00202B74" w:rsidRDefault="0054355B" w:rsidP="00202B74">
      <w:pPr>
        <w:ind w:firstLine="709"/>
        <w:jc w:val="both"/>
        <w:rPr>
          <w:sz w:val="28"/>
          <w:szCs w:val="28"/>
        </w:rPr>
      </w:pPr>
    </w:p>
    <w:p w14:paraId="05F049A2" w14:textId="77777777" w:rsidR="00202B74" w:rsidRPr="00202B74" w:rsidRDefault="0054355B" w:rsidP="00202B74">
      <w:pPr>
        <w:ind w:firstLine="709"/>
        <w:jc w:val="both"/>
        <w:rPr>
          <w:sz w:val="28"/>
          <w:szCs w:val="28"/>
        </w:rPr>
      </w:pPr>
      <w:r w:rsidRPr="00202B74">
        <w:rPr>
          <w:sz w:val="28"/>
          <w:szCs w:val="28"/>
        </w:rPr>
        <w:t>Тушинский районный суд г. Москвы</w:t>
      </w:r>
    </w:p>
    <w:p w14:paraId="6E457788" w14:textId="77777777" w:rsidR="00202B74" w:rsidRPr="00202B74" w:rsidRDefault="0054355B" w:rsidP="00202B74">
      <w:pPr>
        <w:ind w:firstLine="709"/>
        <w:jc w:val="both"/>
        <w:rPr>
          <w:sz w:val="28"/>
          <w:szCs w:val="28"/>
        </w:rPr>
      </w:pPr>
      <w:r w:rsidRPr="00202B74">
        <w:rPr>
          <w:sz w:val="28"/>
          <w:szCs w:val="28"/>
        </w:rPr>
        <w:t>в составе председательствующего судьи К</w:t>
      </w:r>
      <w:r w:rsidRPr="00202B74">
        <w:rPr>
          <w:sz w:val="28"/>
          <w:szCs w:val="28"/>
        </w:rPr>
        <w:t>рыловой А.С.,</w:t>
      </w:r>
    </w:p>
    <w:p w14:paraId="7A0798A2" w14:textId="77777777" w:rsidR="00202B74" w:rsidRPr="00202B74" w:rsidRDefault="0054355B" w:rsidP="00202B74">
      <w:pPr>
        <w:ind w:firstLine="709"/>
        <w:jc w:val="both"/>
        <w:rPr>
          <w:sz w:val="28"/>
          <w:szCs w:val="28"/>
        </w:rPr>
      </w:pPr>
      <w:r w:rsidRPr="00202B74">
        <w:rPr>
          <w:sz w:val="28"/>
          <w:szCs w:val="28"/>
        </w:rPr>
        <w:t>при секретаре судебного заседания Содбоевой С.Б.,</w:t>
      </w:r>
    </w:p>
    <w:p w14:paraId="1077855A" w14:textId="77777777" w:rsidR="0041293C" w:rsidRPr="0069730B" w:rsidRDefault="0054355B" w:rsidP="00202B74">
      <w:pPr>
        <w:ind w:firstLine="709"/>
        <w:jc w:val="both"/>
        <w:rPr>
          <w:sz w:val="28"/>
          <w:szCs w:val="28"/>
        </w:rPr>
      </w:pPr>
      <w:r w:rsidRPr="00202B74">
        <w:rPr>
          <w:sz w:val="28"/>
          <w:szCs w:val="28"/>
        </w:rPr>
        <w:t xml:space="preserve">рассмотрев в открытом судебном заседании гражданское дело № 2-6425/2021 по иску ПАО Сбербанк в лице филиала – Московского банка ПАО Сбербанк к Кузнецовой Дарье Анатольевне о взыскании ссудной </w:t>
      </w:r>
      <w:r w:rsidRPr="00202B74">
        <w:rPr>
          <w:sz w:val="28"/>
          <w:szCs w:val="28"/>
        </w:rPr>
        <w:t>задолженности по эмиссионному контракту</w:t>
      </w:r>
      <w:r w:rsidRPr="0069730B">
        <w:rPr>
          <w:sz w:val="28"/>
          <w:szCs w:val="28"/>
        </w:rPr>
        <w:t>,</w:t>
      </w:r>
    </w:p>
    <w:p w14:paraId="544382F8" w14:textId="77777777" w:rsidR="0041293C" w:rsidRPr="0069730B" w:rsidRDefault="0054355B">
      <w:pPr>
        <w:ind w:firstLine="709"/>
        <w:jc w:val="both"/>
        <w:rPr>
          <w:sz w:val="28"/>
          <w:szCs w:val="28"/>
        </w:rPr>
      </w:pPr>
    </w:p>
    <w:p w14:paraId="3D04438E" w14:textId="77777777" w:rsidR="0041293C" w:rsidRPr="0069730B" w:rsidRDefault="0054355B">
      <w:pPr>
        <w:ind w:firstLine="709"/>
        <w:jc w:val="center"/>
        <w:rPr>
          <w:sz w:val="28"/>
          <w:szCs w:val="28"/>
        </w:rPr>
      </w:pPr>
      <w:r w:rsidRPr="0069730B">
        <w:rPr>
          <w:b/>
          <w:bCs/>
          <w:sz w:val="28"/>
          <w:szCs w:val="28"/>
        </w:rPr>
        <w:t>УСТАНОВИЛ:</w:t>
      </w:r>
    </w:p>
    <w:p w14:paraId="67A061CB" w14:textId="77777777" w:rsidR="0041293C" w:rsidRPr="0069730B" w:rsidRDefault="0054355B">
      <w:pPr>
        <w:ind w:firstLine="709"/>
        <w:jc w:val="center"/>
        <w:rPr>
          <w:b/>
          <w:bCs/>
          <w:sz w:val="28"/>
          <w:szCs w:val="28"/>
        </w:rPr>
      </w:pPr>
    </w:p>
    <w:p w14:paraId="0ED4A654" w14:textId="77777777" w:rsidR="006069C3" w:rsidRDefault="0054355B" w:rsidP="0041293C">
      <w:pPr>
        <w:autoSpaceDE w:val="0"/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 ПАО Сбербанк в лице филиала – Московского банка ПАО Сбербанк обратилось в суд с иском к </w:t>
      </w:r>
      <w:r>
        <w:rPr>
          <w:sz w:val="28"/>
          <w:szCs w:val="28"/>
        </w:rPr>
        <w:t>Кузнецовой Д.А</w:t>
      </w:r>
      <w:r w:rsidRPr="0069730B">
        <w:rPr>
          <w:sz w:val="28"/>
          <w:szCs w:val="28"/>
        </w:rPr>
        <w:t xml:space="preserve">. о взыскании ссудной задолженности по эмиссионному контракту в размере </w:t>
      </w:r>
      <w:r>
        <w:rPr>
          <w:sz w:val="28"/>
          <w:szCs w:val="28"/>
        </w:rPr>
        <w:t>762 444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97</w:t>
      </w:r>
      <w:r>
        <w:rPr>
          <w:sz w:val="28"/>
          <w:szCs w:val="28"/>
        </w:rPr>
        <w:t xml:space="preserve"> коп.</w:t>
      </w:r>
      <w:r w:rsidRPr="0069730B">
        <w:rPr>
          <w:sz w:val="28"/>
          <w:szCs w:val="28"/>
        </w:rPr>
        <w:t>, расхо</w:t>
      </w:r>
      <w:r w:rsidRPr="0069730B">
        <w:rPr>
          <w:sz w:val="28"/>
          <w:szCs w:val="28"/>
        </w:rPr>
        <w:t xml:space="preserve">дов на уплату государственной пошлины в размере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824</w:t>
      </w:r>
      <w:r w:rsidRPr="0069730B">
        <w:rPr>
          <w:sz w:val="28"/>
          <w:szCs w:val="28"/>
        </w:rPr>
        <w:t xml:space="preserve"> руб. </w:t>
      </w:r>
      <w:r>
        <w:rPr>
          <w:sz w:val="28"/>
          <w:szCs w:val="28"/>
        </w:rPr>
        <w:t>45</w:t>
      </w:r>
      <w:r>
        <w:rPr>
          <w:sz w:val="28"/>
          <w:szCs w:val="28"/>
        </w:rPr>
        <w:t xml:space="preserve"> коп.</w:t>
      </w:r>
    </w:p>
    <w:p w14:paraId="0EFDA87B" w14:textId="77777777" w:rsidR="0041293C" w:rsidRPr="0069730B" w:rsidRDefault="0054355B" w:rsidP="006069C3">
      <w:pPr>
        <w:autoSpaceDE w:val="0"/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В обоснование </w:t>
      </w:r>
      <w:r>
        <w:rPr>
          <w:sz w:val="28"/>
          <w:szCs w:val="28"/>
        </w:rPr>
        <w:t>исковых</w:t>
      </w:r>
      <w:r w:rsidRPr="0069730B">
        <w:rPr>
          <w:sz w:val="28"/>
          <w:szCs w:val="28"/>
        </w:rPr>
        <w:t xml:space="preserve"> требований истец указал, что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21 ноября</w:t>
      </w:r>
      <w:r>
        <w:rPr>
          <w:sz w:val="28"/>
          <w:szCs w:val="28"/>
        </w:rPr>
        <w:t xml:space="preserve"> 2019</w:t>
      </w:r>
      <w:r w:rsidRPr="0069730B">
        <w:rPr>
          <w:sz w:val="28"/>
          <w:szCs w:val="28"/>
        </w:rPr>
        <w:t xml:space="preserve"> года </w:t>
      </w:r>
      <w:r>
        <w:rPr>
          <w:sz w:val="28"/>
          <w:szCs w:val="28"/>
        </w:rPr>
        <w:t xml:space="preserve">между </w:t>
      </w:r>
      <w:r w:rsidRPr="0069730B">
        <w:rPr>
          <w:sz w:val="28"/>
          <w:szCs w:val="28"/>
        </w:rPr>
        <w:t xml:space="preserve">ПАО Сбербанк и </w:t>
      </w:r>
      <w:r>
        <w:rPr>
          <w:sz w:val="28"/>
          <w:szCs w:val="28"/>
        </w:rPr>
        <w:t>Кузнецовой Д.А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заключ</w:t>
      </w:r>
      <w:r>
        <w:rPr>
          <w:sz w:val="28"/>
          <w:szCs w:val="28"/>
        </w:rPr>
        <w:t>ен</w:t>
      </w:r>
      <w:r>
        <w:rPr>
          <w:sz w:val="28"/>
          <w:szCs w:val="28"/>
        </w:rPr>
        <w:t xml:space="preserve"> эмиссионный контракт</w:t>
      </w:r>
      <w:r>
        <w:rPr>
          <w:sz w:val="28"/>
          <w:szCs w:val="28"/>
        </w:rPr>
        <w:t xml:space="preserve"> </w:t>
      </w:r>
      <w:r w:rsidRPr="00D27A78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НОМЕР </w:t>
      </w:r>
      <w:r w:rsidRPr="0069730B">
        <w:rPr>
          <w:sz w:val="28"/>
          <w:szCs w:val="28"/>
        </w:rPr>
        <w:t>на предоставление возобновляемой кредитной</w:t>
      </w:r>
      <w:r w:rsidRPr="0069730B">
        <w:rPr>
          <w:sz w:val="28"/>
          <w:szCs w:val="28"/>
        </w:rPr>
        <w:t xml:space="preserve"> линии посредством выдачи банковской карты с предоставленным по ней кредитом и обслуживанием счета по данной карте в российских рублях. Условия договора (эмиссионного контракта) </w:t>
      </w:r>
      <w:r>
        <w:rPr>
          <w:sz w:val="28"/>
          <w:szCs w:val="28"/>
        </w:rPr>
        <w:t>Кузнецова Д.А</w:t>
      </w:r>
      <w:r>
        <w:rPr>
          <w:sz w:val="28"/>
          <w:szCs w:val="28"/>
        </w:rPr>
        <w:t>. принял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69730B">
        <w:rPr>
          <w:sz w:val="28"/>
          <w:szCs w:val="28"/>
        </w:rPr>
        <w:t>путем присоединения к ним в целом. Во исполнение заключ</w:t>
      </w:r>
      <w:r w:rsidRPr="0069730B">
        <w:rPr>
          <w:sz w:val="28"/>
          <w:szCs w:val="28"/>
        </w:rPr>
        <w:t xml:space="preserve">енного договора </w:t>
      </w:r>
      <w:r>
        <w:rPr>
          <w:sz w:val="28"/>
          <w:szCs w:val="28"/>
        </w:rPr>
        <w:t>Кузнецовой Д.А</w:t>
      </w:r>
      <w:r w:rsidRPr="0069730B">
        <w:rPr>
          <w:sz w:val="28"/>
          <w:szCs w:val="28"/>
        </w:rPr>
        <w:t xml:space="preserve">. выдана банковская карта с лимитом кредита в размере </w:t>
      </w:r>
      <w:r>
        <w:rPr>
          <w:sz w:val="28"/>
          <w:szCs w:val="28"/>
        </w:rPr>
        <w:t>600 000</w:t>
      </w:r>
      <w:r>
        <w:rPr>
          <w:sz w:val="28"/>
          <w:szCs w:val="28"/>
        </w:rPr>
        <w:t xml:space="preserve"> </w:t>
      </w:r>
      <w:r w:rsidRPr="0069730B">
        <w:rPr>
          <w:sz w:val="28"/>
          <w:szCs w:val="28"/>
        </w:rPr>
        <w:t xml:space="preserve">руб. </w:t>
      </w:r>
      <w:r>
        <w:rPr>
          <w:sz w:val="28"/>
          <w:szCs w:val="28"/>
        </w:rPr>
        <w:t>00</w:t>
      </w:r>
      <w:r>
        <w:rPr>
          <w:sz w:val="28"/>
          <w:szCs w:val="28"/>
        </w:rPr>
        <w:t xml:space="preserve"> </w:t>
      </w:r>
      <w:r w:rsidRPr="0069730B">
        <w:rPr>
          <w:sz w:val="28"/>
          <w:szCs w:val="28"/>
        </w:rPr>
        <w:t xml:space="preserve">коп. с процентной ставкой за пользование кредитом </w:t>
      </w:r>
      <w:r>
        <w:rPr>
          <w:sz w:val="28"/>
          <w:szCs w:val="28"/>
        </w:rPr>
        <w:t>23</w:t>
      </w:r>
      <w:r>
        <w:rPr>
          <w:sz w:val="28"/>
          <w:szCs w:val="28"/>
        </w:rPr>
        <w:t>,</w:t>
      </w:r>
      <w:r>
        <w:rPr>
          <w:sz w:val="28"/>
          <w:szCs w:val="28"/>
        </w:rPr>
        <w:t>9</w:t>
      </w:r>
      <w:r w:rsidRPr="0069730B">
        <w:rPr>
          <w:sz w:val="28"/>
          <w:szCs w:val="28"/>
        </w:rPr>
        <w:t xml:space="preserve">% годовых на условиях, определенными тарифами Сбербанка. Свои обязательства по предоставлению </w:t>
      </w:r>
      <w:r>
        <w:rPr>
          <w:sz w:val="28"/>
          <w:szCs w:val="28"/>
        </w:rPr>
        <w:t>Кузнецов</w:t>
      </w:r>
      <w:r>
        <w:rPr>
          <w:sz w:val="28"/>
          <w:szCs w:val="28"/>
        </w:rPr>
        <w:t>ой Д.А</w:t>
      </w:r>
      <w:r w:rsidRPr="0069730B">
        <w:rPr>
          <w:sz w:val="28"/>
          <w:szCs w:val="28"/>
        </w:rPr>
        <w:t>. карты Банком выполнены надлежащим образом в течение всего срока действия договора, 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</w:t>
      </w:r>
      <w:r w:rsidRPr="0069730B">
        <w:rPr>
          <w:sz w:val="28"/>
          <w:szCs w:val="28"/>
        </w:rPr>
        <w:t>ние предоставленными кредитными денежными средствами. Банк направлял должнику требование о возврате суммы задолженности по кредитной карте, которое не было исполнено.</w:t>
      </w:r>
    </w:p>
    <w:p w14:paraId="3435207F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bCs/>
          <w:sz w:val="28"/>
          <w:szCs w:val="28"/>
        </w:rPr>
        <w:t>Представитель истца ПАО Сбербанк в лице филиала – Московского банка ПАО Сбербанк в судебн</w:t>
      </w:r>
      <w:r w:rsidRPr="0069730B">
        <w:rPr>
          <w:bCs/>
          <w:sz w:val="28"/>
          <w:szCs w:val="28"/>
        </w:rPr>
        <w:t xml:space="preserve">ое заседание не явился, </w:t>
      </w:r>
      <w:r>
        <w:rPr>
          <w:bCs/>
          <w:sz w:val="28"/>
          <w:szCs w:val="28"/>
        </w:rPr>
        <w:t xml:space="preserve">надлежащим образом </w:t>
      </w:r>
      <w:r w:rsidRPr="0069730B">
        <w:rPr>
          <w:bCs/>
          <w:sz w:val="28"/>
          <w:szCs w:val="28"/>
        </w:rPr>
        <w:t>извещен о времени и месте рассмотрения дела, просил рассмотреть дело в его отсутствие.</w:t>
      </w:r>
    </w:p>
    <w:p w14:paraId="752C693F" w14:textId="77777777" w:rsidR="0041293C" w:rsidRPr="0069730B" w:rsidRDefault="0054355B" w:rsidP="0041293C">
      <w:pPr>
        <w:shd w:val="clear" w:color="auto" w:fill="FFFFFF"/>
        <w:autoSpaceDE w:val="0"/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  <w:lang w:val="x-none" w:eastAsia="en-US" w:bidi="x-none"/>
        </w:rPr>
        <w:t>Ответчик</w:t>
      </w:r>
      <w:r w:rsidRPr="0069730B">
        <w:rPr>
          <w:sz w:val="28"/>
          <w:szCs w:val="28"/>
          <w:lang w:eastAsia="en-US" w:bidi="x-none"/>
        </w:rPr>
        <w:t xml:space="preserve"> </w:t>
      </w:r>
      <w:r>
        <w:rPr>
          <w:sz w:val="28"/>
          <w:szCs w:val="28"/>
          <w:lang w:eastAsia="en-US" w:bidi="x-none"/>
        </w:rPr>
        <w:t>Кузнецова Д.А</w:t>
      </w:r>
      <w:r w:rsidRPr="0069730B">
        <w:rPr>
          <w:sz w:val="28"/>
          <w:szCs w:val="28"/>
          <w:lang w:eastAsia="en-US" w:bidi="x-none"/>
        </w:rPr>
        <w:t>.</w:t>
      </w:r>
      <w:r w:rsidRPr="0069730B">
        <w:rPr>
          <w:sz w:val="28"/>
          <w:szCs w:val="28"/>
        </w:rPr>
        <w:t xml:space="preserve"> </w:t>
      </w:r>
      <w:r w:rsidRPr="0069730B">
        <w:rPr>
          <w:sz w:val="28"/>
          <w:szCs w:val="28"/>
          <w:lang w:val="x-none" w:eastAsia="en-US" w:bidi="x-none"/>
        </w:rPr>
        <w:t>в судебное заседание не явил</w:t>
      </w:r>
      <w:r>
        <w:rPr>
          <w:sz w:val="28"/>
          <w:szCs w:val="28"/>
          <w:lang w:eastAsia="en-US" w:bidi="x-none"/>
        </w:rPr>
        <w:t>ась</w:t>
      </w:r>
      <w:r w:rsidRPr="0069730B">
        <w:rPr>
          <w:sz w:val="28"/>
          <w:szCs w:val="28"/>
          <w:lang w:val="x-none" w:eastAsia="en-US" w:bidi="x-none"/>
        </w:rPr>
        <w:t>, причину неявки суду не сообщил</w:t>
      </w:r>
      <w:r>
        <w:rPr>
          <w:sz w:val="28"/>
          <w:szCs w:val="28"/>
          <w:lang w:eastAsia="en-US" w:bidi="x-none"/>
        </w:rPr>
        <w:t>а</w:t>
      </w:r>
      <w:r w:rsidRPr="0069730B">
        <w:rPr>
          <w:sz w:val="28"/>
          <w:szCs w:val="28"/>
          <w:lang w:val="x-none" w:eastAsia="en-US" w:bidi="x-none"/>
        </w:rPr>
        <w:t>, об отложении судебного разбирательст</w:t>
      </w:r>
      <w:r w:rsidRPr="0069730B">
        <w:rPr>
          <w:sz w:val="28"/>
          <w:szCs w:val="28"/>
          <w:lang w:val="x-none" w:eastAsia="en-US" w:bidi="x-none"/>
        </w:rPr>
        <w:t>ва не ходатайствовал</w:t>
      </w:r>
      <w:r>
        <w:rPr>
          <w:sz w:val="28"/>
          <w:szCs w:val="28"/>
          <w:lang w:eastAsia="en-US" w:bidi="x-none"/>
        </w:rPr>
        <w:t>а</w:t>
      </w:r>
      <w:r w:rsidRPr="0069730B">
        <w:rPr>
          <w:sz w:val="28"/>
          <w:szCs w:val="28"/>
          <w:lang w:val="x-none" w:eastAsia="en-US" w:bidi="x-none"/>
        </w:rPr>
        <w:t>, своего представителя в суд не направил</w:t>
      </w:r>
      <w:r>
        <w:rPr>
          <w:sz w:val="28"/>
          <w:szCs w:val="28"/>
          <w:lang w:eastAsia="en-US" w:bidi="x-none"/>
        </w:rPr>
        <w:t>а</w:t>
      </w:r>
      <w:r w:rsidRPr="0069730B">
        <w:rPr>
          <w:sz w:val="28"/>
          <w:szCs w:val="28"/>
          <w:lang w:val="x-none" w:eastAsia="en-US" w:bidi="x-none"/>
        </w:rPr>
        <w:t xml:space="preserve">, письменный </w:t>
      </w:r>
      <w:r w:rsidRPr="0069730B">
        <w:rPr>
          <w:sz w:val="28"/>
          <w:szCs w:val="28"/>
          <w:lang w:val="x-none" w:eastAsia="en-US" w:bidi="x-none"/>
        </w:rPr>
        <w:lastRenderedPageBreak/>
        <w:t>отзыв на иск не представил</w:t>
      </w:r>
      <w:r>
        <w:rPr>
          <w:sz w:val="28"/>
          <w:szCs w:val="28"/>
          <w:lang w:eastAsia="en-US" w:bidi="x-none"/>
        </w:rPr>
        <w:t>а</w:t>
      </w:r>
      <w:r w:rsidRPr="0069730B">
        <w:rPr>
          <w:sz w:val="28"/>
          <w:szCs w:val="28"/>
          <w:lang w:val="x-none" w:eastAsia="en-US" w:bidi="x-none"/>
        </w:rPr>
        <w:t>, в связи с чем дело рассмотрено в</w:t>
      </w:r>
      <w:r w:rsidRPr="0069730B">
        <w:rPr>
          <w:sz w:val="28"/>
          <w:szCs w:val="28"/>
          <w:lang w:eastAsia="en-US" w:bidi="x-none"/>
        </w:rPr>
        <w:t xml:space="preserve"> </w:t>
      </w:r>
      <w:r w:rsidRPr="0069730B">
        <w:rPr>
          <w:sz w:val="28"/>
          <w:szCs w:val="28"/>
          <w:lang w:val="x-none" w:eastAsia="en-US" w:bidi="x-none"/>
        </w:rPr>
        <w:t>порядке</w:t>
      </w:r>
      <w:r w:rsidRPr="0069730B">
        <w:rPr>
          <w:sz w:val="28"/>
          <w:szCs w:val="28"/>
          <w:lang w:eastAsia="en-US" w:bidi="x-none"/>
        </w:rPr>
        <w:t xml:space="preserve"> ст. 167 ГПК РФ. </w:t>
      </w:r>
    </w:p>
    <w:p w14:paraId="43CE902B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bCs/>
          <w:sz w:val="28"/>
          <w:szCs w:val="28"/>
        </w:rPr>
        <w:t>Суд, исследовав материалы дела, находит исковые требования обоснованными и подлежащими удовлет</w:t>
      </w:r>
      <w:r w:rsidRPr="0069730B">
        <w:rPr>
          <w:bCs/>
          <w:sz w:val="28"/>
          <w:szCs w:val="28"/>
        </w:rPr>
        <w:t xml:space="preserve">ворению по следующим основаниям. </w:t>
      </w:r>
    </w:p>
    <w:p w14:paraId="667DAC3E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7E45B291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В силу п. 1 ст. 428 ГК РФ договором присое</w:t>
      </w:r>
      <w:r w:rsidRPr="0069730B">
        <w:rPr>
          <w:sz w:val="28"/>
          <w:szCs w:val="28"/>
        </w:rPr>
        <w:t>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52E06208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Договор признается заключенным в момент</w:t>
      </w:r>
      <w:r w:rsidRPr="0069730B">
        <w:rPr>
          <w:sz w:val="28"/>
          <w:szCs w:val="28"/>
        </w:rPr>
        <w:t xml:space="preserve"> получения лицом, направившим оферту, ее акцепта при условии, что акцепт получен лицом, направившим оферту, в пределах указанного в ней срока, а при отсутствии в оферте срока для акцепта - до окончания срока, установленного законом или иными правовыми акта</w:t>
      </w:r>
      <w:r w:rsidRPr="0069730B">
        <w:rPr>
          <w:sz w:val="28"/>
          <w:szCs w:val="28"/>
        </w:rPr>
        <w:t>ми. Если срок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ст. 433, ст. 440, п. 1 ст. 441 ГК РФ).</w:t>
      </w:r>
    </w:p>
    <w:p w14:paraId="051DA267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Со</w:t>
      </w:r>
      <w:r w:rsidRPr="0069730B">
        <w:rPr>
          <w:sz w:val="28"/>
          <w:szCs w:val="28"/>
        </w:rPr>
        <w:t>гласно п. 2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</w:t>
      </w:r>
      <w:r w:rsidRPr="0069730B">
        <w:rPr>
          <w:sz w:val="28"/>
          <w:szCs w:val="28"/>
        </w:rPr>
        <w:t>зволяющей достоверно установить, что документ исходит от стороны по договору.</w:t>
      </w:r>
    </w:p>
    <w:p w14:paraId="5CEC068F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п. 3 ст. 438 ГК РФ (совершение лицом, получившим</w:t>
      </w:r>
      <w:r w:rsidRPr="0069730B">
        <w:rPr>
          <w:sz w:val="28"/>
          <w:szCs w:val="28"/>
        </w:rPr>
        <w:t xml:space="preserve"> оферту, в срок, установленный для ее акцепта, действий по выполнению указанных в ней условий договора).</w:t>
      </w:r>
    </w:p>
    <w:p w14:paraId="65C47E2E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В соответствии со ст. 819 ГК РФ по кредитному договору банк или другая кредитная организация (кредитор) обязуется предоставить денежные средства (креди</w:t>
      </w:r>
      <w:r w:rsidRPr="0069730B">
        <w:rPr>
          <w:sz w:val="28"/>
          <w:szCs w:val="28"/>
        </w:rPr>
        <w:t>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14:paraId="3E298992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Из материал</w:t>
      </w:r>
      <w:r w:rsidRPr="0069730B">
        <w:rPr>
          <w:sz w:val="28"/>
          <w:szCs w:val="28"/>
        </w:rPr>
        <w:t xml:space="preserve">ов дела усматривается, что </w:t>
      </w:r>
      <w:r>
        <w:rPr>
          <w:sz w:val="28"/>
          <w:szCs w:val="28"/>
        </w:rPr>
        <w:t>21 ноября</w:t>
      </w:r>
      <w:r>
        <w:rPr>
          <w:sz w:val="28"/>
          <w:szCs w:val="28"/>
        </w:rPr>
        <w:t xml:space="preserve"> 2019</w:t>
      </w:r>
      <w:r w:rsidRPr="0069730B">
        <w:rPr>
          <w:sz w:val="28"/>
          <w:szCs w:val="28"/>
        </w:rPr>
        <w:t xml:space="preserve"> года между ПАО Сбербанк и </w:t>
      </w:r>
      <w:r>
        <w:rPr>
          <w:sz w:val="28"/>
          <w:szCs w:val="28"/>
        </w:rPr>
        <w:t>Кузнецовой Д.А</w:t>
      </w:r>
      <w:r w:rsidRPr="0069730B">
        <w:rPr>
          <w:sz w:val="28"/>
          <w:szCs w:val="28"/>
        </w:rPr>
        <w:t>. заключен эмиссионный контракт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НОМЕР </w:t>
      </w:r>
      <w:r w:rsidRPr="0069730B">
        <w:rPr>
          <w:sz w:val="28"/>
          <w:szCs w:val="28"/>
        </w:rPr>
        <w:t>на предоставление возобновляемой кредитной линии посредством выдачи банковской карты с предоставленным по ней кредитом и обслуживанием</w:t>
      </w:r>
      <w:r w:rsidRPr="0069730B">
        <w:rPr>
          <w:sz w:val="28"/>
          <w:szCs w:val="28"/>
        </w:rPr>
        <w:t xml:space="preserve"> счета по данной карте в российских рублях. Условия договора (эмиссионного контракта) </w:t>
      </w:r>
      <w:r>
        <w:rPr>
          <w:sz w:val="28"/>
          <w:szCs w:val="28"/>
        </w:rPr>
        <w:t>Кузнецова Д.А</w:t>
      </w:r>
      <w:r>
        <w:rPr>
          <w:sz w:val="28"/>
          <w:szCs w:val="28"/>
        </w:rPr>
        <w:t>. принял</w:t>
      </w:r>
      <w:r>
        <w:rPr>
          <w:sz w:val="28"/>
          <w:szCs w:val="28"/>
        </w:rPr>
        <w:t>а</w:t>
      </w:r>
      <w:r w:rsidRPr="0069730B">
        <w:rPr>
          <w:sz w:val="28"/>
          <w:szCs w:val="28"/>
        </w:rPr>
        <w:t xml:space="preserve"> путем присоединения к ним в целом. Во исполнение заключенного договора </w:t>
      </w:r>
      <w:r>
        <w:rPr>
          <w:sz w:val="28"/>
          <w:szCs w:val="28"/>
        </w:rPr>
        <w:t>е</w:t>
      </w:r>
      <w:r>
        <w:rPr>
          <w:sz w:val="28"/>
          <w:szCs w:val="28"/>
        </w:rPr>
        <w:t>й</w:t>
      </w:r>
      <w:r w:rsidRPr="0069730B">
        <w:rPr>
          <w:sz w:val="28"/>
          <w:szCs w:val="28"/>
        </w:rPr>
        <w:t xml:space="preserve"> выдана банковская карта с лимитом кредита в размере </w:t>
      </w:r>
      <w:r>
        <w:rPr>
          <w:sz w:val="28"/>
          <w:szCs w:val="28"/>
        </w:rPr>
        <w:t>600 000</w:t>
      </w:r>
      <w:r w:rsidRPr="0069730B">
        <w:rPr>
          <w:sz w:val="28"/>
          <w:szCs w:val="28"/>
        </w:rPr>
        <w:t xml:space="preserve"> руб. </w:t>
      </w:r>
      <w:r>
        <w:rPr>
          <w:sz w:val="28"/>
          <w:szCs w:val="28"/>
        </w:rPr>
        <w:t>00</w:t>
      </w:r>
      <w:r>
        <w:rPr>
          <w:sz w:val="28"/>
          <w:szCs w:val="28"/>
        </w:rPr>
        <w:t xml:space="preserve"> коп. </w:t>
      </w:r>
      <w:r w:rsidRPr="0069730B">
        <w:rPr>
          <w:sz w:val="28"/>
          <w:szCs w:val="28"/>
        </w:rPr>
        <w:t xml:space="preserve">с процентной ставкой за пользование кредитом </w:t>
      </w:r>
      <w:r>
        <w:rPr>
          <w:sz w:val="28"/>
          <w:szCs w:val="28"/>
        </w:rPr>
        <w:t>23</w:t>
      </w:r>
      <w:r>
        <w:rPr>
          <w:sz w:val="28"/>
          <w:szCs w:val="28"/>
        </w:rPr>
        <w:t>,</w:t>
      </w:r>
      <w:r>
        <w:rPr>
          <w:sz w:val="28"/>
          <w:szCs w:val="28"/>
        </w:rPr>
        <w:t>9</w:t>
      </w:r>
      <w:r w:rsidRPr="0069730B">
        <w:rPr>
          <w:sz w:val="28"/>
          <w:szCs w:val="28"/>
        </w:rPr>
        <w:t>% годовых на условиях, определенными тарифами Сбербанка.</w:t>
      </w:r>
    </w:p>
    <w:p w14:paraId="5A8F7E3A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Исходя из условий выпуска и обслуживания кредитной карты ОАО «Сбербанк России», настоящие условия в совокупности с условиями и тарифами Сбербанка Росс</w:t>
      </w:r>
      <w:r w:rsidRPr="0069730B">
        <w:rPr>
          <w:sz w:val="28"/>
          <w:szCs w:val="28"/>
        </w:rPr>
        <w:t>ии на выпуск и обслуживание банковских карт, памяткой держателя карт ОАО «Сбербанк России», надлежащим образом заполненное и подписанное клиентом заявлением на получение кредитной карты ОАО «Сбербанк России», «Руководство пользователя» являются договором н</w:t>
      </w:r>
      <w:r w:rsidRPr="0069730B">
        <w:rPr>
          <w:sz w:val="28"/>
          <w:szCs w:val="28"/>
        </w:rPr>
        <w:t>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Банк осуществляет выпуск и обслуживание карт в соответствии с тар</w:t>
      </w:r>
      <w:r w:rsidRPr="0069730B">
        <w:rPr>
          <w:sz w:val="28"/>
          <w:szCs w:val="28"/>
        </w:rPr>
        <w:t xml:space="preserve">ифами банка. Банк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процентная ставка за пользование кредитом </w:t>
      </w:r>
      <w:r w:rsidRPr="0069730B">
        <w:rPr>
          <w:sz w:val="28"/>
          <w:szCs w:val="28"/>
        </w:rPr>
        <w:t xml:space="preserve">устанавливается в размере, предусмотренном тарифами банка на дату пролонгации. Остаток задолженности по счету карты на момент окончания срока предоставления лимита кредита переносится на следующий срок с применение размера процентной ставки за пользование </w:t>
      </w:r>
      <w:r w:rsidRPr="0069730B">
        <w:rPr>
          <w:sz w:val="28"/>
          <w:szCs w:val="28"/>
        </w:rPr>
        <w:t>кредитом, действующей на дату пролонгации.</w:t>
      </w:r>
    </w:p>
    <w:p w14:paraId="4DEA6F41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В соответствии с п. 3.3 Условий операции, совершаемые по карте, относятся на счет карты и оплачиваются за счет кредита, предоставленного держателю с одновременным уменьшением доступного лимита. Пунктом 3.5 Условий</w:t>
      </w:r>
      <w:r w:rsidRPr="0069730B">
        <w:rPr>
          <w:sz w:val="28"/>
          <w:szCs w:val="28"/>
        </w:rPr>
        <w:t xml:space="preserve"> предусмотрено начисление процентов за пользование кредитом по ставке и на условиях, определяемых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В случа</w:t>
      </w:r>
      <w:r w:rsidRPr="0069730B">
        <w:rPr>
          <w:sz w:val="28"/>
          <w:szCs w:val="28"/>
        </w:rPr>
        <w:t>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</w:t>
      </w:r>
    </w:p>
    <w:p w14:paraId="35BAF7F1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Держатель на основании п. 3.6 Условий осуществляет частичное (оплата суммы обя</w:t>
      </w:r>
      <w:r w:rsidRPr="0069730B">
        <w:rPr>
          <w:sz w:val="28"/>
          <w:szCs w:val="28"/>
        </w:rPr>
        <w:t>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60C69E88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Обязательный платеж в Условиях понимается как сумма минимального платежа, которую держатель обязан ежемесячно вносить на с</w:t>
      </w:r>
      <w:r w:rsidRPr="0069730B">
        <w:rPr>
          <w:sz w:val="28"/>
          <w:szCs w:val="28"/>
        </w:rPr>
        <w:t xml:space="preserve">чет карты до даты платежа (включительно) в счет погашения задолженности. Обязательный платеж, который указывается в отчете по счету карты, рассчитывается как </w:t>
      </w:r>
      <w:r>
        <w:rPr>
          <w:sz w:val="28"/>
          <w:szCs w:val="28"/>
        </w:rPr>
        <w:t>5</w:t>
      </w:r>
      <w:r w:rsidRPr="0069730B">
        <w:rPr>
          <w:sz w:val="28"/>
          <w:szCs w:val="28"/>
        </w:rPr>
        <w:t xml:space="preserve">% от суммы основного долга (не включая сумму долга, превышающую лимит кредита), но не менее </w:t>
      </w:r>
      <w:r>
        <w:rPr>
          <w:sz w:val="28"/>
          <w:szCs w:val="28"/>
        </w:rPr>
        <w:t>150</w:t>
      </w:r>
      <w:r w:rsidRPr="0069730B">
        <w:rPr>
          <w:sz w:val="28"/>
          <w:szCs w:val="28"/>
        </w:rPr>
        <w:t xml:space="preserve"> р</w:t>
      </w:r>
      <w:r w:rsidRPr="0069730B">
        <w:rPr>
          <w:sz w:val="28"/>
          <w:szCs w:val="28"/>
        </w:rPr>
        <w:t>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 Общая задолженность на дату отчета - задолженн</w:t>
      </w:r>
      <w:r w:rsidRPr="0069730B">
        <w:rPr>
          <w:sz w:val="28"/>
          <w:szCs w:val="28"/>
        </w:rPr>
        <w:t>ость держателя перед Банком на дату отчета (включительно), включающая в себя: основной долг, начисленные проценты за пользование кредитом, неустойку и комиссии, рассчитанные в соответствии с Тарифами Банка за отчетный период по дату формирования отчета вкл</w:t>
      </w:r>
      <w:r w:rsidRPr="0069730B">
        <w:rPr>
          <w:sz w:val="28"/>
          <w:szCs w:val="28"/>
        </w:rPr>
        <w:t>ючительно (раздел 2 Условий).</w:t>
      </w:r>
    </w:p>
    <w:p w14:paraId="3EBCBA46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Как следует из материалов дела, </w:t>
      </w:r>
      <w:r>
        <w:rPr>
          <w:sz w:val="28"/>
          <w:szCs w:val="28"/>
        </w:rPr>
        <w:t>21 ноября</w:t>
      </w:r>
      <w:r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 года ответчик обратился</w:t>
      </w:r>
      <w:r w:rsidRPr="0069730B">
        <w:rPr>
          <w:sz w:val="28"/>
          <w:szCs w:val="28"/>
        </w:rPr>
        <w:t xml:space="preserve"> в ПАО «Сбербанк России» с заявлением на получение кр</w:t>
      </w:r>
      <w:r>
        <w:rPr>
          <w:sz w:val="28"/>
          <w:szCs w:val="28"/>
        </w:rPr>
        <w:t>едитной карты, в котором просил</w:t>
      </w:r>
      <w:r w:rsidRPr="0069730B">
        <w:rPr>
          <w:sz w:val="28"/>
          <w:szCs w:val="28"/>
        </w:rPr>
        <w:t xml:space="preserve"> открыть е</w:t>
      </w:r>
      <w:r>
        <w:rPr>
          <w:sz w:val="28"/>
          <w:szCs w:val="28"/>
        </w:rPr>
        <w:t>й</w:t>
      </w:r>
      <w:r w:rsidRPr="0069730B">
        <w:rPr>
          <w:sz w:val="28"/>
          <w:szCs w:val="28"/>
        </w:rPr>
        <w:t xml:space="preserve"> счет и выдать кредитную карту ПАО «Сбербанк России» с лимито</w:t>
      </w:r>
      <w:r w:rsidRPr="0069730B">
        <w:rPr>
          <w:sz w:val="28"/>
          <w:szCs w:val="28"/>
        </w:rPr>
        <w:t xml:space="preserve">м кредита в размере </w:t>
      </w:r>
      <w:r>
        <w:rPr>
          <w:sz w:val="28"/>
          <w:szCs w:val="28"/>
        </w:rPr>
        <w:t>600 000</w:t>
      </w:r>
      <w:r w:rsidRPr="0069730B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00</w:t>
      </w:r>
      <w:r>
        <w:rPr>
          <w:sz w:val="28"/>
          <w:szCs w:val="28"/>
        </w:rPr>
        <w:t xml:space="preserve"> коп.</w:t>
      </w:r>
    </w:p>
    <w:p w14:paraId="6942D45D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ПАО «Сбербанк России» свои обязательства по договору выполнил в полном объеме, выдав ответчику банковскую карту с лимитом кредита в размере </w:t>
      </w:r>
      <w:r>
        <w:rPr>
          <w:sz w:val="28"/>
          <w:szCs w:val="28"/>
        </w:rPr>
        <w:t>600</w:t>
      </w:r>
      <w:r w:rsidRPr="0069730B">
        <w:rPr>
          <w:sz w:val="28"/>
          <w:szCs w:val="28"/>
        </w:rPr>
        <w:t xml:space="preserve"> 000 руб.</w:t>
      </w:r>
      <w:r>
        <w:rPr>
          <w:sz w:val="28"/>
          <w:szCs w:val="28"/>
        </w:rPr>
        <w:t xml:space="preserve"> 00 коп.</w:t>
      </w:r>
    </w:p>
    <w:p w14:paraId="43D9D1D2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В соответствии с условиями договора Держатель карты об</w:t>
      </w:r>
      <w:r w:rsidRPr="0069730B">
        <w:rPr>
          <w:sz w:val="28"/>
          <w:szCs w:val="28"/>
        </w:rPr>
        <w:t>язан ежемесячно получать отчет по карте; ежемесячно, не позднее указанной в отчете даты платежа, внести на счет карты сумму в размере не менее обязательного платежа, указанного в отчете (п. 4.1.3 Условий).</w:t>
      </w:r>
    </w:p>
    <w:p w14:paraId="16533D8F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>Согласно ст. ст. 307, 309 ГК РФ обязательства долж</w:t>
      </w:r>
      <w:r w:rsidRPr="0069730B">
        <w:rPr>
          <w:sz w:val="28"/>
          <w:szCs w:val="28"/>
        </w:rPr>
        <w:t>ны исполняться надлежащим образом в соответствии с условиями обязательства и требованиями законодательства.</w:t>
      </w:r>
    </w:p>
    <w:p w14:paraId="126D4961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Как установлено судом, ответчик не исполняет свои обязанности по уплате ежемесячных платежей, в связи с чем образовалась задолженность по договору. </w:t>
      </w:r>
      <w:r w:rsidRPr="0069730B">
        <w:rPr>
          <w:sz w:val="28"/>
          <w:szCs w:val="28"/>
        </w:rPr>
        <w:t xml:space="preserve">Истцом направлялось требование о досрочном возврате суммы кредита. </w:t>
      </w:r>
    </w:p>
    <w:p w14:paraId="05A4CB15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sz w:val="28"/>
          <w:szCs w:val="28"/>
        </w:rPr>
        <w:t xml:space="preserve">По состоянию на </w:t>
      </w:r>
      <w:r>
        <w:rPr>
          <w:sz w:val="28"/>
          <w:szCs w:val="28"/>
        </w:rPr>
        <w:t>30</w:t>
      </w:r>
      <w:r>
        <w:rPr>
          <w:sz w:val="28"/>
          <w:szCs w:val="28"/>
        </w:rPr>
        <w:t xml:space="preserve"> сентября</w:t>
      </w:r>
      <w:r>
        <w:rPr>
          <w:sz w:val="28"/>
          <w:szCs w:val="28"/>
        </w:rPr>
        <w:t xml:space="preserve"> 2021</w:t>
      </w:r>
      <w:r w:rsidRPr="0069730B">
        <w:rPr>
          <w:sz w:val="28"/>
          <w:szCs w:val="28"/>
        </w:rPr>
        <w:t xml:space="preserve"> года общая сумма задолженности держателя карты перед банком составила </w:t>
      </w:r>
      <w:r>
        <w:rPr>
          <w:sz w:val="28"/>
          <w:szCs w:val="28"/>
        </w:rPr>
        <w:t>762 444</w:t>
      </w:r>
      <w:r w:rsidRPr="0069730B">
        <w:rPr>
          <w:sz w:val="28"/>
          <w:szCs w:val="28"/>
        </w:rPr>
        <w:t xml:space="preserve"> руб. </w:t>
      </w:r>
      <w:r>
        <w:rPr>
          <w:sz w:val="28"/>
          <w:szCs w:val="28"/>
        </w:rPr>
        <w:t>97</w:t>
      </w:r>
      <w:r w:rsidRPr="0069730B">
        <w:rPr>
          <w:sz w:val="28"/>
          <w:szCs w:val="28"/>
        </w:rPr>
        <w:t xml:space="preserve"> коп., </w:t>
      </w:r>
      <w:r w:rsidRPr="0069730B">
        <w:rPr>
          <w:color w:val="000000"/>
          <w:sz w:val="28"/>
          <w:szCs w:val="28"/>
        </w:rPr>
        <w:t xml:space="preserve">в том числе </w:t>
      </w:r>
      <w:r>
        <w:rPr>
          <w:color w:val="000000"/>
          <w:sz w:val="28"/>
          <w:szCs w:val="28"/>
        </w:rPr>
        <w:t>599 572</w:t>
      </w:r>
      <w:r w:rsidRPr="0069730B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 xml:space="preserve">04 </w:t>
      </w:r>
      <w:r w:rsidRPr="0069730B">
        <w:rPr>
          <w:color w:val="000000"/>
          <w:sz w:val="28"/>
          <w:szCs w:val="28"/>
        </w:rPr>
        <w:t>коп. – сумма просроченного основног</w:t>
      </w:r>
      <w:r w:rsidRPr="0069730B">
        <w:rPr>
          <w:color w:val="000000"/>
          <w:sz w:val="28"/>
          <w:szCs w:val="28"/>
        </w:rPr>
        <w:t xml:space="preserve">о долга,  </w:t>
      </w:r>
      <w:r>
        <w:rPr>
          <w:color w:val="000000"/>
          <w:sz w:val="28"/>
          <w:szCs w:val="28"/>
        </w:rPr>
        <w:t>126 809</w:t>
      </w:r>
      <w:r w:rsidRPr="0069730B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07</w:t>
      </w:r>
      <w:r w:rsidRPr="0069730B">
        <w:rPr>
          <w:color w:val="000000"/>
          <w:sz w:val="28"/>
          <w:szCs w:val="28"/>
        </w:rPr>
        <w:t xml:space="preserve"> коп. – сумма просроченных процентов; </w:t>
      </w:r>
      <w:r>
        <w:rPr>
          <w:color w:val="000000"/>
          <w:sz w:val="28"/>
          <w:szCs w:val="28"/>
        </w:rPr>
        <w:t>36 063</w:t>
      </w:r>
      <w:r w:rsidRPr="0069730B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86</w:t>
      </w:r>
      <w:r w:rsidRPr="0069730B">
        <w:rPr>
          <w:color w:val="000000"/>
          <w:sz w:val="28"/>
          <w:szCs w:val="28"/>
        </w:rPr>
        <w:t xml:space="preserve"> коп. – неустойка.</w:t>
      </w:r>
    </w:p>
    <w:p w14:paraId="1E0FAAFD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color w:val="000000"/>
          <w:sz w:val="28"/>
          <w:szCs w:val="28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</w:t>
      </w:r>
      <w:r w:rsidRPr="0069730B">
        <w:rPr>
          <w:color w:val="000000"/>
          <w:sz w:val="28"/>
          <w:szCs w:val="28"/>
        </w:rPr>
        <w:t>е предусмотрено федеральным законом.</w:t>
      </w:r>
    </w:p>
    <w:p w14:paraId="5A1F74E4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color w:val="000000"/>
          <w:sz w:val="28"/>
          <w:szCs w:val="28"/>
        </w:rPr>
        <w:t>В соответствии с правовой позицией, выраженной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</w:t>
      </w:r>
      <w:r w:rsidRPr="0069730B">
        <w:rPr>
          <w:color w:val="000000"/>
          <w:sz w:val="28"/>
          <w:szCs w:val="28"/>
        </w:rPr>
        <w:t>декса Российской Федерации», по общему правилу отсутствие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 w14:paraId="03D42586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color w:val="000000"/>
          <w:sz w:val="28"/>
          <w:szCs w:val="28"/>
        </w:rPr>
        <w:t>Суд соглашается с представленным истцом расчетом, по</w:t>
      </w:r>
      <w:r w:rsidRPr="0069730B">
        <w:rPr>
          <w:color w:val="000000"/>
          <w:sz w:val="28"/>
          <w:szCs w:val="28"/>
        </w:rPr>
        <w:t>скольку он нагляден, математически верен и составлен в соответствии с условиями контракта и положениями закона, данный расчет ответчиком не оспорен, доказательств несоответствия произведенного истцом расчета положениям закона и эмиссионного контракта ответ</w:t>
      </w:r>
      <w:r w:rsidRPr="0069730B">
        <w:rPr>
          <w:color w:val="000000"/>
          <w:sz w:val="28"/>
          <w:szCs w:val="28"/>
        </w:rPr>
        <w:t>чиком не представлено, как не представлено и иного расчета.</w:t>
      </w:r>
    </w:p>
    <w:p w14:paraId="7CB03F39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color w:val="000000"/>
          <w:sz w:val="28"/>
          <w:szCs w:val="28"/>
        </w:rPr>
        <w:t xml:space="preserve">Тем самым с ответчика в пользу истца подлежит взысканию задолженность по эмиссионному контракту в совокупном размере </w:t>
      </w:r>
      <w:r>
        <w:rPr>
          <w:color w:val="000000"/>
          <w:sz w:val="28"/>
          <w:szCs w:val="28"/>
        </w:rPr>
        <w:t>762 444 руб. 97</w:t>
      </w:r>
      <w:r>
        <w:rPr>
          <w:color w:val="000000"/>
          <w:sz w:val="28"/>
          <w:szCs w:val="28"/>
        </w:rPr>
        <w:t xml:space="preserve"> коп</w:t>
      </w:r>
      <w:r w:rsidRPr="0069730B">
        <w:rPr>
          <w:sz w:val="28"/>
          <w:szCs w:val="28"/>
        </w:rPr>
        <w:t>.</w:t>
      </w:r>
    </w:p>
    <w:p w14:paraId="10765ABB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color w:val="000000"/>
          <w:sz w:val="28"/>
          <w:szCs w:val="28"/>
        </w:rPr>
        <w:t>В соответствии с ч. 1 ст. 98 ГПК РФ с ответчика в пользу и</w:t>
      </w:r>
      <w:r w:rsidRPr="0069730B">
        <w:rPr>
          <w:color w:val="000000"/>
          <w:sz w:val="28"/>
          <w:szCs w:val="28"/>
        </w:rPr>
        <w:t xml:space="preserve">стца подлежат взысканию документально подтвержденные расходы истца на оплату государственной пошлины при подаче иска в суд в размере </w:t>
      </w:r>
      <w:r>
        <w:rPr>
          <w:color w:val="000000"/>
          <w:sz w:val="28"/>
          <w:szCs w:val="28"/>
        </w:rPr>
        <w:t>10 824 руб. 45</w:t>
      </w:r>
      <w:r w:rsidRPr="00127672">
        <w:rPr>
          <w:color w:val="000000"/>
          <w:sz w:val="28"/>
          <w:szCs w:val="28"/>
        </w:rPr>
        <w:t xml:space="preserve"> коп</w:t>
      </w:r>
      <w:r w:rsidRPr="0069730B">
        <w:rPr>
          <w:sz w:val="28"/>
          <w:szCs w:val="28"/>
        </w:rPr>
        <w:t>.</w:t>
      </w:r>
    </w:p>
    <w:p w14:paraId="27837680" w14:textId="77777777" w:rsidR="0041293C" w:rsidRPr="0069730B" w:rsidRDefault="0054355B" w:rsidP="0041293C">
      <w:pPr>
        <w:ind w:firstLine="709"/>
        <w:jc w:val="both"/>
        <w:rPr>
          <w:sz w:val="28"/>
          <w:szCs w:val="28"/>
        </w:rPr>
      </w:pPr>
      <w:r w:rsidRPr="0069730B">
        <w:rPr>
          <w:bCs/>
          <w:sz w:val="28"/>
          <w:szCs w:val="28"/>
        </w:rPr>
        <w:t xml:space="preserve">На основании изложенного, руководствуясь ст. ст. 194-199 ГПК РФ, суд </w:t>
      </w:r>
    </w:p>
    <w:p w14:paraId="7965D9AC" w14:textId="77777777" w:rsidR="0041293C" w:rsidRPr="0069730B" w:rsidRDefault="0054355B">
      <w:pPr>
        <w:ind w:firstLine="709"/>
        <w:rPr>
          <w:b/>
          <w:bCs/>
          <w:sz w:val="28"/>
          <w:szCs w:val="28"/>
        </w:rPr>
      </w:pPr>
    </w:p>
    <w:p w14:paraId="535C9F22" w14:textId="77777777" w:rsidR="0041293C" w:rsidRPr="0069730B" w:rsidRDefault="0054355B">
      <w:pPr>
        <w:ind w:firstLine="709"/>
        <w:jc w:val="center"/>
        <w:rPr>
          <w:sz w:val="28"/>
          <w:szCs w:val="28"/>
        </w:rPr>
      </w:pPr>
      <w:r w:rsidRPr="0069730B">
        <w:rPr>
          <w:b/>
          <w:sz w:val="28"/>
          <w:szCs w:val="28"/>
        </w:rPr>
        <w:t>РЕШИЛ:</w:t>
      </w:r>
    </w:p>
    <w:p w14:paraId="2351BABD" w14:textId="77777777" w:rsidR="0041293C" w:rsidRPr="0069730B" w:rsidRDefault="0054355B">
      <w:pPr>
        <w:ind w:firstLine="709"/>
        <w:jc w:val="center"/>
        <w:rPr>
          <w:b/>
          <w:sz w:val="28"/>
          <w:szCs w:val="28"/>
        </w:rPr>
      </w:pPr>
    </w:p>
    <w:p w14:paraId="1175A0E8" w14:textId="77777777" w:rsidR="00202B74" w:rsidRPr="00202B74" w:rsidRDefault="0054355B" w:rsidP="00202B74">
      <w:pPr>
        <w:ind w:firstLine="709"/>
        <w:jc w:val="both"/>
        <w:rPr>
          <w:sz w:val="28"/>
          <w:szCs w:val="28"/>
        </w:rPr>
      </w:pPr>
      <w:r w:rsidRPr="00202B74">
        <w:rPr>
          <w:sz w:val="28"/>
          <w:szCs w:val="28"/>
        </w:rPr>
        <w:t>исковые требования ПАО С</w:t>
      </w:r>
      <w:r w:rsidRPr="00202B74">
        <w:rPr>
          <w:sz w:val="28"/>
          <w:szCs w:val="28"/>
        </w:rPr>
        <w:t>бербанк в лице филиала – Московского банка ПАО Сбербанк к Кузнецовой Дарье Анатольевне о взыскании ссудной задолженности по эмиссионному контракту удовлетворить.</w:t>
      </w:r>
    </w:p>
    <w:p w14:paraId="68AA9941" w14:textId="77777777" w:rsidR="0041293C" w:rsidRPr="0069730B" w:rsidRDefault="0054355B" w:rsidP="00202B74">
      <w:pPr>
        <w:ind w:firstLine="709"/>
        <w:jc w:val="both"/>
        <w:rPr>
          <w:sz w:val="28"/>
          <w:szCs w:val="28"/>
        </w:rPr>
      </w:pPr>
      <w:r w:rsidRPr="00202B74">
        <w:rPr>
          <w:sz w:val="28"/>
          <w:szCs w:val="28"/>
        </w:rPr>
        <w:t>Взыскать с Кузнецовой Дарьи Анатольевны в пользу ПАО Сбербанк в лице филиала – Московского бан</w:t>
      </w:r>
      <w:r w:rsidRPr="00202B74">
        <w:rPr>
          <w:sz w:val="28"/>
          <w:szCs w:val="28"/>
        </w:rPr>
        <w:t xml:space="preserve">ка ПАО Сбербанк задолженность по эмиссионному контракту от 21 ноября 2019 года № </w:t>
      </w:r>
      <w:r>
        <w:rPr>
          <w:sz w:val="28"/>
          <w:szCs w:val="28"/>
        </w:rPr>
        <w:t xml:space="preserve">НОМЕР </w:t>
      </w:r>
      <w:r w:rsidRPr="00202B74">
        <w:rPr>
          <w:sz w:val="28"/>
          <w:szCs w:val="28"/>
        </w:rPr>
        <w:t>в размере 762 444 руб. 97 коп., а также расходы на уплату государственной пошлины в размере 10 824 руб. 45 коп</w:t>
      </w:r>
      <w:r w:rsidRPr="0069730B">
        <w:rPr>
          <w:sz w:val="28"/>
          <w:szCs w:val="28"/>
        </w:rPr>
        <w:t>.</w:t>
      </w:r>
    </w:p>
    <w:p w14:paraId="73C63C8F" w14:textId="77777777" w:rsidR="0041293C" w:rsidRPr="0069730B" w:rsidRDefault="0054355B" w:rsidP="0041293C">
      <w:pPr>
        <w:ind w:firstLine="709"/>
        <w:jc w:val="both"/>
        <w:rPr>
          <w:rFonts w:eastAsia="Calibri"/>
          <w:color w:val="000000"/>
          <w:sz w:val="28"/>
          <w:szCs w:val="28"/>
          <w:lang w:bidi="x-none"/>
        </w:rPr>
      </w:pPr>
    </w:p>
    <w:p w14:paraId="170E3403" w14:textId="77777777" w:rsidR="0041293C" w:rsidRPr="0069730B" w:rsidRDefault="0054355B" w:rsidP="0041293C">
      <w:pPr>
        <w:autoSpaceDE w:val="0"/>
        <w:ind w:firstLine="709"/>
        <w:jc w:val="both"/>
        <w:rPr>
          <w:sz w:val="28"/>
          <w:szCs w:val="28"/>
        </w:rPr>
      </w:pPr>
      <w:r w:rsidRPr="0069730B">
        <w:rPr>
          <w:rFonts w:eastAsia="Calibri"/>
          <w:color w:val="000000"/>
          <w:sz w:val="28"/>
          <w:szCs w:val="28"/>
          <w:lang w:bidi="x-none"/>
        </w:rPr>
        <w:t>Решение может быть обжаловано в Московский городской суд</w:t>
      </w:r>
      <w:r w:rsidRPr="0069730B">
        <w:rPr>
          <w:rFonts w:eastAsia="Calibri"/>
          <w:color w:val="000000"/>
          <w:sz w:val="28"/>
          <w:szCs w:val="28"/>
          <w:lang w:bidi="x-none"/>
        </w:rPr>
        <w:t xml:space="preserve"> в течение месяца со дня его изготовления в окончательной форме путем подачи апелляционной жалобы через Тушинский районный суд г. Москвы</w:t>
      </w:r>
    </w:p>
    <w:p w14:paraId="16EE0686" w14:textId="77777777" w:rsidR="0041293C" w:rsidRPr="0069730B" w:rsidRDefault="0054355B">
      <w:pPr>
        <w:ind w:firstLine="720"/>
        <w:jc w:val="both"/>
        <w:rPr>
          <w:rFonts w:eastAsia="Calibri"/>
          <w:color w:val="000000"/>
          <w:sz w:val="28"/>
          <w:szCs w:val="28"/>
          <w:lang w:bidi="x-none"/>
        </w:rPr>
      </w:pPr>
    </w:p>
    <w:p w14:paraId="447CF555" w14:textId="77777777" w:rsidR="0041293C" w:rsidRPr="0069730B" w:rsidRDefault="0054355B">
      <w:pPr>
        <w:ind w:firstLine="720"/>
        <w:jc w:val="both"/>
        <w:rPr>
          <w:sz w:val="28"/>
          <w:szCs w:val="28"/>
        </w:rPr>
      </w:pPr>
      <w:r w:rsidRPr="0069730B">
        <w:rPr>
          <w:rFonts w:eastAsia="Calibri"/>
          <w:color w:val="000000"/>
          <w:sz w:val="28"/>
          <w:szCs w:val="28"/>
          <w:lang w:bidi="x-none"/>
        </w:rPr>
        <w:t>Судья</w:t>
      </w:r>
      <w:r w:rsidRPr="0069730B">
        <w:rPr>
          <w:rFonts w:eastAsia="Calibri"/>
          <w:color w:val="000000"/>
          <w:sz w:val="28"/>
          <w:szCs w:val="28"/>
          <w:lang w:bidi="x-none"/>
        </w:rPr>
        <w:tab/>
      </w:r>
      <w:r w:rsidRPr="0069730B">
        <w:rPr>
          <w:rFonts w:eastAsia="Calibri"/>
          <w:color w:val="000000"/>
          <w:sz w:val="28"/>
          <w:szCs w:val="28"/>
          <w:lang w:bidi="x-none"/>
        </w:rPr>
        <w:tab/>
        <w:t xml:space="preserve">                               </w:t>
      </w:r>
      <w:r>
        <w:rPr>
          <w:rFonts w:eastAsia="Calibri"/>
          <w:color w:val="000000"/>
          <w:sz w:val="28"/>
          <w:szCs w:val="28"/>
          <w:lang w:bidi="x-none"/>
        </w:rPr>
        <w:t xml:space="preserve">            </w:t>
      </w:r>
      <w:r w:rsidRPr="0069730B">
        <w:rPr>
          <w:rFonts w:eastAsia="Calibri"/>
          <w:color w:val="000000"/>
          <w:sz w:val="28"/>
          <w:szCs w:val="28"/>
          <w:lang w:bidi="x-none"/>
        </w:rPr>
        <w:t xml:space="preserve">                          А.С. Крылова</w:t>
      </w:r>
    </w:p>
    <w:p w14:paraId="08DC8FA1" w14:textId="77777777" w:rsidR="0041293C" w:rsidRPr="0069730B" w:rsidRDefault="0054355B">
      <w:pPr>
        <w:pStyle w:val="4"/>
        <w:spacing w:after="0"/>
        <w:ind w:firstLine="709"/>
        <w:jc w:val="center"/>
        <w:rPr>
          <w:rFonts w:ascii="Times New Roman" w:hAnsi="Times New Roman"/>
          <w:lang w:bidi="x-none"/>
        </w:rPr>
      </w:pPr>
    </w:p>
    <w:p w14:paraId="107ECD7C" w14:textId="77777777" w:rsidR="0041293C" w:rsidRPr="0069730B" w:rsidRDefault="0054355B">
      <w:pPr>
        <w:shd w:val="clear" w:color="auto" w:fill="FFFFFF"/>
        <w:autoSpaceDE w:val="0"/>
        <w:rPr>
          <w:sz w:val="28"/>
          <w:szCs w:val="28"/>
          <w:lang w:bidi="x-none"/>
        </w:rPr>
      </w:pPr>
    </w:p>
    <w:p w14:paraId="6B9DD826" w14:textId="77777777" w:rsidR="0041293C" w:rsidRPr="0069730B" w:rsidRDefault="0054355B">
      <w:pPr>
        <w:shd w:val="clear" w:color="auto" w:fill="FFFFFF"/>
        <w:autoSpaceDE w:val="0"/>
        <w:rPr>
          <w:sz w:val="28"/>
          <w:szCs w:val="28"/>
        </w:rPr>
      </w:pPr>
    </w:p>
    <w:p w14:paraId="217A1C4C" w14:textId="77777777" w:rsidR="0041293C" w:rsidRPr="0069730B" w:rsidRDefault="0054355B">
      <w:pPr>
        <w:shd w:val="clear" w:color="auto" w:fill="FFFFFF"/>
        <w:autoSpaceDE w:val="0"/>
        <w:rPr>
          <w:sz w:val="28"/>
          <w:szCs w:val="28"/>
        </w:rPr>
      </w:pPr>
    </w:p>
    <w:p w14:paraId="649C5810" w14:textId="77777777" w:rsidR="0041293C" w:rsidRDefault="0054355B">
      <w:pPr>
        <w:shd w:val="clear" w:color="auto" w:fill="FFFFFF"/>
        <w:autoSpaceDE w:val="0"/>
      </w:pPr>
    </w:p>
    <w:p w14:paraId="5CEB5074" w14:textId="77777777" w:rsidR="0041293C" w:rsidRDefault="0054355B">
      <w:pPr>
        <w:shd w:val="clear" w:color="auto" w:fill="FFFFFF"/>
        <w:autoSpaceDE w:val="0"/>
      </w:pPr>
    </w:p>
    <w:p w14:paraId="4A7A4888" w14:textId="77777777" w:rsidR="0041293C" w:rsidRDefault="0054355B">
      <w:pPr>
        <w:shd w:val="clear" w:color="auto" w:fill="FFFFFF"/>
        <w:autoSpaceDE w:val="0"/>
      </w:pPr>
    </w:p>
    <w:p w14:paraId="503D73CE" w14:textId="77777777" w:rsidR="0041293C" w:rsidRDefault="0054355B">
      <w:pPr>
        <w:shd w:val="clear" w:color="auto" w:fill="FFFFFF"/>
        <w:autoSpaceDE w:val="0"/>
      </w:pPr>
    </w:p>
    <w:p w14:paraId="60907CFA" w14:textId="77777777" w:rsidR="0041293C" w:rsidRDefault="0054355B">
      <w:pPr>
        <w:shd w:val="clear" w:color="auto" w:fill="FFFFFF"/>
        <w:autoSpaceDE w:val="0"/>
      </w:pPr>
    </w:p>
    <w:p w14:paraId="2217662D" w14:textId="77777777" w:rsidR="0041293C" w:rsidRDefault="0054355B">
      <w:pPr>
        <w:shd w:val="clear" w:color="auto" w:fill="FFFFFF"/>
        <w:autoSpaceDE w:val="0"/>
      </w:pPr>
    </w:p>
    <w:p w14:paraId="76B7A0A4" w14:textId="77777777" w:rsidR="0041293C" w:rsidRDefault="0054355B">
      <w:pPr>
        <w:shd w:val="clear" w:color="auto" w:fill="FFFFFF"/>
        <w:autoSpaceDE w:val="0"/>
      </w:pPr>
    </w:p>
    <w:p w14:paraId="7D9A9AAD" w14:textId="77777777" w:rsidR="0041293C" w:rsidRDefault="0054355B">
      <w:pPr>
        <w:shd w:val="clear" w:color="auto" w:fill="FFFFFF"/>
        <w:autoSpaceDE w:val="0"/>
      </w:pPr>
    </w:p>
    <w:p w14:paraId="2F2CDCA7" w14:textId="77777777" w:rsidR="0041293C" w:rsidRDefault="0054355B">
      <w:pPr>
        <w:shd w:val="clear" w:color="auto" w:fill="FFFFFF"/>
        <w:autoSpaceDE w:val="0"/>
      </w:pPr>
    </w:p>
    <w:p w14:paraId="6719CB9B" w14:textId="77777777" w:rsidR="0041293C" w:rsidRDefault="0054355B">
      <w:pPr>
        <w:shd w:val="clear" w:color="auto" w:fill="FFFFFF"/>
        <w:autoSpaceDE w:val="0"/>
      </w:pPr>
    </w:p>
    <w:p w14:paraId="63A4EA73" w14:textId="77777777" w:rsidR="0041293C" w:rsidRDefault="0054355B">
      <w:pPr>
        <w:shd w:val="clear" w:color="auto" w:fill="FFFFFF"/>
        <w:autoSpaceDE w:val="0"/>
      </w:pPr>
    </w:p>
    <w:p w14:paraId="48C32242" w14:textId="77777777" w:rsidR="0041293C" w:rsidRDefault="0054355B">
      <w:pPr>
        <w:shd w:val="clear" w:color="auto" w:fill="FFFFFF"/>
        <w:autoSpaceDE w:val="0"/>
      </w:pPr>
    </w:p>
    <w:p w14:paraId="010607B6" w14:textId="77777777" w:rsidR="0041293C" w:rsidRDefault="0054355B">
      <w:pPr>
        <w:shd w:val="clear" w:color="auto" w:fill="FFFFFF"/>
        <w:autoSpaceDE w:val="0"/>
      </w:pPr>
    </w:p>
    <w:p w14:paraId="5F627A67" w14:textId="77777777" w:rsidR="0041293C" w:rsidRDefault="0054355B">
      <w:pPr>
        <w:shd w:val="clear" w:color="auto" w:fill="FFFFFF"/>
        <w:autoSpaceDE w:val="0"/>
        <w:jc w:val="right"/>
      </w:pPr>
      <w:r w:rsidRPr="0069730B">
        <w:rPr>
          <w:sz w:val="20"/>
          <w:szCs w:val="20"/>
        </w:rPr>
        <w:t>Мотивированн</w:t>
      </w:r>
      <w:r w:rsidRPr="0069730B">
        <w:rPr>
          <w:sz w:val="20"/>
          <w:szCs w:val="20"/>
        </w:rPr>
        <w:t xml:space="preserve">ое решение изготовлено </w:t>
      </w:r>
      <w:r>
        <w:rPr>
          <w:sz w:val="20"/>
          <w:szCs w:val="20"/>
        </w:rPr>
        <w:t>23 декабря</w:t>
      </w:r>
      <w:r w:rsidRPr="0069730B">
        <w:rPr>
          <w:sz w:val="20"/>
          <w:szCs w:val="20"/>
        </w:rPr>
        <w:t xml:space="preserve"> 2021 года</w:t>
      </w:r>
      <w:r>
        <w:rPr>
          <w:sz w:val="20"/>
          <w:szCs w:val="20"/>
        </w:rPr>
        <w:t xml:space="preserve"> </w:t>
      </w:r>
    </w:p>
    <w:sectPr w:rsidR="0041293C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8B979" w14:textId="77777777" w:rsidR="00DE1722" w:rsidRDefault="0054355B">
      <w:r>
        <w:separator/>
      </w:r>
    </w:p>
  </w:endnote>
  <w:endnote w:type="continuationSeparator" w:id="0">
    <w:p w14:paraId="1CBA1505" w14:textId="77777777" w:rsidR="00DE1722" w:rsidRDefault="0054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DC6E9" w14:textId="77777777" w:rsidR="0041293C" w:rsidRDefault="0054355B">
    <w:pPr>
      <w:pStyle w:val="af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</w:p>
  <w:p w14:paraId="21E4A479" w14:textId="77777777" w:rsidR="0041293C" w:rsidRDefault="0054355B">
    <w:pPr>
      <w:pStyle w:val="af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E2AE" w14:textId="77777777" w:rsidR="0041293C" w:rsidRDefault="0054355B">
    <w:pPr>
      <w:pStyle w:val="af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>
      <w:rPr>
        <w:sz w:val="18"/>
        <w:szCs w:val="18"/>
      </w:rPr>
      <w:fldChar w:fldCharType="end"/>
    </w:r>
  </w:p>
  <w:p w14:paraId="2E8B021B" w14:textId="77777777" w:rsidR="0041293C" w:rsidRDefault="0054355B">
    <w:pPr>
      <w:pStyle w:val="af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E9E7A" w14:textId="77777777" w:rsidR="00DE1722" w:rsidRDefault="0054355B">
      <w:r>
        <w:separator/>
      </w:r>
    </w:p>
  </w:footnote>
  <w:footnote w:type="continuationSeparator" w:id="0">
    <w:p w14:paraId="5525C334" w14:textId="77777777" w:rsidR="00DE1722" w:rsidRDefault="00543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50B7A" w14:textId="77777777" w:rsidR="0041293C" w:rsidRDefault="0054355B">
    <w:pPr>
      <w:pStyle w:val="af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$([\{£¥‘“〈《「『【〔＄（［｛｢￡￥"/>
  <w:noLineBreaksBefore w:lang="ja-JP" w:val="!%),.:;?]}¢°’”‰′″℃、。々〉》」』】〕ぁぃぅぇぉっゃゅょゎ゛゜ゝゞァィゥェォッャュョヮヵヶ・ーヽヾ！％），．：；？］｝｡｣､･ｧｨｩｪｫｬｭｮｯｰﾞﾟ￠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30B"/>
    <w:rsid w:val="0054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7A53C4F4"/>
  <w15:chartTrackingRefBased/>
  <w15:docId w15:val="{F0E5E1C0-6E7F-468D-BBB3-5A0BBA97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Основной текст Знак"/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Гипертекстовая ссылка"/>
    <w:rPr>
      <w:b/>
      <w:bCs/>
      <w:color w:val="106BBE"/>
    </w:rPr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8">
    <w:name w:val="Верхний колонтитул Знак"/>
    <w:rPr>
      <w:sz w:val="24"/>
      <w:szCs w:val="24"/>
    </w:rPr>
  </w:style>
  <w:style w:type="character" w:customStyle="1" w:styleId="a9">
    <w:name w:val="Нижний колонтитул Знак"/>
    <w:rPr>
      <w:sz w:val="24"/>
      <w:szCs w:val="24"/>
    </w:rPr>
  </w:style>
  <w:style w:type="character" w:customStyle="1" w:styleId="aa">
    <w:name w:val="Текст Знак"/>
    <w:rPr>
      <w:rFonts w:ascii="Courier New" w:hAnsi="Courier New" w:cs="Courier New"/>
    </w:rPr>
  </w:style>
  <w:style w:type="paragraph" w:customStyle="1" w:styleId="11">
    <w:name w:val="Заголовок1"/>
    <w:basedOn w:val="a"/>
    <w:next w:val="ab"/>
    <w:pPr>
      <w:jc w:val="center"/>
    </w:pPr>
    <w:rPr>
      <w:b/>
      <w:bCs/>
      <w:sz w:val="28"/>
    </w:rPr>
  </w:style>
  <w:style w:type="paragraph" w:styleId="ab">
    <w:name w:val="Body Text"/>
    <w:basedOn w:val="a"/>
    <w:pPr>
      <w:jc w:val="both"/>
    </w:pPr>
    <w:rPr>
      <w:szCs w:val="2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Шапка1"/>
    <w:basedOn w:val="a"/>
    <w:pPr>
      <w:jc w:val="both"/>
    </w:pPr>
    <w:rPr>
      <w:sz w:val="32"/>
      <w:szCs w:val="20"/>
      <w:lang w:eastAsia="ko-KR"/>
    </w:rPr>
  </w:style>
  <w:style w:type="paragraph" w:customStyle="1" w:styleId="ae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</w:style>
  <w:style w:type="paragraph" w:styleId="af0">
    <w:name w:val="footer"/>
    <w:basedOn w:val="a"/>
  </w:style>
  <w:style w:type="paragraph" w:customStyle="1" w:styleId="ConsPlusNonformat">
    <w:name w:val="ConsPlusNonformat"/>
    <w:pPr>
      <w:suppressAutoHyphens/>
      <w:autoSpaceDE w:val="0"/>
    </w:pPr>
    <w:rPr>
      <w:rFonts w:ascii="Courier New" w:hAnsi="Courier New" w:cs="Courier New"/>
      <w:lang w:val="ru-RU" w:eastAsia="zh-CN"/>
    </w:rPr>
  </w:style>
  <w:style w:type="paragraph" w:styleId="af1">
    <w:name w:val="No Spacing"/>
    <w:qFormat/>
    <w:pPr>
      <w:suppressAutoHyphens/>
    </w:pPr>
    <w:rPr>
      <w:sz w:val="24"/>
      <w:szCs w:val="24"/>
      <w:lang w:val="ru-RU" w:eastAsia="zh-CN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rFonts w:ascii="Calibri" w:hAnsi="Calibri" w:cs="Calibri"/>
      <w:sz w:val="22"/>
      <w:lang w:val="ru-RU" w:eastAsia="zh-CN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4">
    <w:name w:val="Текст1"/>
    <w:basedOn w:val="a"/>
    <w:rPr>
      <w:rFonts w:ascii="Courier New" w:hAnsi="Courier New" w:cs="Courier New" w:hint="cs"/>
      <w:sz w:val="20"/>
      <w:szCs w:val="20"/>
    </w:rPr>
  </w:style>
  <w:style w:type="paragraph" w:customStyle="1" w:styleId="af3">
    <w:name w:val="Верхний колонтитул слева"/>
    <w:basedOn w:val="af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1955</Words>
  <Characters>11146</Characters>
  <Application>Microsoft Office Word</Application>
  <DocSecurity>0</DocSecurity>
  <Lines>92</Lines>
  <Paragraphs>26</Paragraphs>
  <ScaleCrop>false</ScaleCrop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