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A22485" w14:textId="77777777" w:rsidR="00000000" w:rsidRDefault="0047106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045FEA78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EB2C380" w14:textId="77777777" w:rsidR="00000000" w:rsidRDefault="0047106C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16 декабря 2021 года</w:t>
      </w:r>
    </w:p>
    <w:p w14:paraId="5B02F165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</w:t>
      </w:r>
      <w:r>
        <w:rPr>
          <w:lang w:val="en-BE" w:eastAsia="en-BE" w:bidi="ar-SA"/>
        </w:rPr>
        <w:t xml:space="preserve">и гражданское дело №2-6536/2021 по исковому заявлению ПАО Сбербанк в лице филиала Московского банка ПАО Сбербанк к Колывагиной Александре Максимовне о взыскании ссудной задолженности по эмиссионному контракту, суд </w:t>
      </w:r>
    </w:p>
    <w:p w14:paraId="1AF39F1D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F2BD2D6" w14:textId="77777777" w:rsidR="00000000" w:rsidRDefault="0047106C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</w:t>
      </w:r>
      <w:r>
        <w:rPr>
          <w:lang w:val="en-BE" w:eastAsia="en-BE" w:bidi="ar-SA"/>
        </w:rPr>
        <w:t>анк России» в лице филиала — Московского банка ПАО Сбербанк обратился в суд с иском к ответчику Колывагиной А.М. о взыскании ссудной задолженности по эмиссионному контракту, мотивируя свои требования тем, что 09 октября 2013 года между ПАО «Сбербанк России</w:t>
      </w:r>
      <w:r>
        <w:rPr>
          <w:lang w:val="en-BE" w:eastAsia="en-BE" w:bidi="ar-SA"/>
        </w:rPr>
        <w:t>» и Колывагиной А.М. был заключен эмиссионный контракт №0910-Р-1689460500 на предоставления возобновляемой кредитной линии, посредством выдачи банковской карты с предоставленным по ней кредитом и обслуживанием счета по данной карте в российских рублях. Ука</w:t>
      </w:r>
      <w:r>
        <w:rPr>
          <w:lang w:val="en-BE" w:eastAsia="en-BE" w:bidi="ar-SA"/>
        </w:rPr>
        <w:t>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Во исполнение заключенного договора от</w:t>
      </w:r>
      <w:r>
        <w:rPr>
          <w:lang w:val="en-BE" w:eastAsia="en-BE" w:bidi="ar-SA"/>
        </w:rPr>
        <w:t xml:space="preserve">ветчику была выдана кредитная карта с лимитом кредита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>. В соответствии с п. 4.1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</w:t>
      </w:r>
      <w:r>
        <w:rPr>
          <w:lang w:val="en-BE" w:eastAsia="en-BE" w:bidi="ar-SA"/>
        </w:rPr>
        <w:t>нием достигнутого лимита кредита. Кредит по карте предоставляется ответчику в размере кредитного лимита, с одновременным уменьшением доступного лимита, под 19% годовых на условиях, определенных Тарифами Сбербанка. При этом Сбербанк России обязуется ежемеся</w:t>
      </w:r>
      <w:r>
        <w:rPr>
          <w:lang w:val="en-BE" w:eastAsia="en-BE" w:bidi="ar-SA"/>
        </w:rPr>
        <w:t>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Платежи в счет погашения задолженности по кредиту ответчико</w:t>
      </w:r>
      <w:r>
        <w:rPr>
          <w:lang w:val="en-BE" w:eastAsia="en-BE" w:bidi="ar-SA"/>
        </w:rPr>
        <w:t xml:space="preserve">м производились с нарушением в части сроков и сумм, обязательных к погашению. В связи, с чем за ответчиком по состоянию на 03.08.2021 года образовалась просроченная задолженность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</w:t>
      </w:r>
      <w:r>
        <w:rPr>
          <w:lang w:val="en-BE" w:eastAsia="en-BE" w:bidi="ar-SA"/>
        </w:rPr>
        <w:t xml:space="preserve">роченные проценты, </w:t>
      </w:r>
      <w:r>
        <w:rPr>
          <w:rStyle w:val="cat-Sumgrp-1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неустойка. На основании вышеизложенного просил суд, взыскать с ответчика в пользу истца сумму задолженности по эмиссионному контракту №0910-Р-1689460500 от 09 октября 2013 года в размере </w:t>
      </w:r>
      <w:r>
        <w:rPr>
          <w:rStyle w:val="cat-Sumgrp-10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</w:t>
      </w:r>
      <w:r>
        <w:rPr>
          <w:lang w:val="en-BE" w:eastAsia="en-BE" w:bidi="ar-SA"/>
        </w:rPr>
        <w:t xml:space="preserve">пошлины в размере </w:t>
      </w:r>
      <w:r>
        <w:rPr>
          <w:rStyle w:val="cat-Sumgrp-14rplc-1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F44112B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- Московского банка ПАО Сбербанк в судебное заседание не явился, о дате времени и месте судебного заседания извещен надлежащим образом, просил суд о рассмотрении дела в свое </w:t>
      </w:r>
      <w:r>
        <w:rPr>
          <w:lang w:val="en-BE" w:eastAsia="en-BE" w:bidi="ar-SA"/>
        </w:rPr>
        <w:t>отсутствие.</w:t>
      </w:r>
    </w:p>
    <w:p w14:paraId="115365A8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6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о дате, времени и месте судебного заседания извещена надлежащим образом, причину неявки не сообщила.</w:t>
      </w:r>
    </w:p>
    <w:p w14:paraId="476F9900" w14:textId="77777777" w:rsidR="00000000" w:rsidRDefault="0047106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участие в судебном заседании является правом, а не обязанностью лица, участвующего в де</w:t>
      </w:r>
      <w:r>
        <w:rPr>
          <w:lang w:val="en-BE" w:eastAsia="en-BE" w:bidi="ar-SA"/>
        </w:rPr>
        <w:t xml:space="preserve">ле, но каждому гарантируется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</w:t>
      </w:r>
      <w:r>
        <w:rPr>
          <w:lang w:val="en-BE" w:eastAsia="en-BE" w:bidi="ar-SA"/>
        </w:rPr>
        <w:t xml:space="preserve">Российской Федерации, счет возможным рассмотреть настоящее гражданское дело по существу при данной явке. </w:t>
      </w:r>
    </w:p>
    <w:p w14:paraId="1F4D6CF8" w14:textId="77777777" w:rsidR="00000000" w:rsidRDefault="0047106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искового заявления, исследовав письменные материалы гражданского дела, и установив значимые для дела обстоятельств</w:t>
      </w:r>
      <w:r>
        <w:rPr>
          <w:lang w:val="en-BE" w:eastAsia="en-BE" w:bidi="ar-SA"/>
        </w:rPr>
        <w:t xml:space="preserve">а, приходит к следующему. </w:t>
      </w:r>
    </w:p>
    <w:p w14:paraId="785A2302" w14:textId="77777777" w:rsidR="00000000" w:rsidRDefault="0047106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или и</w:t>
      </w:r>
      <w:r>
        <w:rPr>
          <w:lang w:val="en-BE" w:eastAsia="en-BE" w:bidi="ar-SA"/>
        </w:rPr>
        <w:t>ными обычно предъявляемыми требованиями.</w:t>
      </w:r>
    </w:p>
    <w:p w14:paraId="34FDF76B" w14:textId="77777777" w:rsidR="00000000" w:rsidRDefault="0047106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</w:t>
      </w:r>
      <w:r>
        <w:rPr>
          <w:lang w:val="en-BE" w:eastAsia="en-BE" w:bidi="ar-SA"/>
        </w:rPr>
        <w:t>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</w:t>
      </w:r>
    </w:p>
    <w:p w14:paraId="0E0988BC" w14:textId="77777777" w:rsidR="00000000" w:rsidRDefault="0047106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</w:t>
      </w:r>
      <w:r>
        <w:rPr>
          <w:lang w:val="en-BE" w:eastAsia="en-BE" w:bidi="ar-SA"/>
        </w:rPr>
        <w:t>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</w:t>
      </w:r>
      <w:r>
        <w:rPr>
          <w:lang w:val="en-BE" w:eastAsia="en-BE" w:bidi="ar-SA"/>
        </w:rPr>
        <w:t>омент в пределах такого периода.</w:t>
      </w:r>
    </w:p>
    <w:p w14:paraId="1ECF4501" w14:textId="77777777" w:rsidR="00000000" w:rsidRDefault="0047106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</w:t>
      </w:r>
      <w:r>
        <w:rPr>
          <w:lang w:val="en-BE" w:eastAsia="en-BE" w:bidi="ar-SA"/>
        </w:rPr>
        <w:t>возвратить полученную денежную сумму и уплатить проценты на нее.</w:t>
      </w:r>
    </w:p>
    <w:p w14:paraId="1096ED64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установлено и следует из материалов дела, что 09 октября 2013 года между ПАО «Сбербанк России» и Колывагиной А.М. был заключен эмиссионный контракт №0910-Р-1689460500 на </w:t>
      </w:r>
      <w:r>
        <w:rPr>
          <w:lang w:val="en-BE" w:eastAsia="en-BE" w:bidi="ar-SA"/>
        </w:rPr>
        <w:t>предоставления возобновляемой кредитной линии, посредством выдачи банковской карты с предоставленным по ней кредитом и обслуживанием счета по данной карте в российских рублях.</w:t>
      </w:r>
    </w:p>
    <w:p w14:paraId="091DC762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</w:t>
      </w:r>
      <w:r>
        <w:rPr>
          <w:lang w:val="en-BE" w:eastAsia="en-BE" w:bidi="ar-SA"/>
        </w:rPr>
        <w:t>иком заявления на получение кредитной карты Сбербанк России и ознакомления его с Условиями выпуска и обслуживания кредитной карты Сбербанка.</w:t>
      </w:r>
    </w:p>
    <w:p w14:paraId="5676BAF7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4.1 Условий, операции, совершенные по карте, оплачиваются за счет кредита, предоставляемого Сбе</w:t>
      </w:r>
      <w:r>
        <w:rPr>
          <w:lang w:val="en-BE" w:eastAsia="en-BE" w:bidi="ar-SA"/>
        </w:rPr>
        <w:t>рбанком России ответчику на условиях «до востребования», с одновременным уменьшением достигнутого лимита кредита.</w:t>
      </w:r>
    </w:p>
    <w:p w14:paraId="23EF70B2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 по карте предоставляется ответчику в размере кредитного лимита, с одновременным уменьшением доступного лимита, под 19% годовых на услов</w:t>
      </w:r>
      <w:r>
        <w:rPr>
          <w:lang w:val="en-BE" w:eastAsia="en-BE" w:bidi="ar-SA"/>
        </w:rPr>
        <w:t>иях, определенных Тарифами Сбербанка.</w:t>
      </w:r>
    </w:p>
    <w:p w14:paraId="33C323C6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</w:t>
      </w:r>
      <w:r>
        <w:rPr>
          <w:lang w:val="en-BE" w:eastAsia="en-BE" w:bidi="ar-SA"/>
        </w:rPr>
        <w:t>х платежей по карте.</w:t>
      </w:r>
    </w:p>
    <w:p w14:paraId="604024DD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ответчику была выдана кредитная карта с лимитом кредита </w:t>
      </w:r>
      <w:r>
        <w:rPr>
          <w:rStyle w:val="cat-Sumgrp-15rplc-1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7D32C7F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надлежащим образом исполнил свои обязательства по кредитному договору, что подтверждается материалами дела.</w:t>
      </w:r>
    </w:p>
    <w:p w14:paraId="1B5EC16E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Платежи в счет погашен</w:t>
      </w:r>
      <w:r>
        <w:rPr>
          <w:lang w:val="en-BE" w:eastAsia="en-BE" w:bidi="ar-SA"/>
        </w:rPr>
        <w:t>ия задолженности по кредиту ответчиком производились с нарушением в части сроков и сумм, обязательных к погашению.</w:t>
      </w:r>
    </w:p>
    <w:p w14:paraId="1D2F62C5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 надлежащим образом не исполняла свои обязательства по кредитному договору, ответчику были направленны письма с требованием</w:t>
      </w:r>
      <w:r>
        <w:rPr>
          <w:lang w:val="en-BE" w:eastAsia="en-BE" w:bidi="ar-SA"/>
        </w:rPr>
        <w:t xml:space="preserve"> о досрочном возврате Банку всей суммы задолженности, однако данные требования ответчиком не исполнены.</w:t>
      </w:r>
    </w:p>
    <w:p w14:paraId="3DECCFD2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тем, что платежи в счет погашения задолженности по кредиту ответчиком производились с нарушением в части сроков и сумм, обязательных к погашен</w:t>
      </w:r>
      <w:r>
        <w:rPr>
          <w:lang w:val="en-BE" w:eastAsia="en-BE" w:bidi="ar-SA"/>
        </w:rPr>
        <w:t xml:space="preserve">ию у ответчик по состоянию на 03.08.2021 года образовалась просроченная задолженность в размере </w:t>
      </w:r>
      <w:r>
        <w:rPr>
          <w:rStyle w:val="cat-Sumgrp-10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3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</w:t>
      </w:r>
      <w:r>
        <w:rPr>
          <w:lang w:val="en-BE" w:eastAsia="en-BE" w:bidi="ar-SA"/>
        </w:rPr>
        <w:lastRenderedPageBreak/>
        <w:t>неустойка.</w:t>
      </w:r>
    </w:p>
    <w:p w14:paraId="40ED843B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соглашается с расчетом задолженности представленным</w:t>
      </w:r>
      <w:r>
        <w:rPr>
          <w:lang w:val="en-BE" w:eastAsia="en-BE" w:bidi="ar-SA"/>
        </w:rPr>
        <w:t xml:space="preserve"> стороной истца, находит его арифметически верным и полностью согласуется с нормами действующего законодательства. </w:t>
      </w:r>
    </w:p>
    <w:p w14:paraId="72F69636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оценивая собранные по делу доказательства, суд приходит к выводу, что ответчик не исполняет принятые на себя обязательства по кредитном</w:t>
      </w:r>
      <w:r>
        <w:rPr>
          <w:lang w:val="en-BE" w:eastAsia="en-BE" w:bidi="ar-SA"/>
        </w:rPr>
        <w:t>у договору, а именно им были нарушены сроки возврата кредита и уплаты процентов, следовательно, у истца имеются правовые основания к взысканию кредита и процентов.</w:t>
      </w:r>
    </w:p>
    <w:p w14:paraId="78ED7A18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суд приходит к выводу, что ответчик нарушил принятые на себя обяза</w:t>
      </w:r>
      <w:r>
        <w:rPr>
          <w:lang w:val="en-BE" w:eastAsia="en-BE" w:bidi="ar-SA"/>
        </w:rPr>
        <w:t>тельства по кредитному договору, не выплачивает ежемесячные платежи и проценты за пользование кредитом и тем самым нарушает права и законные интересы истца. Следовательно, в силу действующего законодательства с ответчика подлежит взысканию в пользу истца с</w:t>
      </w:r>
      <w:r>
        <w:rPr>
          <w:lang w:val="en-BE" w:eastAsia="en-BE" w:bidi="ar-SA"/>
        </w:rPr>
        <w:t xml:space="preserve">умма задолженности по эмиссионному контракту №0910-Р-1689460500 от 09 октября 2013 года в размере </w:t>
      </w:r>
      <w:r>
        <w:rPr>
          <w:rStyle w:val="cat-Sumgrp-10rplc-2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971DAE3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присуждает возмещение понесенных судебных расходов.</w:t>
      </w:r>
    </w:p>
    <w:p w14:paraId="2FE70D28" w14:textId="77777777" w:rsidR="00000000" w:rsidRDefault="0047106C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Следовательно, с ответчика</w:t>
      </w:r>
      <w:r>
        <w:rPr>
          <w:lang w:val="en-BE" w:eastAsia="en-BE" w:bidi="ar-SA"/>
        </w:rPr>
        <w:t xml:space="preserve"> в пользу истца взыскиваются расходы по оплате государственной пошлины пропорционально удовлетворенной части исковых требований в размере </w:t>
      </w:r>
      <w:r>
        <w:rPr>
          <w:rStyle w:val="cat-Sumgrp-14rplc-2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DF09770" w14:textId="77777777" w:rsidR="00000000" w:rsidRDefault="0047106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</w:t>
      </w:r>
    </w:p>
    <w:p w14:paraId="21EE90B6" w14:textId="77777777" w:rsidR="00000000" w:rsidRDefault="0047106C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832549B" w14:textId="77777777" w:rsidR="00000000" w:rsidRDefault="0047106C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</w:t>
      </w:r>
      <w:r>
        <w:rPr>
          <w:lang w:val="en-BE" w:eastAsia="en-BE" w:bidi="ar-SA"/>
        </w:rPr>
        <w:t xml:space="preserve">в лице филиала Московского банка ПАО Сбербанк к Колывагиной Александре Максимовне о взыскании ссудной задолженности по 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1DE4AAE2" w14:textId="77777777" w:rsidR="00000000" w:rsidRDefault="0047106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Колывагиной Александры Максимовны в пользу ПАО «Сбербанк России» в лице филиала - Моск</w:t>
      </w:r>
      <w:r>
        <w:rPr>
          <w:lang w:val="en-BE" w:eastAsia="en-BE" w:bidi="ar-SA"/>
        </w:rPr>
        <w:t xml:space="preserve">овского банка ПАО Сбербанк сумму задолженности по эмиссионному контракту №0910-Р-1689460500 от 09 октября 2013 года в размере </w:t>
      </w:r>
      <w:r>
        <w:rPr>
          <w:rStyle w:val="cat-Sumgrp-10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4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687C5B25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5C17961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Мосгорсуд через Бутырский</w:t>
      </w:r>
      <w:r>
        <w:rPr>
          <w:b/>
          <w:bCs/>
          <w:lang w:val="en-BE" w:eastAsia="en-BE" w:bidi="ar-SA"/>
        </w:rPr>
        <w:t xml:space="preserve"> районный суд </w:t>
      </w:r>
      <w:r>
        <w:rPr>
          <w:rStyle w:val="cat-Addressgrp-0rplc-2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6A5A3708" w14:textId="77777777" w:rsidR="00000000" w:rsidRDefault="0047106C">
      <w:pPr>
        <w:jc w:val="center"/>
        <w:rPr>
          <w:lang w:val="en-BE" w:eastAsia="en-BE" w:bidi="ar-SA"/>
        </w:rPr>
      </w:pPr>
    </w:p>
    <w:p w14:paraId="21FE21F9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Завьялова С.И.</w:t>
      </w:r>
    </w:p>
    <w:p w14:paraId="2D6A0ECC" w14:textId="77777777" w:rsidR="00000000" w:rsidRDefault="0047106C">
      <w:pPr>
        <w:jc w:val="center"/>
        <w:rPr>
          <w:lang w:val="en-BE" w:eastAsia="en-BE" w:bidi="ar-SA"/>
        </w:rPr>
      </w:pPr>
    </w:p>
    <w:p w14:paraId="58C66A92" w14:textId="77777777" w:rsidR="00000000" w:rsidRDefault="0047106C">
      <w:pPr>
        <w:jc w:val="center"/>
        <w:rPr>
          <w:lang w:val="en-BE" w:eastAsia="en-BE" w:bidi="ar-SA"/>
        </w:rPr>
      </w:pPr>
    </w:p>
    <w:p w14:paraId="4EF3414C" w14:textId="77777777" w:rsidR="00000000" w:rsidRDefault="0047106C">
      <w:pPr>
        <w:jc w:val="center"/>
        <w:rPr>
          <w:lang w:val="en-BE" w:eastAsia="en-BE" w:bidi="ar-SA"/>
        </w:rPr>
      </w:pPr>
    </w:p>
    <w:p w14:paraId="651CEDC7" w14:textId="77777777" w:rsidR="00000000" w:rsidRDefault="0047106C">
      <w:pPr>
        <w:jc w:val="center"/>
        <w:rPr>
          <w:lang w:val="en-BE" w:eastAsia="en-BE" w:bidi="ar-SA"/>
        </w:rPr>
      </w:pPr>
    </w:p>
    <w:p w14:paraId="21DADE16" w14:textId="77777777" w:rsidR="00000000" w:rsidRDefault="0047106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6486AFF5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1E192C2A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6BFF8C9" w14:textId="77777777" w:rsidR="00000000" w:rsidRDefault="0047106C">
      <w:pPr>
        <w:jc w:val="both"/>
        <w:rPr>
          <w:lang w:val="en-BE" w:eastAsia="en-BE" w:bidi="ar-SA"/>
        </w:rPr>
      </w:pPr>
      <w:r>
        <w:rPr>
          <w:rStyle w:val="cat-Addressgrp-0rplc-2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16 декабря 2021 го</w:t>
      </w:r>
      <w:r>
        <w:rPr>
          <w:b/>
          <w:bCs/>
          <w:lang w:val="en-BE" w:eastAsia="en-BE" w:bidi="ar-SA"/>
        </w:rPr>
        <w:t>да</w:t>
      </w:r>
    </w:p>
    <w:p w14:paraId="4DB81355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4rplc-32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№2-6536/2021 по исковому заявлению ПАО Сбербанк в лице фили</w:t>
      </w:r>
      <w:r>
        <w:rPr>
          <w:lang w:val="en-BE" w:eastAsia="en-BE" w:bidi="ar-SA"/>
        </w:rPr>
        <w:t xml:space="preserve">ала Московского банка ПАО Сбербанк к Колывагиной Александре Максимовне о взыскании ссудной задолженности по эмиссионному контракту, суд </w:t>
      </w:r>
    </w:p>
    <w:p w14:paraId="29CA7554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703DC00" w14:textId="77777777" w:rsidR="00000000" w:rsidRDefault="0047106C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к Колывагиной Александре Максимовн</w:t>
      </w:r>
      <w:r>
        <w:rPr>
          <w:lang w:val="en-BE" w:eastAsia="en-BE" w:bidi="ar-SA"/>
        </w:rPr>
        <w:t xml:space="preserve">е о взыскании ссудной задолженности по 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4A1BC697" w14:textId="77777777" w:rsidR="00000000" w:rsidRDefault="0047106C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Колывагиной Александры Максимовны в пользу ПАО «Сбербанк России» в лице филиала - Московского банка ПАО Сбербанк сумму задолженности по эмиссионному контракту №0910-Р</w:t>
      </w:r>
      <w:r>
        <w:rPr>
          <w:lang w:val="en-BE" w:eastAsia="en-BE" w:bidi="ar-SA"/>
        </w:rPr>
        <w:t xml:space="preserve">-1689460500 от 09 октября 2013 года в размере </w:t>
      </w:r>
      <w:r>
        <w:rPr>
          <w:rStyle w:val="cat-Sumgrp-10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4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269E597C" w14:textId="77777777" w:rsidR="00000000" w:rsidRDefault="0047106C">
      <w:pPr>
        <w:jc w:val="both"/>
        <w:rPr>
          <w:lang w:val="en-BE" w:eastAsia="en-BE" w:bidi="ar-SA"/>
        </w:rPr>
      </w:pPr>
    </w:p>
    <w:p w14:paraId="23DBC097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3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</w:t>
      </w:r>
      <w:r>
        <w:rPr>
          <w:b/>
          <w:bCs/>
          <w:lang w:val="en-BE" w:eastAsia="en-BE" w:bidi="ar-SA"/>
        </w:rPr>
        <w:t>в окончательной форме.</w:t>
      </w:r>
    </w:p>
    <w:p w14:paraId="407832D4" w14:textId="77777777" w:rsidR="00000000" w:rsidRDefault="0047106C">
      <w:pPr>
        <w:jc w:val="center"/>
        <w:rPr>
          <w:lang w:val="en-BE" w:eastAsia="en-BE" w:bidi="ar-SA"/>
        </w:rPr>
      </w:pPr>
    </w:p>
    <w:p w14:paraId="5E42BDEA" w14:textId="77777777" w:rsidR="00000000" w:rsidRDefault="0047106C">
      <w:pPr>
        <w:jc w:val="center"/>
        <w:rPr>
          <w:lang w:val="en-BE" w:eastAsia="en-BE" w:bidi="ar-SA"/>
        </w:rPr>
      </w:pPr>
    </w:p>
    <w:p w14:paraId="417C9E1D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64CA8BC9" w14:textId="77777777" w:rsidR="00000000" w:rsidRDefault="0047106C">
      <w:pPr>
        <w:jc w:val="center"/>
        <w:rPr>
          <w:lang w:val="en-BE" w:eastAsia="en-BE" w:bidi="ar-SA"/>
        </w:rPr>
      </w:pPr>
    </w:p>
    <w:p w14:paraId="49618246" w14:textId="77777777" w:rsidR="00000000" w:rsidRDefault="0047106C">
      <w:pPr>
        <w:jc w:val="both"/>
        <w:rPr>
          <w:lang w:val="en-BE" w:eastAsia="en-BE" w:bidi="ar-SA"/>
        </w:rPr>
      </w:pPr>
    </w:p>
    <w:p w14:paraId="3CCF929E" w14:textId="77777777" w:rsidR="00000000" w:rsidRDefault="0047106C">
      <w:pPr>
        <w:jc w:val="both"/>
        <w:rPr>
          <w:lang w:val="en-BE" w:eastAsia="en-BE" w:bidi="ar-SA"/>
        </w:rPr>
      </w:pPr>
    </w:p>
    <w:p w14:paraId="0238936A" w14:textId="77777777" w:rsidR="00000000" w:rsidRDefault="0047106C">
      <w:pPr>
        <w:jc w:val="both"/>
        <w:rPr>
          <w:lang w:val="en-BE" w:eastAsia="en-BE" w:bidi="ar-SA"/>
        </w:rPr>
      </w:pPr>
    </w:p>
    <w:p w14:paraId="4F7BFF15" w14:textId="77777777" w:rsidR="00000000" w:rsidRDefault="0047106C">
      <w:pPr>
        <w:jc w:val="both"/>
        <w:rPr>
          <w:lang w:val="en-BE" w:eastAsia="en-BE" w:bidi="ar-SA"/>
        </w:rPr>
      </w:pPr>
    </w:p>
    <w:p w14:paraId="62F59D99" w14:textId="77777777" w:rsidR="00000000" w:rsidRDefault="0047106C">
      <w:pPr>
        <w:jc w:val="both"/>
        <w:rPr>
          <w:lang w:val="en-BE" w:eastAsia="en-BE" w:bidi="ar-SA"/>
        </w:rPr>
      </w:pPr>
    </w:p>
    <w:p w14:paraId="03ABE6AE" w14:textId="77777777" w:rsidR="00000000" w:rsidRDefault="0047106C">
      <w:pPr>
        <w:jc w:val="both"/>
        <w:rPr>
          <w:lang w:val="en-BE" w:eastAsia="en-BE" w:bidi="ar-SA"/>
        </w:rPr>
      </w:pPr>
    </w:p>
    <w:p w14:paraId="74BD4A7E" w14:textId="77777777" w:rsidR="00000000" w:rsidRDefault="0047106C">
      <w:pPr>
        <w:jc w:val="both"/>
        <w:rPr>
          <w:lang w:val="en-BE" w:eastAsia="en-BE" w:bidi="ar-SA"/>
        </w:rPr>
      </w:pPr>
    </w:p>
    <w:p w14:paraId="1CDFC733" w14:textId="77777777" w:rsidR="00000000" w:rsidRDefault="0047106C">
      <w:pPr>
        <w:jc w:val="both"/>
        <w:rPr>
          <w:lang w:val="en-BE" w:eastAsia="en-BE" w:bidi="ar-SA"/>
        </w:rPr>
      </w:pPr>
    </w:p>
    <w:p w14:paraId="4FE9BA15" w14:textId="77777777" w:rsidR="00000000" w:rsidRDefault="0047106C">
      <w:pPr>
        <w:jc w:val="both"/>
        <w:rPr>
          <w:lang w:val="en-BE" w:eastAsia="en-BE" w:bidi="ar-SA"/>
        </w:rPr>
      </w:pPr>
    </w:p>
    <w:p w14:paraId="54948734" w14:textId="77777777" w:rsidR="00000000" w:rsidRDefault="0047106C">
      <w:pPr>
        <w:jc w:val="both"/>
        <w:rPr>
          <w:lang w:val="en-BE" w:eastAsia="en-BE" w:bidi="ar-SA"/>
        </w:rPr>
      </w:pPr>
    </w:p>
    <w:p w14:paraId="6113ABFB" w14:textId="77777777" w:rsidR="00000000" w:rsidRDefault="0047106C">
      <w:pPr>
        <w:jc w:val="both"/>
        <w:rPr>
          <w:lang w:val="en-BE" w:eastAsia="en-BE" w:bidi="ar-SA"/>
        </w:rPr>
      </w:pPr>
    </w:p>
    <w:p w14:paraId="4AB9B112" w14:textId="77777777" w:rsidR="00000000" w:rsidRDefault="0047106C">
      <w:pPr>
        <w:jc w:val="both"/>
        <w:rPr>
          <w:lang w:val="en-BE" w:eastAsia="en-BE" w:bidi="ar-SA"/>
        </w:rPr>
      </w:pPr>
    </w:p>
    <w:p w14:paraId="50CAE72A" w14:textId="77777777" w:rsidR="00000000" w:rsidRDefault="0047106C">
      <w:pPr>
        <w:jc w:val="both"/>
        <w:rPr>
          <w:lang w:val="en-BE" w:eastAsia="en-BE" w:bidi="ar-SA"/>
        </w:rPr>
      </w:pPr>
    </w:p>
    <w:p w14:paraId="1313181E" w14:textId="77777777" w:rsidR="00000000" w:rsidRDefault="0047106C">
      <w:pPr>
        <w:jc w:val="both"/>
        <w:rPr>
          <w:lang w:val="en-BE" w:eastAsia="en-BE" w:bidi="ar-SA"/>
        </w:rPr>
      </w:pPr>
    </w:p>
    <w:p w14:paraId="5E90F2EA" w14:textId="77777777" w:rsidR="00000000" w:rsidRDefault="0047106C">
      <w:pPr>
        <w:jc w:val="both"/>
        <w:rPr>
          <w:lang w:val="en-BE" w:eastAsia="en-BE" w:bidi="ar-SA"/>
        </w:rPr>
      </w:pPr>
    </w:p>
    <w:p w14:paraId="79C3E7CD" w14:textId="77777777" w:rsidR="00000000" w:rsidRDefault="0047106C">
      <w:pPr>
        <w:jc w:val="both"/>
        <w:rPr>
          <w:lang w:val="en-BE" w:eastAsia="en-BE" w:bidi="ar-SA"/>
        </w:rPr>
      </w:pPr>
    </w:p>
    <w:p w14:paraId="6BA099C8" w14:textId="77777777" w:rsidR="00000000" w:rsidRDefault="0047106C">
      <w:pPr>
        <w:jc w:val="both"/>
        <w:rPr>
          <w:lang w:val="en-BE" w:eastAsia="en-BE" w:bidi="ar-SA"/>
        </w:rPr>
      </w:pPr>
    </w:p>
    <w:p w14:paraId="0B3886AB" w14:textId="77777777" w:rsidR="00000000" w:rsidRDefault="0047106C">
      <w:pPr>
        <w:jc w:val="both"/>
        <w:rPr>
          <w:lang w:val="en-BE" w:eastAsia="en-BE" w:bidi="ar-SA"/>
        </w:rPr>
      </w:pPr>
    </w:p>
    <w:p w14:paraId="12930F16" w14:textId="77777777" w:rsidR="00000000" w:rsidRDefault="0047106C">
      <w:pPr>
        <w:jc w:val="both"/>
        <w:rPr>
          <w:lang w:val="en-BE" w:eastAsia="en-BE" w:bidi="ar-SA"/>
        </w:rPr>
      </w:pPr>
    </w:p>
    <w:p w14:paraId="2EB684FA" w14:textId="77777777" w:rsidR="00000000" w:rsidRDefault="0047106C">
      <w:pPr>
        <w:jc w:val="both"/>
        <w:rPr>
          <w:lang w:val="en-BE" w:eastAsia="en-BE" w:bidi="ar-SA"/>
        </w:rPr>
      </w:pPr>
    </w:p>
    <w:p w14:paraId="2B183753" w14:textId="77777777" w:rsidR="00000000" w:rsidRDefault="0047106C">
      <w:pPr>
        <w:jc w:val="both"/>
        <w:rPr>
          <w:lang w:val="en-BE" w:eastAsia="en-BE" w:bidi="ar-SA"/>
        </w:rPr>
      </w:pPr>
    </w:p>
    <w:p w14:paraId="5B0F3016" w14:textId="77777777" w:rsidR="00000000" w:rsidRDefault="0047106C">
      <w:pPr>
        <w:jc w:val="both"/>
        <w:rPr>
          <w:lang w:val="en-BE" w:eastAsia="en-BE" w:bidi="ar-SA"/>
        </w:rPr>
      </w:pPr>
    </w:p>
    <w:p w14:paraId="70B49A06" w14:textId="77777777" w:rsidR="00000000" w:rsidRDefault="0047106C">
      <w:pPr>
        <w:jc w:val="both"/>
        <w:rPr>
          <w:lang w:val="en-BE" w:eastAsia="en-BE" w:bidi="ar-SA"/>
        </w:rPr>
      </w:pPr>
    </w:p>
    <w:p w14:paraId="5B85D6CF" w14:textId="77777777" w:rsidR="00000000" w:rsidRDefault="0047106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ПРОТОКОЛ СУДЕБНОГО ЗАСЕДАНИЯ</w:t>
      </w:r>
    </w:p>
    <w:p w14:paraId="388E9C24" w14:textId="77777777" w:rsidR="00000000" w:rsidRDefault="0047106C">
      <w:pPr>
        <w:jc w:val="both"/>
        <w:rPr>
          <w:lang w:val="en-BE" w:eastAsia="en-BE" w:bidi="ar-SA"/>
        </w:rPr>
      </w:pPr>
      <w:r>
        <w:rPr>
          <w:rStyle w:val="cat-Addressgrp-0rplc-4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16 декабря 2021 года</w:t>
      </w:r>
    </w:p>
    <w:p w14:paraId="5208DBDB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</w:t>
      </w:r>
      <w:r>
        <w:rPr>
          <w:lang w:val="en-BE" w:eastAsia="en-BE" w:bidi="ar-SA"/>
        </w:rPr>
        <w:t xml:space="preserve">е председательствующего федерального судьи Завьяловой С.И., при секретаре судебного заседания </w:t>
      </w:r>
      <w:r>
        <w:rPr>
          <w:rStyle w:val="cat-FIOgrp-4rplc-4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№2-6536/2021 по исковому заявлению ПАО Сбербанк в лице филиала Московского банка ПАО Сбербанк к Кол</w:t>
      </w:r>
      <w:r>
        <w:rPr>
          <w:lang w:val="en-BE" w:eastAsia="en-BE" w:bidi="ar-SA"/>
        </w:rPr>
        <w:t xml:space="preserve">ывагиной Александре Максимовне о взыскании ссудной задолженности по эмиссионному контракту. </w:t>
      </w:r>
    </w:p>
    <w:p w14:paraId="38E7450A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B505A5D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09 часов 30 минут.</w:t>
      </w:r>
    </w:p>
    <w:p w14:paraId="74A7716E" w14:textId="77777777" w:rsidR="00000000" w:rsidRDefault="0047106C">
      <w:pPr>
        <w:jc w:val="both"/>
        <w:rPr>
          <w:lang w:val="en-BE" w:eastAsia="en-BE" w:bidi="ar-SA"/>
        </w:rPr>
      </w:pPr>
    </w:p>
    <w:p w14:paraId="56B78C62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14:paraId="5A917C84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дате, времен</w:t>
      </w:r>
      <w:r>
        <w:rPr>
          <w:lang w:val="en-BE" w:eastAsia="en-BE" w:bidi="ar-SA"/>
        </w:rPr>
        <w:t>и и месте рассмотрения гражданского дела по существу были извещены надлежащим образом, в судебное заседание не явились по неизвестной суду причине.</w:t>
      </w:r>
    </w:p>
    <w:p w14:paraId="1A62C9E5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вызывался.</w:t>
      </w:r>
    </w:p>
    <w:p w14:paraId="5AE805EB" w14:textId="77777777" w:rsidR="00000000" w:rsidRDefault="0047106C">
      <w:pPr>
        <w:jc w:val="both"/>
        <w:rPr>
          <w:lang w:val="en-BE" w:eastAsia="en-BE" w:bidi="ar-SA"/>
        </w:rPr>
      </w:pPr>
    </w:p>
    <w:p w14:paraId="1237FD43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</w:t>
      </w:r>
      <w:r>
        <w:rPr>
          <w:lang w:val="en-BE" w:eastAsia="en-BE" w:bidi="ar-SA"/>
        </w:rPr>
        <w:t>ании в качестве судьи, секретаря судебного заседания, представителей сторон.</w:t>
      </w:r>
    </w:p>
    <w:p w14:paraId="08FBB49B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3B4C59CD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права и обязанности лицам, участвующим в деле, сторонам, предусмотренные ст. ст. 12, 35, 38, 39, 41, 43, 44, 48-54, 56-</w:t>
      </w:r>
      <w:r>
        <w:rPr>
          <w:lang w:val="en-BE" w:eastAsia="en-BE" w:bidi="ar-SA"/>
        </w:rPr>
        <w:t>58, 64, 68, 69, 79, 156, 173, 221, ч.2 ст.230, 231 ГПК РФ.</w:t>
      </w:r>
    </w:p>
    <w:p w14:paraId="7B1DEFDA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46876AFE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14:paraId="54206239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не заявлено.</w:t>
      </w:r>
    </w:p>
    <w:p w14:paraId="7964F746" w14:textId="77777777" w:rsidR="00000000" w:rsidRDefault="0047106C">
      <w:pPr>
        <w:jc w:val="both"/>
        <w:rPr>
          <w:lang w:val="en-BE" w:eastAsia="en-BE" w:bidi="ar-SA"/>
        </w:rPr>
      </w:pPr>
    </w:p>
    <w:p w14:paraId="316F3F14" w14:textId="77777777" w:rsidR="00000000" w:rsidRDefault="0047106C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Председательствующим докладывается дело.</w:t>
      </w:r>
    </w:p>
    <w:p w14:paraId="13D3A57B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</w:t>
      </w:r>
      <w:r>
        <w:rPr>
          <w:lang w:val="en-BE" w:eastAsia="en-BE" w:bidi="ar-SA"/>
        </w:rPr>
        <w:t>иала — Московского банка ПАО Сбербанк обратился в суд с иском к ответчику Колывагиной А.М. о взыскании ссудной задолженности по эмиссионному контракту, мотивируя свои требования тем, что 09 октября 2013 года между ПАО «Сбербанк России» и Колывагиной А.М. б</w:t>
      </w:r>
      <w:r>
        <w:rPr>
          <w:lang w:val="en-BE" w:eastAsia="en-BE" w:bidi="ar-SA"/>
        </w:rPr>
        <w:t>ыл заключен эмиссионный контракт №0910-Р-1689460500 на предоставления возобновляемой кредитной линии,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</w:t>
      </w:r>
      <w:r>
        <w:rPr>
          <w:lang w:val="en-BE" w:eastAsia="en-BE" w:bidi="ar-SA"/>
        </w:rPr>
        <w:t>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Сбербанка. Во исполнение заключенного договора ответчику была выдана кр</w:t>
      </w:r>
      <w:r>
        <w:rPr>
          <w:lang w:val="en-BE" w:eastAsia="en-BE" w:bidi="ar-SA"/>
        </w:rPr>
        <w:t xml:space="preserve">едитная карта с лимитом кредита </w:t>
      </w:r>
      <w:r>
        <w:rPr>
          <w:rStyle w:val="cat-Sumgrp-9rplc-47"/>
          <w:lang w:val="en-BE" w:eastAsia="en-BE" w:bidi="ar-SA"/>
        </w:rPr>
        <w:t>сумма</w:t>
      </w:r>
      <w:r>
        <w:rPr>
          <w:lang w:val="en-BE" w:eastAsia="en-BE" w:bidi="ar-SA"/>
        </w:rPr>
        <w:t>. В соответствии с п. 4.1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достигнутого лими</w:t>
      </w:r>
      <w:r>
        <w:rPr>
          <w:lang w:val="en-BE" w:eastAsia="en-BE" w:bidi="ar-SA"/>
        </w:rPr>
        <w:t>та кредита. Кредит по карте предоставляется ответчику в размере кредитного лимита, с одновременным уменьшением доступного лимита, под 19% годовых на условиях, определенных Тарифами Сбербанка. При этом Сбербанк России обязуется ежемесячно формировать и пред</w:t>
      </w:r>
      <w:r>
        <w:rPr>
          <w:lang w:val="en-BE" w:eastAsia="en-BE" w:bidi="ar-SA"/>
        </w:rPr>
        <w:t>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Платежи в счет погашения задолженности по кредиту ответчиком производились с нару</w:t>
      </w:r>
      <w:r>
        <w:rPr>
          <w:lang w:val="en-BE" w:eastAsia="en-BE" w:bidi="ar-SA"/>
        </w:rPr>
        <w:t xml:space="preserve">шением в части сроков и сумм, обязательных к погашению. В связи, с чем за ответчиком по состоянию на 03.08.2021 года образовалась просроченная задолженность в размере </w:t>
      </w:r>
      <w:r>
        <w:rPr>
          <w:rStyle w:val="cat-Sumgrp-10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1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2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3rplc-51"/>
          <w:lang w:val="en-BE" w:eastAsia="en-BE" w:bidi="ar-SA"/>
        </w:rPr>
        <w:t>сум</w:t>
      </w:r>
      <w:r>
        <w:rPr>
          <w:rStyle w:val="cat-Sumgrp-13rplc-51"/>
          <w:lang w:val="en-BE" w:eastAsia="en-BE" w:bidi="ar-SA"/>
        </w:rPr>
        <w:t>ма</w:t>
      </w:r>
      <w:r>
        <w:rPr>
          <w:lang w:val="en-BE" w:eastAsia="en-BE" w:bidi="ar-SA"/>
        </w:rPr>
        <w:t xml:space="preserve"> - неустойка. На основании вышеизложенного просил суд, взыскать с ответчика в пользу истца сумму задолженности по эмиссионному контракту №0910-Р-1689460500 от 09 октября 2013 года в размере </w:t>
      </w:r>
      <w:r>
        <w:rPr>
          <w:rStyle w:val="cat-Sumgrp-10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4rplc-53"/>
          <w:lang w:val="en-BE" w:eastAsia="en-BE" w:bidi="ar-SA"/>
        </w:rPr>
        <w:t>сумм</w:t>
      </w:r>
      <w:r>
        <w:rPr>
          <w:rStyle w:val="cat-Sumgrp-14rplc-53"/>
          <w:lang w:val="en-BE" w:eastAsia="en-BE" w:bidi="ar-SA"/>
        </w:rPr>
        <w:t>а</w:t>
      </w:r>
      <w:r>
        <w:rPr>
          <w:lang w:val="en-BE" w:eastAsia="en-BE" w:bidi="ar-SA"/>
        </w:rPr>
        <w:t xml:space="preserve">        </w:t>
      </w:r>
    </w:p>
    <w:p w14:paraId="3980108A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Вопросов нет.</w:t>
      </w:r>
    </w:p>
    <w:p w14:paraId="01074219" w14:textId="77777777" w:rsidR="00000000" w:rsidRDefault="0047106C">
      <w:pPr>
        <w:jc w:val="both"/>
        <w:rPr>
          <w:lang w:val="en-BE" w:eastAsia="en-BE" w:bidi="ar-SA"/>
        </w:rPr>
      </w:pPr>
    </w:p>
    <w:p w14:paraId="0E7F62E5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гражданского дела судебного заседания №2-6536/2021 по исковому заявлению ПАО Сбербанк в лице филиала Московского банка ПАО Сбербанк к Колывагиной Александре Максимовне о взыскании ссудной зад</w:t>
      </w:r>
      <w:r>
        <w:rPr>
          <w:lang w:val="en-BE" w:eastAsia="en-BE" w:bidi="ar-SA"/>
        </w:rPr>
        <w:t>олженности по эмиссионному контракту.</w:t>
      </w:r>
    </w:p>
    <w:p w14:paraId="4801AC4E" w14:textId="77777777" w:rsidR="00000000" w:rsidRDefault="0047106C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033C0BC3" w14:textId="77777777" w:rsidR="00000000" w:rsidRDefault="0047106C">
      <w:pPr>
        <w:jc w:val="center"/>
        <w:rPr>
          <w:lang w:val="en-BE" w:eastAsia="en-BE" w:bidi="ar-SA"/>
        </w:rPr>
      </w:pPr>
    </w:p>
    <w:p w14:paraId="319BE459" w14:textId="77777777" w:rsidR="00000000" w:rsidRDefault="0047106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14:paraId="44940021" w14:textId="77777777" w:rsidR="00000000" w:rsidRDefault="0047106C">
      <w:pPr>
        <w:spacing w:after="120"/>
        <w:rPr>
          <w:lang w:val="en-BE" w:eastAsia="en-BE" w:bidi="ar-SA"/>
        </w:rPr>
      </w:pPr>
      <w:r>
        <w:rPr>
          <w:lang w:val="en-BE" w:eastAsia="en-BE" w:bidi="ar-SA"/>
        </w:rPr>
        <w:t>Начать рассмотрение дела по существу, с учетом имеющихся в деле доказательств.</w:t>
      </w:r>
    </w:p>
    <w:p w14:paraId="7CD5BBA4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об установлении порядка исследования доказательств по делу</w:t>
      </w:r>
    </w:p>
    <w:p w14:paraId="2E8C71A0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</w:t>
      </w:r>
      <w:r>
        <w:rPr>
          <w:lang w:val="en-BE" w:eastAsia="en-BE" w:bidi="ar-SA"/>
        </w:rPr>
        <w:t>ний нет.</w:t>
      </w:r>
    </w:p>
    <w:p w14:paraId="5CEFC218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Суд на месте определил:</w:t>
      </w:r>
    </w:p>
    <w:p w14:paraId="74F5EAAF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письменных материалов настоящего гражданского дела.</w:t>
      </w:r>
    </w:p>
    <w:p w14:paraId="19391EDB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</w:t>
      </w:r>
      <w:r>
        <w:rPr>
          <w:lang w:val="en-BE" w:eastAsia="en-BE" w:bidi="ar-SA"/>
        </w:rPr>
        <w:t xml:space="preserve"> дела:</w:t>
      </w:r>
    </w:p>
    <w:p w14:paraId="3F6184F6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Лд5-8 исковое заявление</w:t>
      </w:r>
    </w:p>
    <w:p w14:paraId="1B369D32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Лд9 паспорт</w:t>
      </w:r>
    </w:p>
    <w:p w14:paraId="19395A1D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Лд10-14 расчет</w:t>
      </w:r>
    </w:p>
    <w:p w14:paraId="4842C0EF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Лд15-18 договор</w:t>
      </w:r>
    </w:p>
    <w:p w14:paraId="43F065B8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Лд19 претензия </w:t>
      </w:r>
    </w:p>
    <w:p w14:paraId="787B15F6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Лд20-25 договор</w:t>
      </w:r>
    </w:p>
    <w:p w14:paraId="25068192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05A5739E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опрашивает участников процесса об имеющихся ходатайствах и дополнений к разбир</w:t>
      </w:r>
      <w:r>
        <w:rPr>
          <w:lang w:val="en-BE" w:eastAsia="en-BE" w:bidi="ar-SA"/>
        </w:rPr>
        <w:t>ательству дела.</w:t>
      </w:r>
    </w:p>
    <w:p w14:paraId="37512301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3EB8B674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 имеющимся в деле доказательствам.</w:t>
      </w:r>
    </w:p>
    <w:p w14:paraId="4F3C58DB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5929A5CB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2DCA4D97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</w:t>
      </w:r>
      <w:r>
        <w:rPr>
          <w:lang w:val="en-BE" w:eastAsia="en-BE" w:bidi="ar-SA"/>
        </w:rPr>
        <w:t>еплик нет.</w:t>
      </w:r>
    </w:p>
    <w:p w14:paraId="450F6276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7A412314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2FEBAAC8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7F037F83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решения разъяснен и понятен.</w:t>
      </w:r>
    </w:p>
    <w:p w14:paraId="443FC205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разъяснено право ознакомления с протоколом судебного засед</w:t>
      </w:r>
      <w:r>
        <w:rPr>
          <w:lang w:val="en-BE" w:eastAsia="en-BE" w:bidi="ar-SA"/>
        </w:rPr>
        <w:t xml:space="preserve">ания и принесения на него замечаний в течении пяти дней со дня его изготовления и подписания.  </w:t>
      </w:r>
    </w:p>
    <w:p w14:paraId="5D03165A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09 часов 35 минут.</w:t>
      </w:r>
    </w:p>
    <w:p w14:paraId="5A7D610C" w14:textId="77777777" w:rsidR="00000000" w:rsidRDefault="0047106C">
      <w:pPr>
        <w:jc w:val="both"/>
        <w:rPr>
          <w:lang w:val="en-BE" w:eastAsia="en-BE" w:bidi="ar-SA"/>
        </w:rPr>
      </w:pPr>
    </w:p>
    <w:p w14:paraId="1700E7D9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протокол подписан: 16 декабря 2021 года</w:t>
      </w:r>
    </w:p>
    <w:p w14:paraId="18CB252F" w14:textId="77777777" w:rsidR="00000000" w:rsidRDefault="0047106C">
      <w:pPr>
        <w:jc w:val="both"/>
        <w:rPr>
          <w:lang w:val="en-BE" w:eastAsia="en-BE" w:bidi="ar-SA"/>
        </w:rPr>
      </w:pPr>
    </w:p>
    <w:p w14:paraId="445E3C23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</w:t>
      </w:r>
      <w:r>
        <w:rPr>
          <w:lang w:val="en-BE" w:eastAsia="en-BE" w:bidi="ar-SA"/>
        </w:rPr>
        <w:t xml:space="preserve">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протокол составлен: 16 декабря 2021 года</w:t>
      </w:r>
    </w:p>
    <w:p w14:paraId="6E35F02A" w14:textId="77777777" w:rsidR="00000000" w:rsidRDefault="0047106C">
      <w:pPr>
        <w:jc w:val="both"/>
        <w:rPr>
          <w:lang w:val="en-BE" w:eastAsia="en-BE" w:bidi="ar-SA"/>
        </w:rPr>
      </w:pPr>
    </w:p>
    <w:p w14:paraId="264B7937" w14:textId="77777777" w:rsidR="00000000" w:rsidRDefault="0047106C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875F37F" w14:textId="77777777" w:rsidR="00000000" w:rsidRDefault="0047106C">
      <w:pPr>
        <w:jc w:val="both"/>
        <w:rPr>
          <w:lang w:val="en-BE" w:eastAsia="en-BE" w:bidi="ar-SA"/>
        </w:rPr>
      </w:pPr>
    </w:p>
    <w:p w14:paraId="200B11AD" w14:textId="77777777" w:rsidR="00000000" w:rsidRDefault="0047106C">
      <w:pPr>
        <w:jc w:val="both"/>
        <w:rPr>
          <w:lang w:val="en-BE" w:eastAsia="en-BE" w:bidi="ar-SA"/>
        </w:rPr>
      </w:pPr>
    </w:p>
    <w:p w14:paraId="63B1D8B6" w14:textId="77777777" w:rsidR="00000000" w:rsidRDefault="0047106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38D3A72B" w14:textId="77777777" w:rsidR="00000000" w:rsidRDefault="0047106C">
      <w:pPr>
        <w:jc w:val="both"/>
        <w:rPr>
          <w:lang w:val="en-BE" w:eastAsia="en-BE" w:bidi="ar-SA"/>
        </w:rPr>
      </w:pPr>
    </w:p>
    <w:p w14:paraId="2AC0E96D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№2-6536/2021 по исковому заявлению ПАО Сбербанк в лице филиала Московского банка ПАО Сбербанк к Колыва</w:t>
      </w:r>
      <w:r>
        <w:rPr>
          <w:lang w:val="en-BE" w:eastAsia="en-BE" w:bidi="ar-SA"/>
        </w:rPr>
        <w:t xml:space="preserve">гиной Александре Максимовне о взыскании ссудной задолженности по эмиссионному контракту, изготовлено 16 декабря 2021 года.  </w:t>
      </w:r>
    </w:p>
    <w:p w14:paraId="45C7B50B" w14:textId="77777777" w:rsidR="00000000" w:rsidRDefault="0047106C">
      <w:pPr>
        <w:jc w:val="both"/>
        <w:rPr>
          <w:lang w:val="en-BE" w:eastAsia="en-BE" w:bidi="ar-SA"/>
        </w:rPr>
      </w:pPr>
    </w:p>
    <w:p w14:paraId="1979348D" w14:textId="77777777" w:rsidR="00000000" w:rsidRDefault="0047106C">
      <w:pPr>
        <w:jc w:val="both"/>
        <w:rPr>
          <w:lang w:val="en-BE" w:eastAsia="en-BE" w:bidi="ar-SA"/>
        </w:rPr>
      </w:pPr>
    </w:p>
    <w:p w14:paraId="59E1B89F" w14:textId="77777777" w:rsidR="00000000" w:rsidRDefault="0047106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14:paraId="43749CD4" w14:textId="77777777" w:rsidR="00000000" w:rsidRDefault="0047106C">
      <w:pPr>
        <w:jc w:val="both"/>
        <w:rPr>
          <w:lang w:val="en-BE" w:eastAsia="en-BE" w:bidi="ar-SA"/>
        </w:rPr>
      </w:pPr>
    </w:p>
    <w:p w14:paraId="6BB14E86" w14:textId="77777777" w:rsidR="00000000" w:rsidRDefault="0047106C">
      <w:pPr>
        <w:jc w:val="both"/>
        <w:rPr>
          <w:lang w:val="en-BE" w:eastAsia="en-BE" w:bidi="ar-SA"/>
        </w:rPr>
      </w:pPr>
    </w:p>
    <w:p w14:paraId="0C1E5EE6" w14:textId="77777777" w:rsidR="00000000" w:rsidRDefault="0047106C">
      <w:pPr>
        <w:jc w:val="both"/>
        <w:rPr>
          <w:lang w:val="en-BE" w:eastAsia="en-BE" w:bidi="ar-SA"/>
        </w:rPr>
      </w:pPr>
    </w:p>
    <w:p w14:paraId="042B468B" w14:textId="77777777" w:rsidR="00000000" w:rsidRDefault="0047106C">
      <w:pPr>
        <w:spacing w:after="160"/>
        <w:rPr>
          <w:lang w:val="en-BE" w:eastAsia="en-BE" w:bidi="ar-SA"/>
        </w:rPr>
      </w:pPr>
    </w:p>
    <w:p w14:paraId="0B3E03B0" w14:textId="77777777" w:rsidR="00000000" w:rsidRDefault="0047106C">
      <w:pPr>
        <w:jc w:val="both"/>
        <w:rPr>
          <w:lang w:val="en-BE" w:eastAsia="en-BE" w:bidi="ar-SA"/>
        </w:rPr>
      </w:pPr>
    </w:p>
    <w:p w14:paraId="65202B76" w14:textId="77777777" w:rsidR="00000000" w:rsidRDefault="0047106C">
      <w:pPr>
        <w:jc w:val="both"/>
        <w:rPr>
          <w:lang w:val="en-BE" w:eastAsia="en-BE" w:bidi="ar-SA"/>
        </w:rPr>
      </w:pPr>
    </w:p>
    <w:sectPr w:rsidR="00000000">
      <w:head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CB9D4" w14:textId="77777777" w:rsidR="00000000" w:rsidRDefault="0047106C">
      <w:r>
        <w:separator/>
      </w:r>
    </w:p>
  </w:endnote>
  <w:endnote w:type="continuationSeparator" w:id="0">
    <w:p w14:paraId="5C85D306" w14:textId="77777777" w:rsidR="00000000" w:rsidRDefault="0047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0345F" w14:textId="77777777" w:rsidR="00000000" w:rsidRDefault="0047106C">
      <w:r>
        <w:separator/>
      </w:r>
    </w:p>
  </w:footnote>
  <w:footnote w:type="continuationSeparator" w:id="0">
    <w:p w14:paraId="0C7B4283" w14:textId="77777777" w:rsidR="00000000" w:rsidRDefault="00471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52917" w14:textId="77777777" w:rsidR="00000000" w:rsidRDefault="0047106C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</w:t>
    </w:r>
    <w:r>
      <w:rPr>
        <w:sz w:val="20"/>
        <w:szCs w:val="20"/>
        <w:lang w:val="en-BE" w:eastAsia="en-BE" w:bidi="ar-SA"/>
      </w:rPr>
      <w:t>21-014271-46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06C"/>
    <w:rsid w:val="004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9F2F458"/>
  <w15:chartTrackingRefBased/>
  <w15:docId w15:val="{EB29550C-FF4F-4686-86F8-33D40F7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Sumgrp-10rplc-12">
    <w:name w:val="cat-Sum grp-10 rplc-12"/>
    <w:basedOn w:val="a0"/>
  </w:style>
  <w:style w:type="character" w:customStyle="1" w:styleId="cat-Sumgrp-14rplc-13">
    <w:name w:val="cat-Sum grp-14 rplc-13"/>
    <w:basedOn w:val="a0"/>
  </w:style>
  <w:style w:type="character" w:customStyle="1" w:styleId="cat-FIOgrp-6rplc-14">
    <w:name w:val="cat-FIO grp-6 rplc-14"/>
    <w:basedOn w:val="a0"/>
  </w:style>
  <w:style w:type="character" w:customStyle="1" w:styleId="cat-Sumgrp-15rplc-16">
    <w:name w:val="cat-Sum grp-15 rplc-16"/>
    <w:basedOn w:val="a0"/>
  </w:style>
  <w:style w:type="character" w:customStyle="1" w:styleId="cat-Sumgrp-10rplc-17">
    <w:name w:val="cat-Sum grp-10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Sumgrp-10rplc-21">
    <w:name w:val="cat-Sum grp-10 rplc-21"/>
    <w:basedOn w:val="a0"/>
  </w:style>
  <w:style w:type="character" w:customStyle="1" w:styleId="cat-Sumgrp-14rplc-22">
    <w:name w:val="cat-Sum grp-14 rplc-22"/>
    <w:basedOn w:val="a0"/>
  </w:style>
  <w:style w:type="character" w:customStyle="1" w:styleId="cat-Sumgrp-10rplc-25">
    <w:name w:val="cat-Sum grp-10 rplc-25"/>
    <w:basedOn w:val="a0"/>
  </w:style>
  <w:style w:type="character" w:customStyle="1" w:styleId="cat-Sumgrp-14rplc-26">
    <w:name w:val="cat-Sum grp-14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4rplc-32">
    <w:name w:val="cat-FIO grp-4 rplc-32"/>
    <w:basedOn w:val="a0"/>
  </w:style>
  <w:style w:type="character" w:customStyle="1" w:styleId="cat-Sumgrp-10rplc-36">
    <w:name w:val="cat-Sum grp-10 rplc-36"/>
    <w:basedOn w:val="a0"/>
  </w:style>
  <w:style w:type="character" w:customStyle="1" w:styleId="cat-Sumgrp-14rplc-37">
    <w:name w:val="cat-Sum grp-14 rplc-37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FIOgrp-4rplc-43">
    <w:name w:val="cat-FIO grp-4 rplc-43"/>
    <w:basedOn w:val="a0"/>
  </w:style>
  <w:style w:type="character" w:customStyle="1" w:styleId="cat-Sumgrp-9rplc-47">
    <w:name w:val="cat-Sum grp-9 rplc-47"/>
    <w:basedOn w:val="a0"/>
  </w:style>
  <w:style w:type="character" w:customStyle="1" w:styleId="cat-Sumgrp-10rplc-48">
    <w:name w:val="cat-Sum grp-10 rplc-48"/>
    <w:basedOn w:val="a0"/>
  </w:style>
  <w:style w:type="character" w:customStyle="1" w:styleId="cat-Sumgrp-11rplc-49">
    <w:name w:val="cat-Sum grp-11 rplc-49"/>
    <w:basedOn w:val="a0"/>
  </w:style>
  <w:style w:type="character" w:customStyle="1" w:styleId="cat-Sumgrp-12rplc-50">
    <w:name w:val="cat-Sum grp-12 rplc-50"/>
    <w:basedOn w:val="a0"/>
  </w:style>
  <w:style w:type="character" w:customStyle="1" w:styleId="cat-Sumgrp-13rplc-51">
    <w:name w:val="cat-Sum grp-13 rplc-51"/>
    <w:basedOn w:val="a0"/>
  </w:style>
  <w:style w:type="character" w:customStyle="1" w:styleId="cat-Sumgrp-10rplc-52">
    <w:name w:val="cat-Sum grp-10 rplc-52"/>
    <w:basedOn w:val="a0"/>
  </w:style>
  <w:style w:type="character" w:customStyle="1" w:styleId="cat-Sumgrp-14rplc-53">
    <w:name w:val="cat-Sum grp-14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