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17C570E" w14:textId="77777777" w:rsidR="00000000" w:rsidRDefault="00A326C9">
      <w:pPr>
        <w:ind w:firstLine="709"/>
        <w:jc w:val="right"/>
        <w:rPr>
          <w:lang w:val="en-BE" w:eastAsia="en-BE" w:bidi="ar-SA"/>
        </w:rPr>
      </w:pPr>
      <w:bookmarkStart w:id="0" w:name="_GoBack"/>
      <w:bookmarkEnd w:id="0"/>
      <w:r>
        <w:rPr>
          <w:lang w:val="en-BE" w:eastAsia="en-BE" w:bidi="ar-SA"/>
        </w:rPr>
        <w:t>УИД 77RS0009-02-2022-012546-69</w:t>
      </w:r>
    </w:p>
    <w:p w14:paraId="0A248610" w14:textId="77777777" w:rsidR="00000000" w:rsidRDefault="00A326C9">
      <w:pPr>
        <w:ind w:firstLine="709"/>
        <w:jc w:val="center"/>
        <w:rPr>
          <w:lang w:val="en-BE" w:eastAsia="en-BE" w:bidi="ar-SA"/>
        </w:rPr>
      </w:pPr>
      <w:r>
        <w:rPr>
          <w:lang w:val="en-BE" w:eastAsia="en-BE" w:bidi="ar-SA"/>
        </w:rPr>
        <w:t>РЕШЕНИЕ</w:t>
      </w:r>
    </w:p>
    <w:p w14:paraId="3637BC5A" w14:textId="77777777" w:rsidR="00000000" w:rsidRDefault="00A326C9">
      <w:pPr>
        <w:ind w:firstLine="709"/>
        <w:jc w:val="center"/>
        <w:rPr>
          <w:lang w:val="en-BE" w:eastAsia="en-BE" w:bidi="ar-SA"/>
        </w:rPr>
      </w:pPr>
      <w:r>
        <w:rPr>
          <w:lang w:val="en-BE" w:eastAsia="en-BE" w:bidi="ar-SA"/>
        </w:rPr>
        <w:t>Именем Российской Федерации</w:t>
      </w:r>
    </w:p>
    <w:p w14:paraId="13418670" w14:textId="77777777" w:rsidR="00000000" w:rsidRDefault="00A326C9">
      <w:pPr>
        <w:ind w:firstLine="709"/>
        <w:jc w:val="center"/>
        <w:rPr>
          <w:lang w:val="en-BE" w:eastAsia="en-BE" w:bidi="ar-SA"/>
        </w:rPr>
      </w:pPr>
    </w:p>
    <w:p w14:paraId="53CF43F0" w14:textId="77777777" w:rsidR="00000000" w:rsidRDefault="00A326C9">
      <w:pPr>
        <w:ind w:firstLine="709"/>
        <w:jc w:val="both"/>
        <w:rPr>
          <w:lang w:val="en-BE" w:eastAsia="en-BE" w:bidi="ar-SA"/>
        </w:rPr>
      </w:pPr>
      <w:r>
        <w:rPr>
          <w:lang w:val="en-BE" w:eastAsia="en-BE" w:bidi="ar-SA"/>
        </w:rPr>
        <w:t xml:space="preserve">29 ноября 2022 года                                                                                      </w:t>
      </w:r>
      <w:r>
        <w:rPr>
          <w:rStyle w:val="cat-Addressgrp-0rplc-0"/>
          <w:lang w:val="en-BE" w:eastAsia="en-BE" w:bidi="ar-SA"/>
        </w:rPr>
        <w:t>адрес</w:t>
      </w:r>
    </w:p>
    <w:p w14:paraId="516E3271" w14:textId="77777777" w:rsidR="00000000" w:rsidRDefault="00A326C9">
      <w:pPr>
        <w:ind w:firstLine="709"/>
        <w:jc w:val="both"/>
        <w:rPr>
          <w:lang w:val="en-BE" w:eastAsia="en-BE" w:bidi="ar-SA"/>
        </w:rPr>
      </w:pPr>
    </w:p>
    <w:p w14:paraId="0B91F43E" w14:textId="77777777" w:rsidR="00000000" w:rsidRDefault="00A326C9">
      <w:pPr>
        <w:ind w:firstLine="709"/>
        <w:jc w:val="both"/>
        <w:rPr>
          <w:lang w:val="en-BE" w:eastAsia="en-BE" w:bidi="ar-SA"/>
        </w:rPr>
      </w:pPr>
      <w:r>
        <w:rPr>
          <w:lang w:val="en-BE" w:eastAsia="en-BE" w:bidi="ar-SA"/>
        </w:rPr>
        <w:t xml:space="preserve">Зюзинский районный суд </w:t>
      </w:r>
      <w:r>
        <w:rPr>
          <w:rStyle w:val="cat-Addressgrp-1rplc-1"/>
          <w:lang w:val="en-BE" w:eastAsia="en-BE" w:bidi="ar-SA"/>
        </w:rPr>
        <w:t>адрес</w:t>
      </w:r>
      <w:r>
        <w:rPr>
          <w:lang w:val="en-BE" w:eastAsia="en-BE" w:bidi="ar-SA"/>
        </w:rPr>
        <w:t xml:space="preserve"> в составе председательствующего судьи Капусто В</w:t>
      </w:r>
      <w:r>
        <w:rPr>
          <w:lang w:val="en-BE" w:eastAsia="en-BE" w:bidi="ar-SA"/>
        </w:rPr>
        <w:t xml:space="preserve">.В., при секретаре </w:t>
      </w:r>
      <w:r>
        <w:rPr>
          <w:rStyle w:val="cat-FIOgrp-3rplc-3"/>
          <w:lang w:val="en-BE" w:eastAsia="en-BE" w:bidi="ar-SA"/>
        </w:rPr>
        <w:t>фио</w:t>
      </w:r>
      <w:r>
        <w:rPr>
          <w:lang w:val="en-BE" w:eastAsia="en-BE" w:bidi="ar-SA"/>
        </w:rPr>
        <w:t>,</w:t>
      </w:r>
    </w:p>
    <w:p w14:paraId="7953A42B" w14:textId="77777777" w:rsidR="00000000" w:rsidRDefault="00A326C9">
      <w:pPr>
        <w:ind w:firstLine="709"/>
        <w:jc w:val="both"/>
        <w:rPr>
          <w:lang w:val="en-BE" w:eastAsia="en-BE" w:bidi="ar-SA"/>
        </w:rPr>
      </w:pPr>
      <w:r>
        <w:rPr>
          <w:lang w:val="en-BE" w:eastAsia="en-BE" w:bidi="ar-SA"/>
        </w:rPr>
        <w:t>рассмотрев в открытом судебном заседании гражданское дело №2-6859/2022 по иску ПАО Сбербанк в лице филиала – Московский Банк ПАО Сбербанк к Маклаковой Юлии Андреевне о взыскании задолженности по кредитному договору,</w:t>
      </w:r>
    </w:p>
    <w:p w14:paraId="18CE07ED" w14:textId="77777777" w:rsidR="00000000" w:rsidRDefault="00A326C9">
      <w:pPr>
        <w:ind w:firstLine="709"/>
        <w:jc w:val="both"/>
        <w:rPr>
          <w:lang w:val="en-BE" w:eastAsia="en-BE" w:bidi="ar-SA"/>
        </w:rPr>
      </w:pPr>
      <w:r>
        <w:rPr>
          <w:lang w:val="en-BE" w:eastAsia="en-BE" w:bidi="ar-SA"/>
        </w:rPr>
        <w:t>руководствуясь с</w:t>
      </w:r>
      <w:r>
        <w:rPr>
          <w:lang w:val="en-BE" w:eastAsia="en-BE" w:bidi="ar-SA"/>
        </w:rPr>
        <w:t>т. 199 ГПК РФ, суд</w:t>
      </w:r>
    </w:p>
    <w:p w14:paraId="3312BDC7" w14:textId="77777777" w:rsidR="00000000" w:rsidRDefault="00A326C9">
      <w:pPr>
        <w:ind w:firstLine="709"/>
        <w:jc w:val="both"/>
        <w:rPr>
          <w:lang w:val="en-BE" w:eastAsia="en-BE" w:bidi="ar-SA"/>
        </w:rPr>
      </w:pPr>
    </w:p>
    <w:p w14:paraId="71075B59" w14:textId="77777777" w:rsidR="00000000" w:rsidRDefault="00A326C9">
      <w:pPr>
        <w:ind w:firstLine="709"/>
        <w:jc w:val="center"/>
        <w:rPr>
          <w:lang w:val="en-BE" w:eastAsia="en-BE" w:bidi="ar-SA"/>
        </w:rPr>
      </w:pPr>
      <w:r>
        <w:rPr>
          <w:lang w:val="en-BE" w:eastAsia="en-BE" w:bidi="ar-SA"/>
        </w:rPr>
        <w:t>РЕШИЛ:</w:t>
      </w:r>
    </w:p>
    <w:p w14:paraId="4248604A" w14:textId="77777777" w:rsidR="00000000" w:rsidRDefault="00A326C9">
      <w:pPr>
        <w:ind w:firstLine="709"/>
        <w:jc w:val="center"/>
        <w:rPr>
          <w:lang w:val="en-BE" w:eastAsia="en-BE" w:bidi="ar-SA"/>
        </w:rPr>
      </w:pPr>
    </w:p>
    <w:p w14:paraId="6DA2D391" w14:textId="77777777" w:rsidR="00000000" w:rsidRDefault="00A326C9">
      <w:pPr>
        <w:ind w:firstLine="709"/>
        <w:jc w:val="both"/>
        <w:rPr>
          <w:lang w:val="en-BE" w:eastAsia="en-BE" w:bidi="ar-SA"/>
        </w:rPr>
      </w:pPr>
      <w:r>
        <w:rPr>
          <w:lang w:val="en-BE" w:eastAsia="en-BE" w:bidi="ar-SA"/>
        </w:rPr>
        <w:t>Исковые требования ПАО Сбербанк в лице филиала – Московский Банк ПАО Сбербанк (ИНН 7707083893) к Маклаковой Юлии Андреевне (</w:t>
      </w:r>
      <w:r>
        <w:rPr>
          <w:rStyle w:val="cat-PassportDatagrp-16rplc-6"/>
          <w:lang w:val="en-BE" w:eastAsia="en-BE" w:bidi="ar-SA"/>
        </w:rPr>
        <w:t>паспортные данные</w:t>
      </w:r>
      <w:r>
        <w:rPr>
          <w:lang w:val="en-BE" w:eastAsia="en-BE" w:bidi="ar-SA"/>
        </w:rPr>
        <w:t>) о взыскании задолженности по кредитному договору – удовлетворить.</w:t>
      </w:r>
    </w:p>
    <w:p w14:paraId="1A9B55F8" w14:textId="77777777" w:rsidR="00000000" w:rsidRDefault="00A326C9">
      <w:pPr>
        <w:ind w:firstLine="709"/>
        <w:jc w:val="both"/>
        <w:rPr>
          <w:lang w:val="en-BE" w:eastAsia="en-BE" w:bidi="ar-SA"/>
        </w:rPr>
      </w:pPr>
      <w:r>
        <w:rPr>
          <w:lang w:val="en-BE" w:eastAsia="en-BE" w:bidi="ar-SA"/>
        </w:rPr>
        <w:t>Взыскать с Маклаков</w:t>
      </w:r>
      <w:r>
        <w:rPr>
          <w:lang w:val="en-BE" w:eastAsia="en-BE" w:bidi="ar-SA"/>
        </w:rPr>
        <w:t xml:space="preserve">ой Юлии Андреевны в пользу ПАО Сбербанк в лице филиала – Московский Банк ПАО Сбербанк задолженность по кредитному договору в размере </w:t>
      </w:r>
      <w:r>
        <w:rPr>
          <w:rStyle w:val="cat-Sumgrp-8rplc-8"/>
          <w:lang w:val="en-BE" w:eastAsia="en-BE" w:bidi="ar-SA"/>
        </w:rPr>
        <w:t>сумма</w:t>
      </w:r>
      <w:r>
        <w:rPr>
          <w:lang w:val="en-BE" w:eastAsia="en-BE" w:bidi="ar-SA"/>
        </w:rPr>
        <w:t xml:space="preserve">, расходы по оплате государственной пошлины в размере </w:t>
      </w:r>
      <w:r>
        <w:rPr>
          <w:rStyle w:val="cat-Sumgrp-9rplc-9"/>
          <w:lang w:val="en-BE" w:eastAsia="en-BE" w:bidi="ar-SA"/>
        </w:rPr>
        <w:t>сумма</w:t>
      </w:r>
      <w:r>
        <w:rPr>
          <w:lang w:val="en-BE" w:eastAsia="en-BE" w:bidi="ar-SA"/>
        </w:rPr>
        <w:t xml:space="preserve">  </w:t>
      </w:r>
    </w:p>
    <w:p w14:paraId="543DBAF9" w14:textId="77777777" w:rsidR="00000000" w:rsidRDefault="00A326C9">
      <w:pPr>
        <w:ind w:firstLine="709"/>
        <w:jc w:val="both"/>
        <w:rPr>
          <w:lang w:val="en-BE" w:eastAsia="en-BE" w:bidi="ar-SA"/>
        </w:rPr>
      </w:pPr>
      <w:r>
        <w:rPr>
          <w:lang w:val="en-BE" w:eastAsia="en-BE" w:bidi="ar-SA"/>
        </w:rPr>
        <w:t xml:space="preserve">Решение может быть обжаловано в апелляционном порядке в </w:t>
      </w:r>
      <w:r>
        <w:rPr>
          <w:lang w:val="en-BE" w:eastAsia="en-BE" w:bidi="ar-SA"/>
        </w:rPr>
        <w:t xml:space="preserve">Московский городской суд через Зюзинский районный суд </w:t>
      </w:r>
      <w:r>
        <w:rPr>
          <w:rStyle w:val="cat-Addressgrp-1rplc-10"/>
          <w:lang w:val="en-BE" w:eastAsia="en-BE" w:bidi="ar-SA"/>
        </w:rPr>
        <w:t>адрес</w:t>
      </w:r>
      <w:r>
        <w:rPr>
          <w:lang w:val="en-BE" w:eastAsia="en-BE" w:bidi="ar-SA"/>
        </w:rPr>
        <w:t xml:space="preserve"> в течение месяца со дня принятия решения суда в окончательной форме.</w:t>
      </w:r>
    </w:p>
    <w:p w14:paraId="5F3ABEEB" w14:textId="77777777" w:rsidR="00000000" w:rsidRDefault="00A326C9">
      <w:pPr>
        <w:ind w:firstLine="709"/>
        <w:jc w:val="both"/>
        <w:rPr>
          <w:lang w:val="en-BE" w:eastAsia="en-BE" w:bidi="ar-SA"/>
        </w:rPr>
      </w:pPr>
    </w:p>
    <w:p w14:paraId="6BBB1CC1" w14:textId="77777777" w:rsidR="00000000" w:rsidRDefault="00A326C9">
      <w:pPr>
        <w:ind w:firstLine="709"/>
        <w:jc w:val="both"/>
        <w:rPr>
          <w:lang w:val="en-BE" w:eastAsia="en-BE" w:bidi="ar-SA"/>
        </w:rPr>
      </w:pPr>
    </w:p>
    <w:p w14:paraId="044AFAB9" w14:textId="77777777" w:rsidR="00000000" w:rsidRDefault="00A326C9">
      <w:pPr>
        <w:ind w:firstLine="709"/>
        <w:jc w:val="both"/>
        <w:rPr>
          <w:lang w:val="en-BE" w:eastAsia="en-BE" w:bidi="ar-SA"/>
        </w:rPr>
      </w:pPr>
      <w:r>
        <w:rPr>
          <w:lang w:val="en-BE" w:eastAsia="en-BE" w:bidi="ar-SA"/>
        </w:rPr>
        <w:t>Председательствующий                                                                                В.В. Капусто</w:t>
      </w:r>
    </w:p>
    <w:p w14:paraId="4B81402E" w14:textId="77777777" w:rsidR="00000000" w:rsidRDefault="00A326C9">
      <w:pPr>
        <w:ind w:firstLine="709"/>
        <w:jc w:val="both"/>
        <w:rPr>
          <w:lang w:val="en-BE" w:eastAsia="en-BE" w:bidi="ar-SA"/>
        </w:rPr>
      </w:pPr>
    </w:p>
    <w:p w14:paraId="38880EA9" w14:textId="77777777" w:rsidR="00000000" w:rsidRDefault="00A326C9">
      <w:pPr>
        <w:ind w:firstLine="709"/>
        <w:jc w:val="both"/>
        <w:rPr>
          <w:lang w:val="en-BE" w:eastAsia="en-BE" w:bidi="ar-SA"/>
        </w:rPr>
      </w:pPr>
    </w:p>
    <w:p w14:paraId="56A73D17" w14:textId="77777777" w:rsidR="00000000" w:rsidRDefault="00A326C9">
      <w:pPr>
        <w:ind w:firstLine="709"/>
        <w:jc w:val="both"/>
        <w:rPr>
          <w:lang w:val="en-BE" w:eastAsia="en-BE" w:bidi="ar-SA"/>
        </w:rPr>
      </w:pPr>
    </w:p>
    <w:p w14:paraId="68DF7112" w14:textId="77777777" w:rsidR="00000000" w:rsidRDefault="00A326C9">
      <w:pPr>
        <w:ind w:firstLine="709"/>
        <w:jc w:val="both"/>
        <w:rPr>
          <w:lang w:val="en-BE" w:eastAsia="en-BE" w:bidi="ar-SA"/>
        </w:rPr>
      </w:pPr>
    </w:p>
    <w:p w14:paraId="5F01B7F2" w14:textId="77777777" w:rsidR="00000000" w:rsidRDefault="00A326C9">
      <w:pPr>
        <w:ind w:firstLine="709"/>
        <w:jc w:val="both"/>
        <w:rPr>
          <w:lang w:val="en-BE" w:eastAsia="en-BE" w:bidi="ar-SA"/>
        </w:rPr>
      </w:pPr>
    </w:p>
    <w:p w14:paraId="5FFABB25" w14:textId="77777777" w:rsidR="00000000" w:rsidRDefault="00A326C9">
      <w:pPr>
        <w:ind w:firstLine="709"/>
        <w:jc w:val="both"/>
        <w:rPr>
          <w:lang w:val="en-BE" w:eastAsia="en-BE" w:bidi="ar-SA"/>
        </w:rPr>
      </w:pPr>
    </w:p>
    <w:p w14:paraId="30EA5A6D" w14:textId="77777777" w:rsidR="00000000" w:rsidRDefault="00A326C9">
      <w:pPr>
        <w:ind w:firstLine="709"/>
        <w:jc w:val="both"/>
        <w:rPr>
          <w:lang w:val="en-BE" w:eastAsia="en-BE" w:bidi="ar-SA"/>
        </w:rPr>
      </w:pPr>
    </w:p>
    <w:p w14:paraId="299BD53A" w14:textId="77777777" w:rsidR="00000000" w:rsidRDefault="00A326C9">
      <w:pPr>
        <w:ind w:firstLine="709"/>
        <w:jc w:val="both"/>
        <w:rPr>
          <w:lang w:val="en-BE" w:eastAsia="en-BE" w:bidi="ar-SA"/>
        </w:rPr>
      </w:pPr>
    </w:p>
    <w:p w14:paraId="5A4FCC70" w14:textId="77777777" w:rsidR="00000000" w:rsidRDefault="00A326C9">
      <w:pPr>
        <w:ind w:firstLine="709"/>
        <w:jc w:val="both"/>
        <w:rPr>
          <w:lang w:val="en-BE" w:eastAsia="en-BE" w:bidi="ar-SA"/>
        </w:rPr>
      </w:pPr>
    </w:p>
    <w:p w14:paraId="4262D1A2" w14:textId="77777777" w:rsidR="00000000" w:rsidRDefault="00A326C9">
      <w:pPr>
        <w:ind w:firstLine="709"/>
        <w:jc w:val="both"/>
        <w:rPr>
          <w:lang w:val="en-BE" w:eastAsia="en-BE" w:bidi="ar-SA"/>
        </w:rPr>
      </w:pPr>
    </w:p>
    <w:p w14:paraId="641111BC" w14:textId="77777777" w:rsidR="00000000" w:rsidRDefault="00A326C9">
      <w:pPr>
        <w:ind w:firstLine="709"/>
        <w:jc w:val="both"/>
        <w:rPr>
          <w:lang w:val="en-BE" w:eastAsia="en-BE" w:bidi="ar-SA"/>
        </w:rPr>
      </w:pPr>
    </w:p>
    <w:p w14:paraId="7DE249FC" w14:textId="77777777" w:rsidR="00000000" w:rsidRDefault="00A326C9">
      <w:pPr>
        <w:ind w:firstLine="709"/>
        <w:jc w:val="both"/>
        <w:rPr>
          <w:lang w:val="en-BE" w:eastAsia="en-BE" w:bidi="ar-SA"/>
        </w:rPr>
      </w:pPr>
    </w:p>
    <w:p w14:paraId="6D3D4FF1" w14:textId="77777777" w:rsidR="00000000" w:rsidRDefault="00A326C9">
      <w:pPr>
        <w:ind w:firstLine="709"/>
        <w:jc w:val="both"/>
        <w:rPr>
          <w:lang w:val="en-BE" w:eastAsia="en-BE" w:bidi="ar-SA"/>
        </w:rPr>
      </w:pPr>
    </w:p>
    <w:p w14:paraId="6430B314" w14:textId="77777777" w:rsidR="00000000" w:rsidRDefault="00A326C9">
      <w:pPr>
        <w:ind w:firstLine="709"/>
        <w:jc w:val="both"/>
        <w:rPr>
          <w:lang w:val="en-BE" w:eastAsia="en-BE" w:bidi="ar-SA"/>
        </w:rPr>
      </w:pPr>
    </w:p>
    <w:p w14:paraId="3B530113" w14:textId="77777777" w:rsidR="00000000" w:rsidRDefault="00A326C9">
      <w:pPr>
        <w:ind w:firstLine="709"/>
        <w:jc w:val="both"/>
        <w:rPr>
          <w:lang w:val="en-BE" w:eastAsia="en-BE" w:bidi="ar-SA"/>
        </w:rPr>
      </w:pPr>
    </w:p>
    <w:p w14:paraId="7A5D0493" w14:textId="77777777" w:rsidR="00000000" w:rsidRDefault="00A326C9">
      <w:pPr>
        <w:ind w:firstLine="709"/>
        <w:jc w:val="both"/>
        <w:rPr>
          <w:lang w:val="en-BE" w:eastAsia="en-BE" w:bidi="ar-SA"/>
        </w:rPr>
      </w:pPr>
    </w:p>
    <w:p w14:paraId="5D8570F7" w14:textId="77777777" w:rsidR="00000000" w:rsidRDefault="00A326C9">
      <w:pPr>
        <w:ind w:firstLine="709"/>
        <w:jc w:val="both"/>
        <w:rPr>
          <w:lang w:val="en-BE" w:eastAsia="en-BE" w:bidi="ar-SA"/>
        </w:rPr>
      </w:pPr>
    </w:p>
    <w:p w14:paraId="634B8D6B" w14:textId="77777777" w:rsidR="00000000" w:rsidRDefault="00A326C9">
      <w:pPr>
        <w:ind w:firstLine="709"/>
        <w:jc w:val="both"/>
        <w:rPr>
          <w:lang w:val="en-BE" w:eastAsia="en-BE" w:bidi="ar-SA"/>
        </w:rPr>
      </w:pPr>
    </w:p>
    <w:p w14:paraId="647D2BF8" w14:textId="77777777" w:rsidR="00000000" w:rsidRDefault="00A326C9">
      <w:pPr>
        <w:ind w:firstLine="709"/>
        <w:jc w:val="both"/>
        <w:rPr>
          <w:lang w:val="en-BE" w:eastAsia="en-BE" w:bidi="ar-SA"/>
        </w:rPr>
      </w:pPr>
    </w:p>
    <w:p w14:paraId="310CAABA" w14:textId="77777777" w:rsidR="00000000" w:rsidRDefault="00A326C9">
      <w:pPr>
        <w:ind w:firstLine="709"/>
        <w:jc w:val="both"/>
        <w:rPr>
          <w:lang w:val="en-BE" w:eastAsia="en-BE" w:bidi="ar-SA"/>
        </w:rPr>
      </w:pPr>
    </w:p>
    <w:p w14:paraId="4DFE6F0C" w14:textId="77777777" w:rsidR="00000000" w:rsidRDefault="00A326C9">
      <w:pPr>
        <w:ind w:firstLine="709"/>
        <w:jc w:val="both"/>
        <w:rPr>
          <w:lang w:val="en-BE" w:eastAsia="en-BE" w:bidi="ar-SA"/>
        </w:rPr>
      </w:pPr>
    </w:p>
    <w:p w14:paraId="34F6F228" w14:textId="77777777" w:rsidR="00000000" w:rsidRDefault="00A326C9">
      <w:pPr>
        <w:ind w:firstLine="709"/>
        <w:jc w:val="both"/>
        <w:rPr>
          <w:lang w:val="en-BE" w:eastAsia="en-BE" w:bidi="ar-SA"/>
        </w:rPr>
      </w:pPr>
    </w:p>
    <w:p w14:paraId="00B4B75C" w14:textId="77777777" w:rsidR="00000000" w:rsidRDefault="00A326C9">
      <w:pPr>
        <w:ind w:firstLine="709"/>
        <w:jc w:val="both"/>
        <w:rPr>
          <w:lang w:val="en-BE" w:eastAsia="en-BE" w:bidi="ar-SA"/>
        </w:rPr>
      </w:pPr>
    </w:p>
    <w:p w14:paraId="2FEAFB32" w14:textId="77777777" w:rsidR="00000000" w:rsidRDefault="00A326C9">
      <w:pPr>
        <w:ind w:firstLine="709"/>
        <w:jc w:val="both"/>
        <w:rPr>
          <w:lang w:val="en-BE" w:eastAsia="en-BE" w:bidi="ar-SA"/>
        </w:rPr>
      </w:pPr>
    </w:p>
    <w:p w14:paraId="64B37E89" w14:textId="77777777" w:rsidR="00000000" w:rsidRDefault="00A326C9">
      <w:pPr>
        <w:ind w:firstLine="709"/>
        <w:jc w:val="both"/>
        <w:rPr>
          <w:lang w:val="en-BE" w:eastAsia="en-BE" w:bidi="ar-SA"/>
        </w:rPr>
      </w:pPr>
    </w:p>
    <w:p w14:paraId="550A3D26" w14:textId="77777777" w:rsidR="00000000" w:rsidRDefault="00A326C9">
      <w:pPr>
        <w:ind w:firstLine="709"/>
        <w:jc w:val="right"/>
        <w:rPr>
          <w:lang w:val="en-BE" w:eastAsia="en-BE" w:bidi="ar-SA"/>
        </w:rPr>
      </w:pPr>
    </w:p>
    <w:p w14:paraId="04D8C834" w14:textId="77777777" w:rsidR="00000000" w:rsidRDefault="00A326C9">
      <w:pPr>
        <w:ind w:firstLine="709"/>
        <w:jc w:val="right"/>
        <w:rPr>
          <w:lang w:val="en-BE" w:eastAsia="en-BE" w:bidi="ar-SA"/>
        </w:rPr>
      </w:pPr>
    </w:p>
    <w:p w14:paraId="0B852DDD" w14:textId="77777777" w:rsidR="00000000" w:rsidRDefault="00A326C9">
      <w:pPr>
        <w:ind w:firstLine="709"/>
        <w:jc w:val="right"/>
        <w:rPr>
          <w:lang w:val="en-BE" w:eastAsia="en-BE" w:bidi="ar-SA"/>
        </w:rPr>
      </w:pPr>
    </w:p>
    <w:p w14:paraId="0F3D28E4" w14:textId="77777777" w:rsidR="00000000" w:rsidRDefault="00A326C9">
      <w:pPr>
        <w:ind w:firstLine="709"/>
        <w:jc w:val="right"/>
        <w:rPr>
          <w:lang w:val="en-BE" w:eastAsia="en-BE" w:bidi="ar-SA"/>
        </w:rPr>
      </w:pPr>
      <w:r>
        <w:rPr>
          <w:lang w:val="en-BE" w:eastAsia="en-BE" w:bidi="ar-SA"/>
        </w:rPr>
        <w:t>УИД 77RS0009-02-2022-012546-69</w:t>
      </w:r>
    </w:p>
    <w:p w14:paraId="38566FBF" w14:textId="77777777" w:rsidR="00000000" w:rsidRDefault="00A326C9">
      <w:pPr>
        <w:ind w:firstLine="709"/>
        <w:jc w:val="center"/>
        <w:rPr>
          <w:lang w:val="en-BE" w:eastAsia="en-BE" w:bidi="ar-SA"/>
        </w:rPr>
      </w:pPr>
      <w:r>
        <w:rPr>
          <w:lang w:val="en-BE" w:eastAsia="en-BE" w:bidi="ar-SA"/>
        </w:rPr>
        <w:t>РЕШЕНИЕ</w:t>
      </w:r>
    </w:p>
    <w:p w14:paraId="6709BFB6" w14:textId="77777777" w:rsidR="00000000" w:rsidRDefault="00A326C9">
      <w:pPr>
        <w:ind w:firstLine="709"/>
        <w:jc w:val="center"/>
        <w:rPr>
          <w:lang w:val="en-BE" w:eastAsia="en-BE" w:bidi="ar-SA"/>
        </w:rPr>
      </w:pPr>
      <w:r>
        <w:rPr>
          <w:lang w:val="en-BE" w:eastAsia="en-BE" w:bidi="ar-SA"/>
        </w:rPr>
        <w:t>Именем Российской Федерации</w:t>
      </w:r>
    </w:p>
    <w:p w14:paraId="7C0C9456" w14:textId="77777777" w:rsidR="00000000" w:rsidRDefault="00A326C9">
      <w:pPr>
        <w:ind w:firstLine="709"/>
        <w:jc w:val="center"/>
        <w:rPr>
          <w:lang w:val="en-BE" w:eastAsia="en-BE" w:bidi="ar-SA"/>
        </w:rPr>
      </w:pPr>
    </w:p>
    <w:p w14:paraId="09A3A4AD" w14:textId="77777777" w:rsidR="00000000" w:rsidRDefault="00A326C9">
      <w:pPr>
        <w:ind w:firstLine="709"/>
        <w:jc w:val="both"/>
        <w:rPr>
          <w:lang w:val="en-BE" w:eastAsia="en-BE" w:bidi="ar-SA"/>
        </w:rPr>
      </w:pPr>
      <w:r>
        <w:rPr>
          <w:lang w:val="en-BE" w:eastAsia="en-BE" w:bidi="ar-SA"/>
        </w:rPr>
        <w:t xml:space="preserve">29 ноября 2022 года                                                                                      </w:t>
      </w:r>
      <w:r>
        <w:rPr>
          <w:rStyle w:val="cat-Addressgrp-0rplc-12"/>
          <w:lang w:val="en-BE" w:eastAsia="en-BE" w:bidi="ar-SA"/>
        </w:rPr>
        <w:t>адрес</w:t>
      </w:r>
    </w:p>
    <w:p w14:paraId="65F13705" w14:textId="77777777" w:rsidR="00000000" w:rsidRDefault="00A326C9">
      <w:pPr>
        <w:ind w:firstLine="709"/>
        <w:jc w:val="both"/>
        <w:rPr>
          <w:lang w:val="en-BE" w:eastAsia="en-BE" w:bidi="ar-SA"/>
        </w:rPr>
      </w:pPr>
    </w:p>
    <w:p w14:paraId="71D8A12A" w14:textId="77777777" w:rsidR="00000000" w:rsidRDefault="00A326C9">
      <w:pPr>
        <w:ind w:firstLine="709"/>
        <w:jc w:val="both"/>
        <w:rPr>
          <w:lang w:val="en-BE" w:eastAsia="en-BE" w:bidi="ar-SA"/>
        </w:rPr>
      </w:pPr>
      <w:r>
        <w:rPr>
          <w:lang w:val="en-BE" w:eastAsia="en-BE" w:bidi="ar-SA"/>
        </w:rPr>
        <w:t xml:space="preserve">Зюзинский районный суд </w:t>
      </w:r>
      <w:r>
        <w:rPr>
          <w:rStyle w:val="cat-Addressgrp-1rplc-13"/>
          <w:lang w:val="en-BE" w:eastAsia="en-BE" w:bidi="ar-SA"/>
        </w:rPr>
        <w:t>адрес</w:t>
      </w:r>
      <w:r>
        <w:rPr>
          <w:lang w:val="en-BE" w:eastAsia="en-BE" w:bidi="ar-SA"/>
        </w:rPr>
        <w:t xml:space="preserve"> в составе председательствующего</w:t>
      </w:r>
      <w:r>
        <w:rPr>
          <w:lang w:val="en-BE" w:eastAsia="en-BE" w:bidi="ar-SA"/>
        </w:rPr>
        <w:t xml:space="preserve"> судьи Капусто В.В., при секретаре </w:t>
      </w:r>
      <w:r>
        <w:rPr>
          <w:rStyle w:val="cat-FIOgrp-3rplc-15"/>
          <w:lang w:val="en-BE" w:eastAsia="en-BE" w:bidi="ar-SA"/>
        </w:rPr>
        <w:t>фио</w:t>
      </w:r>
      <w:r>
        <w:rPr>
          <w:lang w:val="en-BE" w:eastAsia="en-BE" w:bidi="ar-SA"/>
        </w:rPr>
        <w:t>,</w:t>
      </w:r>
    </w:p>
    <w:p w14:paraId="1EABCD1C" w14:textId="77777777" w:rsidR="00000000" w:rsidRDefault="00A326C9">
      <w:pPr>
        <w:ind w:firstLine="709"/>
        <w:jc w:val="both"/>
        <w:rPr>
          <w:lang w:val="en-BE" w:eastAsia="en-BE" w:bidi="ar-SA"/>
        </w:rPr>
      </w:pPr>
      <w:r>
        <w:rPr>
          <w:lang w:val="en-BE" w:eastAsia="en-BE" w:bidi="ar-SA"/>
        </w:rPr>
        <w:t>рассмотрев в открытом судебном заседании гражданское дело №2-6859/2022 по иску ПАО Сбербанк в лице филиала – Московский Банк ПАО Сбербанк к Маклаковой Юлии Андреевне о взыскании задолженности по кредитному договору,</w:t>
      </w:r>
    </w:p>
    <w:p w14:paraId="3FE86099" w14:textId="77777777" w:rsidR="00000000" w:rsidRDefault="00A326C9">
      <w:pPr>
        <w:ind w:firstLine="709"/>
        <w:jc w:val="both"/>
        <w:rPr>
          <w:lang w:val="en-BE" w:eastAsia="en-BE" w:bidi="ar-SA"/>
        </w:rPr>
      </w:pPr>
    </w:p>
    <w:p w14:paraId="50CE949D" w14:textId="77777777" w:rsidR="00000000" w:rsidRDefault="00A326C9">
      <w:pPr>
        <w:ind w:firstLine="709"/>
        <w:jc w:val="center"/>
        <w:rPr>
          <w:lang w:val="en-BE" w:eastAsia="en-BE" w:bidi="ar-SA"/>
        </w:rPr>
      </w:pPr>
      <w:r>
        <w:rPr>
          <w:lang w:val="en-BE" w:eastAsia="en-BE" w:bidi="ar-SA"/>
        </w:rPr>
        <w:t>УСТАНОВИЛ:</w:t>
      </w:r>
    </w:p>
    <w:p w14:paraId="20282C5F" w14:textId="77777777" w:rsidR="00000000" w:rsidRDefault="00A326C9">
      <w:pPr>
        <w:ind w:firstLine="709"/>
        <w:jc w:val="center"/>
        <w:rPr>
          <w:lang w:val="en-BE" w:eastAsia="en-BE" w:bidi="ar-SA"/>
        </w:rPr>
      </w:pPr>
    </w:p>
    <w:p w14:paraId="403AEA1D" w14:textId="77777777" w:rsidR="00000000" w:rsidRDefault="00A326C9">
      <w:pPr>
        <w:ind w:firstLine="709"/>
        <w:jc w:val="both"/>
        <w:rPr>
          <w:lang w:val="en-BE" w:eastAsia="en-BE" w:bidi="ar-SA"/>
        </w:rPr>
      </w:pPr>
      <w:r>
        <w:rPr>
          <w:lang w:val="en-BE" w:eastAsia="en-BE" w:bidi="ar-SA"/>
        </w:rPr>
        <w:t xml:space="preserve">Истец ПАО Сбербанк в лице филиала – Московский Банк ПАО Сбербанк обратился в суд к ответчику Маклаковой Ю.А. о взыскании задолженности по кредитному договору №93155159 от 04.06.2019 в размере </w:t>
      </w:r>
      <w:r>
        <w:rPr>
          <w:rStyle w:val="cat-Sumgrp-10rplc-18"/>
          <w:lang w:val="en-BE" w:eastAsia="en-BE" w:bidi="ar-SA"/>
        </w:rPr>
        <w:t>сумма</w:t>
      </w:r>
      <w:r>
        <w:rPr>
          <w:lang w:val="en-BE" w:eastAsia="en-BE" w:bidi="ar-SA"/>
        </w:rPr>
        <w:t>, расходов по оплате государственной пошлины в</w:t>
      </w:r>
      <w:r>
        <w:rPr>
          <w:lang w:val="en-BE" w:eastAsia="en-BE" w:bidi="ar-SA"/>
        </w:rPr>
        <w:t xml:space="preserve"> размере </w:t>
      </w:r>
      <w:r>
        <w:rPr>
          <w:rStyle w:val="cat-Sumgrp-11rplc-19"/>
          <w:lang w:val="en-BE" w:eastAsia="en-BE" w:bidi="ar-SA"/>
        </w:rPr>
        <w:t>сумма</w:t>
      </w:r>
      <w:r>
        <w:rPr>
          <w:lang w:val="en-BE" w:eastAsia="en-BE" w:bidi="ar-SA"/>
        </w:rPr>
        <w:t>, мотивируя свои требования тем, что ответчик ненадлежащее исполняет условий кредитного договора по возврату предоставленного кредита.</w:t>
      </w:r>
    </w:p>
    <w:p w14:paraId="2F343DD1" w14:textId="77777777" w:rsidR="00000000" w:rsidRDefault="00A326C9">
      <w:pPr>
        <w:ind w:firstLine="709"/>
        <w:jc w:val="both"/>
        <w:rPr>
          <w:lang w:val="en-BE" w:eastAsia="en-BE" w:bidi="ar-SA"/>
        </w:rPr>
      </w:pPr>
      <w:r>
        <w:rPr>
          <w:lang w:val="en-BE" w:eastAsia="en-BE" w:bidi="ar-SA"/>
        </w:rPr>
        <w:t>Представитель истца в судебное заседание не явился, о дате, времени и месте рассмотрения дела извещен, хода</w:t>
      </w:r>
      <w:r>
        <w:rPr>
          <w:lang w:val="en-BE" w:eastAsia="en-BE" w:bidi="ar-SA"/>
        </w:rPr>
        <w:t>тайствовал о рассмотрении дела в его отсутствие, в связи с чем, суд счел возможным рассмотреть дело в отсутствие представителя истца.</w:t>
      </w:r>
    </w:p>
    <w:p w14:paraId="02344842" w14:textId="77777777" w:rsidR="00000000" w:rsidRDefault="00A326C9">
      <w:pPr>
        <w:ind w:firstLine="709"/>
        <w:jc w:val="both"/>
        <w:rPr>
          <w:lang w:val="en-BE" w:eastAsia="en-BE" w:bidi="ar-SA"/>
        </w:rPr>
      </w:pPr>
      <w:r>
        <w:rPr>
          <w:lang w:val="en-BE" w:eastAsia="en-BE" w:bidi="ar-SA"/>
        </w:rPr>
        <w:t>Ответчик в судебное заседание не явился, извещался судом надлежащим образом о месте и времени судебного заседания по имеющ</w:t>
      </w:r>
      <w:r>
        <w:rPr>
          <w:lang w:val="en-BE" w:eastAsia="en-BE" w:bidi="ar-SA"/>
        </w:rPr>
        <w:t xml:space="preserve">емуся в материалах дела адресу. </w:t>
      </w:r>
    </w:p>
    <w:p w14:paraId="2AC4AA79" w14:textId="77777777" w:rsidR="00000000" w:rsidRDefault="00A326C9">
      <w:pPr>
        <w:ind w:firstLine="709"/>
        <w:jc w:val="both"/>
        <w:rPr>
          <w:lang w:val="en-BE" w:eastAsia="en-BE" w:bidi="ar-SA"/>
        </w:rPr>
      </w:pPr>
      <w:r>
        <w:rPr>
          <w:lang w:val="en-BE" w:eastAsia="en-BE" w:bidi="ar-SA"/>
        </w:rPr>
        <w:t>В соответствии с ч. 3 ст. 167 ГПК РФ судом определено рассмотреть дело в  отсутствие неявившихся лиц.</w:t>
      </w:r>
    </w:p>
    <w:p w14:paraId="55CCBB06" w14:textId="77777777" w:rsidR="00000000" w:rsidRDefault="00A326C9">
      <w:pPr>
        <w:ind w:firstLine="709"/>
        <w:jc w:val="both"/>
        <w:rPr>
          <w:lang w:val="en-BE" w:eastAsia="en-BE" w:bidi="ar-SA"/>
        </w:rPr>
      </w:pPr>
      <w:r>
        <w:rPr>
          <w:lang w:val="en-BE" w:eastAsia="en-BE" w:bidi="ar-SA"/>
        </w:rPr>
        <w:t>Суд, огласив исковое заявление, исследовав письменные материалы дела, приходит к следующим выводам.</w:t>
      </w:r>
    </w:p>
    <w:p w14:paraId="2A2FC892" w14:textId="77777777" w:rsidR="00000000" w:rsidRDefault="00A326C9">
      <w:pPr>
        <w:ind w:firstLine="709"/>
        <w:jc w:val="both"/>
        <w:rPr>
          <w:lang w:val="en-BE" w:eastAsia="en-BE" w:bidi="ar-SA"/>
        </w:rPr>
      </w:pPr>
      <w:r>
        <w:rPr>
          <w:lang w:val="en-BE" w:eastAsia="en-BE" w:bidi="ar-SA"/>
        </w:rPr>
        <w:t>Согласно ст. 309 ГК Р</w:t>
      </w:r>
      <w:r>
        <w:rPr>
          <w:lang w:val="en-BE" w:eastAsia="en-BE" w:bidi="ar-SA"/>
        </w:rPr>
        <w:t>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или иными обычно предъявляемыми требованиями</w:t>
      </w:r>
      <w:r>
        <w:rPr>
          <w:lang w:val="en-BE" w:eastAsia="en-BE" w:bidi="ar-SA"/>
        </w:rPr>
        <w:t>.</w:t>
      </w:r>
    </w:p>
    <w:p w14:paraId="062E5864" w14:textId="77777777" w:rsidR="00000000" w:rsidRDefault="00A326C9">
      <w:pPr>
        <w:ind w:firstLine="709"/>
        <w:jc w:val="both"/>
        <w:rPr>
          <w:lang w:val="en-BE" w:eastAsia="en-BE" w:bidi="ar-SA"/>
        </w:rPr>
      </w:pPr>
      <w:r>
        <w:rPr>
          <w:lang w:val="en-BE" w:eastAsia="en-BE" w:bidi="ar-SA"/>
        </w:rPr>
        <w:t>В силу п. 1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настоящим Кодексом, другими законами или иными правовыми актами.</w:t>
      </w:r>
    </w:p>
    <w:p w14:paraId="3B01B584" w14:textId="77777777" w:rsidR="00000000" w:rsidRDefault="00A326C9">
      <w:pPr>
        <w:ind w:firstLine="709"/>
        <w:jc w:val="both"/>
        <w:rPr>
          <w:lang w:val="en-BE" w:eastAsia="en-BE" w:bidi="ar-SA"/>
        </w:rPr>
      </w:pPr>
      <w:r>
        <w:rPr>
          <w:lang w:val="en-BE" w:eastAsia="en-BE" w:bidi="ar-SA"/>
        </w:rPr>
        <w:t>Согласно п. 1 ст. 81</w:t>
      </w:r>
      <w:r>
        <w:rPr>
          <w:lang w:val="en-BE" w:eastAsia="en-BE" w:bidi="ar-SA"/>
        </w:rPr>
        <w:t>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w:t>
      </w:r>
      <w:r>
        <w:rPr>
          <w:lang w:val="en-BE" w:eastAsia="en-BE" w:bidi="ar-SA"/>
        </w:rPr>
        <w:t>ь проценты за пользование ею, а также предусмотренные кредитным договором иные платежи, в том числе связанные с предоставлением кредита</w:t>
      </w:r>
    </w:p>
    <w:p w14:paraId="4B9D63D7" w14:textId="77777777" w:rsidR="00000000" w:rsidRDefault="00A326C9">
      <w:pPr>
        <w:ind w:firstLine="709"/>
        <w:jc w:val="both"/>
        <w:rPr>
          <w:lang w:val="en-BE" w:eastAsia="en-BE" w:bidi="ar-SA"/>
        </w:rPr>
      </w:pPr>
      <w:r>
        <w:rPr>
          <w:lang w:val="en-BE" w:eastAsia="en-BE" w:bidi="ar-SA"/>
        </w:rPr>
        <w:lastRenderedPageBreak/>
        <w:t>В силу п. 2 ст. 819 ГК РФ, к отношениям по кредитному договору применяются правила, предусмотренные параграфом 1 настоящ</w:t>
      </w:r>
      <w:r>
        <w:rPr>
          <w:lang w:val="en-BE" w:eastAsia="en-BE" w:bidi="ar-SA"/>
        </w:rPr>
        <w:t>ей главы, если иное не предусмотрено правилами настоящего параграфа и не вытекает из существа кредитного договора.</w:t>
      </w:r>
    </w:p>
    <w:p w14:paraId="700C159B" w14:textId="77777777" w:rsidR="00000000" w:rsidRDefault="00A326C9">
      <w:pPr>
        <w:ind w:firstLine="709"/>
        <w:jc w:val="both"/>
        <w:rPr>
          <w:lang w:val="en-BE" w:eastAsia="en-BE" w:bidi="ar-SA"/>
        </w:rPr>
      </w:pPr>
      <w:r>
        <w:rPr>
          <w:lang w:val="en-BE" w:eastAsia="en-BE" w:bidi="ar-SA"/>
        </w:rPr>
        <w:t xml:space="preserve">Согласно п. 1 ст. 810 ГК РФ, заемщик обязан возвратить займодавцу полученную сумму займа в срок и в порядке, которые предусмотрены договором </w:t>
      </w:r>
      <w:r>
        <w:rPr>
          <w:lang w:val="en-BE" w:eastAsia="en-BE" w:bidi="ar-SA"/>
        </w:rPr>
        <w:t>займа.</w:t>
      </w:r>
    </w:p>
    <w:p w14:paraId="1AA5C7BC" w14:textId="77777777" w:rsidR="00000000" w:rsidRDefault="00A326C9">
      <w:pPr>
        <w:ind w:firstLine="709"/>
        <w:jc w:val="both"/>
        <w:rPr>
          <w:lang w:val="en-BE" w:eastAsia="en-BE" w:bidi="ar-SA"/>
        </w:rPr>
      </w:pPr>
      <w:r>
        <w:rPr>
          <w:lang w:val="en-BE" w:eastAsia="en-BE" w:bidi="ar-SA"/>
        </w:rPr>
        <w:t>Согласно п. 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w:t>
      </w:r>
      <w:r>
        <w:rPr>
          <w:lang w:val="en-BE" w:eastAsia="en-BE" w:bidi="ar-SA"/>
        </w:rPr>
        <w:t>тавшейся суммы займа вместе с процентами за пользование займом, причитающимися на момент его возврата.</w:t>
      </w:r>
    </w:p>
    <w:p w14:paraId="64EC247A" w14:textId="77777777" w:rsidR="00000000" w:rsidRDefault="00A326C9">
      <w:pPr>
        <w:ind w:firstLine="709"/>
        <w:jc w:val="both"/>
        <w:rPr>
          <w:lang w:val="en-BE" w:eastAsia="en-BE" w:bidi="ar-SA"/>
        </w:rPr>
      </w:pPr>
      <w:r>
        <w:rPr>
          <w:lang w:val="en-BE" w:eastAsia="en-BE" w:bidi="ar-SA"/>
        </w:rPr>
        <w:t>Судом установлено и из материалов дела следует, что 04.06.2019 между ПАО Сбербанк в лице филиала – Московский Банк ПАО Сбербанк и Маклаковой Ю.А. был зак</w:t>
      </w:r>
      <w:r>
        <w:rPr>
          <w:lang w:val="en-BE" w:eastAsia="en-BE" w:bidi="ar-SA"/>
        </w:rPr>
        <w:t xml:space="preserve">лючен кредитный договор №93155159, согласно которому ответчику был предоставлен кредит в сумме </w:t>
      </w:r>
      <w:r>
        <w:rPr>
          <w:rStyle w:val="cat-Sumgrp-12rplc-21"/>
          <w:lang w:val="en-BE" w:eastAsia="en-BE" w:bidi="ar-SA"/>
        </w:rPr>
        <w:t>сумма</w:t>
      </w:r>
      <w:r>
        <w:rPr>
          <w:lang w:val="en-BE" w:eastAsia="en-BE" w:bidi="ar-SA"/>
        </w:rPr>
        <w:t xml:space="preserve">, на срок 60 месяцев под 12,9% годовых. </w:t>
      </w:r>
    </w:p>
    <w:p w14:paraId="52404A77" w14:textId="77777777" w:rsidR="00000000" w:rsidRDefault="00A326C9">
      <w:pPr>
        <w:ind w:firstLine="709"/>
        <w:jc w:val="both"/>
        <w:rPr>
          <w:lang w:val="en-BE" w:eastAsia="en-BE" w:bidi="ar-SA"/>
        </w:rPr>
      </w:pPr>
      <w:r>
        <w:rPr>
          <w:lang w:val="en-BE" w:eastAsia="en-BE" w:bidi="ar-SA"/>
        </w:rPr>
        <w:t>Кредитный договор подписан в электронном виде простой электронной подписью, со стороны заемщика посредством использ</w:t>
      </w:r>
      <w:r>
        <w:rPr>
          <w:lang w:val="en-BE" w:eastAsia="en-BE" w:bidi="ar-SA"/>
        </w:rPr>
        <w:t>ования систем «Сбербанк Онлайн». Возможность заключения договора через удаленные каналы обслуживания предусмотрена условиями договора банковского обслуживания.</w:t>
      </w:r>
    </w:p>
    <w:p w14:paraId="07759186" w14:textId="77777777" w:rsidR="00000000" w:rsidRDefault="00A326C9">
      <w:pPr>
        <w:ind w:firstLine="709"/>
        <w:jc w:val="both"/>
        <w:rPr>
          <w:lang w:val="en-BE" w:eastAsia="en-BE" w:bidi="ar-SA"/>
        </w:rPr>
      </w:pPr>
      <w:r>
        <w:rPr>
          <w:lang w:val="en-BE" w:eastAsia="en-BE" w:bidi="ar-SA"/>
        </w:rPr>
        <w:t>Статьей 432 ГК РФ предусмотрено, что договор считается заключенным, если между сторонами, в треб</w:t>
      </w:r>
      <w:r>
        <w:rPr>
          <w:lang w:val="en-BE" w:eastAsia="en-BE" w:bidi="ar-SA"/>
        </w:rPr>
        <w:t>уемой в подлежащих случаях форме, достигнуто соглашение по всем существенным условиям договора.</w:t>
      </w:r>
    </w:p>
    <w:p w14:paraId="445C706F" w14:textId="77777777" w:rsidR="00000000" w:rsidRDefault="00A326C9">
      <w:pPr>
        <w:ind w:firstLine="709"/>
        <w:jc w:val="both"/>
        <w:rPr>
          <w:lang w:val="en-BE" w:eastAsia="en-BE" w:bidi="ar-SA"/>
        </w:rPr>
      </w:pPr>
      <w:r>
        <w:rPr>
          <w:lang w:val="en-BE" w:eastAsia="en-BE" w:bidi="ar-SA"/>
        </w:rPr>
        <w:t xml:space="preserve">В силу статьи 434 ГК РФ договор может быть заключен в любой форме, предусмотренной для совершения сделок, если законом для договора данного вида не установлена </w:t>
      </w:r>
      <w:r>
        <w:rPr>
          <w:lang w:val="en-BE" w:eastAsia="en-BE" w:bidi="ar-SA"/>
        </w:rPr>
        <w:t>определенная форма.</w:t>
      </w:r>
    </w:p>
    <w:p w14:paraId="2952395A" w14:textId="77777777" w:rsidR="00000000" w:rsidRDefault="00A326C9">
      <w:pPr>
        <w:ind w:firstLine="709"/>
        <w:jc w:val="both"/>
        <w:rPr>
          <w:lang w:val="en-BE" w:eastAsia="en-BE" w:bidi="ar-SA"/>
        </w:rPr>
      </w:pPr>
      <w:r>
        <w:rPr>
          <w:lang w:val="en-BE" w:eastAsia="en-BE" w:bidi="ar-SA"/>
        </w:rPr>
        <w:t>В соответствии с п. 4 ст. 11 Федерального закона от 27.07.2006 №149-ФЗ «Об информации, информационных технологиях и о защите информации» в целях заключения гражданско-правовых договоров или оформления иных правоотношений, в которых учас</w:t>
      </w:r>
      <w:r>
        <w:rPr>
          <w:lang w:val="en-BE" w:eastAsia="en-BE" w:bidi="ar-SA"/>
        </w:rPr>
        <w:t>твуют лица, обменивающиеся электронными сообщениями, обмен электронными сообщениями, каждое из которых подписано электронной подписью или иным аналогом собственноручной подписи отправителя такого сообщения, в порядке, установленном федеральными законами, и</w:t>
      </w:r>
      <w:r>
        <w:rPr>
          <w:lang w:val="en-BE" w:eastAsia="en-BE" w:bidi="ar-SA"/>
        </w:rPr>
        <w:t>ными нормативными правовыми актами или соглашением сторон, рассматривается как обмен документами.</w:t>
      </w:r>
    </w:p>
    <w:p w14:paraId="526F022B" w14:textId="77777777" w:rsidR="00000000" w:rsidRDefault="00A326C9">
      <w:pPr>
        <w:ind w:firstLine="709"/>
        <w:jc w:val="both"/>
        <w:rPr>
          <w:lang w:val="en-BE" w:eastAsia="en-BE" w:bidi="ar-SA"/>
        </w:rPr>
      </w:pPr>
      <w:r>
        <w:rPr>
          <w:lang w:val="en-BE" w:eastAsia="en-BE" w:bidi="ar-SA"/>
        </w:rPr>
        <w:t>Пунктом 6 статьи 7 Федерального закона от 21.12.2013 №353-ФЗ «О потребительском кредите (займе)» предусмотрено, что договор потребительского кредита считается</w:t>
      </w:r>
      <w:r>
        <w:rPr>
          <w:lang w:val="en-BE" w:eastAsia="en-BE" w:bidi="ar-SA"/>
        </w:rPr>
        <w:t xml:space="preserve"> заключенным, если между сторонами договора достигнуто согласие по всем индивидуальным условиям договора, указанным в части 9 статьи 5 настоящего Федерального закона.</w:t>
      </w:r>
    </w:p>
    <w:p w14:paraId="07B3089C" w14:textId="77777777" w:rsidR="00000000" w:rsidRDefault="00A326C9">
      <w:pPr>
        <w:ind w:firstLine="709"/>
        <w:jc w:val="both"/>
        <w:rPr>
          <w:lang w:val="en-BE" w:eastAsia="en-BE" w:bidi="ar-SA"/>
        </w:rPr>
      </w:pPr>
      <w:r>
        <w:rPr>
          <w:lang w:val="en-BE" w:eastAsia="en-BE" w:bidi="ar-SA"/>
        </w:rPr>
        <w:t>В соответствии с Условиями банковского обслуживания электронные документы, в том числе до</w:t>
      </w:r>
      <w:r>
        <w:rPr>
          <w:lang w:val="en-BE" w:eastAsia="en-BE" w:bidi="ar-SA"/>
        </w:rPr>
        <w:t>говоры и заявления, подписанные с использованием Аналога собственноручной подписи/простой электронной подписью, признаются Банком и Клиентом равнозначными документам на бумажном носителе, подписанным собственноручной подписью, и могут служить доказательств</w:t>
      </w:r>
      <w:r>
        <w:rPr>
          <w:lang w:val="en-BE" w:eastAsia="en-BE" w:bidi="ar-SA"/>
        </w:rPr>
        <w:t>ом в суде.</w:t>
      </w:r>
    </w:p>
    <w:p w14:paraId="7A5E0C1B" w14:textId="77777777" w:rsidR="00000000" w:rsidRDefault="00A326C9">
      <w:pPr>
        <w:ind w:firstLine="709"/>
        <w:jc w:val="both"/>
        <w:rPr>
          <w:lang w:val="en-BE" w:eastAsia="en-BE" w:bidi="ar-SA"/>
        </w:rPr>
      </w:pPr>
      <w:r>
        <w:rPr>
          <w:lang w:val="en-BE" w:eastAsia="en-BE" w:bidi="ar-SA"/>
        </w:rPr>
        <w:t>Указанные документы являются основанием для проведения операции Банком и совершения иных действий (сделок).</w:t>
      </w:r>
    </w:p>
    <w:p w14:paraId="050353EF" w14:textId="77777777" w:rsidR="00000000" w:rsidRDefault="00A326C9">
      <w:pPr>
        <w:ind w:firstLine="709"/>
        <w:jc w:val="both"/>
        <w:rPr>
          <w:lang w:val="en-BE" w:eastAsia="en-BE" w:bidi="ar-SA"/>
        </w:rPr>
      </w:pPr>
      <w:r>
        <w:rPr>
          <w:lang w:val="en-BE" w:eastAsia="en-BE" w:bidi="ar-SA"/>
        </w:rPr>
        <w:t>Ответчик обратился в Банк с заявлением на банковское обслуживание. В соответствии с Условиями банковского обслуживания надлежащим образом</w:t>
      </w:r>
      <w:r>
        <w:rPr>
          <w:lang w:val="en-BE" w:eastAsia="en-BE" w:bidi="ar-SA"/>
        </w:rPr>
        <w:t xml:space="preserve"> заключенным между клиентом и Банком договором банковского обслуживания будет считаться заполненное и подписанное клиентом Заявление на банковское обслуживание и Условия банковского обслуживания в совокупности.</w:t>
      </w:r>
    </w:p>
    <w:p w14:paraId="6BB7AF7E" w14:textId="77777777" w:rsidR="00000000" w:rsidRDefault="00A326C9">
      <w:pPr>
        <w:ind w:firstLine="709"/>
        <w:jc w:val="both"/>
        <w:rPr>
          <w:lang w:val="en-BE" w:eastAsia="en-BE" w:bidi="ar-SA"/>
        </w:rPr>
      </w:pPr>
      <w:r>
        <w:rPr>
          <w:lang w:val="en-BE" w:eastAsia="en-BE" w:bidi="ar-SA"/>
        </w:rPr>
        <w:t>Ответчик самостоятельно осуществил регистраци</w:t>
      </w:r>
      <w:r>
        <w:rPr>
          <w:lang w:val="en-BE" w:eastAsia="en-BE" w:bidi="ar-SA"/>
        </w:rPr>
        <w:t xml:space="preserve">ю в системе «Сбербанк Онлайн» (автоматизированная защищенная система дистанционного обслуживания клиента через официальный сайт банка в сети Интернет, а также мобильное приложение банка) по номеру телефона, подключённому к услуге «Мобильный банк», получил </w:t>
      </w:r>
      <w:r>
        <w:rPr>
          <w:lang w:val="en-BE" w:eastAsia="en-BE" w:bidi="ar-SA"/>
        </w:rPr>
        <w:t>в СМС-сообщении пароль для регистрации в системе «Сбербанк-Онлайн».</w:t>
      </w:r>
    </w:p>
    <w:p w14:paraId="00D47368" w14:textId="77777777" w:rsidR="00000000" w:rsidRDefault="00A326C9">
      <w:pPr>
        <w:ind w:firstLine="709"/>
        <w:jc w:val="both"/>
        <w:rPr>
          <w:lang w:val="en-BE" w:eastAsia="en-BE" w:bidi="ar-SA"/>
        </w:rPr>
      </w:pPr>
      <w:r>
        <w:rPr>
          <w:lang w:val="en-BE" w:eastAsia="en-BE" w:bidi="ar-SA"/>
        </w:rPr>
        <w:t>Согласно Условиям использования банковских карт средствами аутентификации клиента являются: полный номер карты, ПИН-код, логин в системе «Сбербанк Онлайн», постоянный пароль в системе «Сбе</w:t>
      </w:r>
      <w:r>
        <w:rPr>
          <w:lang w:val="en-BE" w:eastAsia="en-BE" w:bidi="ar-SA"/>
        </w:rPr>
        <w:t>рбанк онлайн», подключенный клиентом к мобильному банку телефон и направляемые на него смс- сообщения, одноразовые пароли для подтверждения входа/совершения операций в системе «Сбербанк Онлайн». Средствами идентификации являются идентификатор клиента пли л</w:t>
      </w:r>
      <w:r>
        <w:rPr>
          <w:lang w:val="en-BE" w:eastAsia="en-BE" w:bidi="ar-SA"/>
        </w:rPr>
        <w:t>огин.</w:t>
      </w:r>
    </w:p>
    <w:p w14:paraId="715C0F5B" w14:textId="77777777" w:rsidR="00000000" w:rsidRDefault="00A326C9">
      <w:pPr>
        <w:ind w:firstLine="709"/>
        <w:jc w:val="both"/>
        <w:rPr>
          <w:lang w:val="en-BE" w:eastAsia="en-BE" w:bidi="ar-SA"/>
        </w:rPr>
      </w:pPr>
      <w:r>
        <w:rPr>
          <w:lang w:val="en-BE" w:eastAsia="en-BE" w:bidi="ar-SA"/>
        </w:rPr>
        <w:t>Согласно выписке из журнала СМС-сообщений в системе «Мобильный банк» заемщику поступило сообщение с предложением подтвердить акцепт оферты на кредит и указаны сумма, срок кредита, итоговая процентная ставка, пароль для подтверждения, заемщик ознакоми</w:t>
      </w:r>
      <w:r>
        <w:rPr>
          <w:lang w:val="en-BE" w:eastAsia="en-BE" w:bidi="ar-SA"/>
        </w:rPr>
        <w:t xml:space="preserve">лся с условиями по кредитному договору. Данные операции также подтверждены одноразовыми паролями. После этого Банком выполнено зачисление кредита в размере </w:t>
      </w:r>
      <w:r>
        <w:rPr>
          <w:rStyle w:val="cat-Sumgrp-12rplc-22"/>
          <w:lang w:val="en-BE" w:eastAsia="en-BE" w:bidi="ar-SA"/>
        </w:rPr>
        <w:t>сумма</w:t>
      </w:r>
      <w:r>
        <w:rPr>
          <w:lang w:val="en-BE" w:eastAsia="en-BE" w:bidi="ar-SA"/>
        </w:rPr>
        <w:t xml:space="preserve"> на счет ответчика, открытый в Банке, что подтверждается выпиской по счету №4081781093806028768</w:t>
      </w:r>
      <w:r>
        <w:rPr>
          <w:lang w:val="en-BE" w:eastAsia="en-BE" w:bidi="ar-SA"/>
        </w:rPr>
        <w:t>1.</w:t>
      </w:r>
    </w:p>
    <w:p w14:paraId="73C60733" w14:textId="77777777" w:rsidR="00000000" w:rsidRDefault="00A326C9">
      <w:pPr>
        <w:ind w:firstLine="709"/>
        <w:jc w:val="both"/>
        <w:rPr>
          <w:lang w:val="en-BE" w:eastAsia="en-BE" w:bidi="ar-SA"/>
        </w:rPr>
      </w:pPr>
      <w:r>
        <w:rPr>
          <w:lang w:val="en-BE" w:eastAsia="en-BE" w:bidi="ar-SA"/>
        </w:rPr>
        <w:t>В соответствии с Индивидуальными условиями кредитования и Общими условиями предоставления, обслуживания и погашения кредитов погашение кредита и уплата процентов должны производиться ежемесячно аннуитетными платежами.</w:t>
      </w:r>
    </w:p>
    <w:p w14:paraId="0F0F1F8C" w14:textId="77777777" w:rsidR="00000000" w:rsidRDefault="00A326C9">
      <w:pPr>
        <w:ind w:firstLine="709"/>
        <w:jc w:val="both"/>
        <w:rPr>
          <w:lang w:val="en-BE" w:eastAsia="en-BE" w:bidi="ar-SA"/>
        </w:rPr>
      </w:pPr>
      <w:r>
        <w:rPr>
          <w:lang w:val="en-BE" w:eastAsia="en-BE" w:bidi="ar-SA"/>
        </w:rPr>
        <w:t>В соответствии с Условиями Кредитно</w:t>
      </w:r>
      <w:r>
        <w:rPr>
          <w:lang w:val="en-BE" w:eastAsia="en-BE" w:bidi="ar-SA"/>
        </w:rPr>
        <w:t>го договора при несвоевременном внесении (перечислении) ежемесячного платежа в погашение кредита и/пли уплату процентов за пользование кредитом заемщик уплачивает кредитору неустойку в размере 20,00% годовых от суммы просроченного платежа за период просроч</w:t>
      </w:r>
      <w:r>
        <w:rPr>
          <w:lang w:val="en-BE" w:eastAsia="en-BE" w:bidi="ar-SA"/>
        </w:rPr>
        <w:t>ки с даты, следующей за датой наступления исполнения обязательства, установленной Договором, по дату погашения просроченной задолженности по Договору (включительно).</w:t>
      </w:r>
    </w:p>
    <w:p w14:paraId="523A069D" w14:textId="77777777" w:rsidR="00000000" w:rsidRDefault="00A326C9">
      <w:pPr>
        <w:ind w:firstLine="709"/>
        <w:jc w:val="both"/>
        <w:rPr>
          <w:lang w:val="en-BE" w:eastAsia="en-BE" w:bidi="ar-SA"/>
        </w:rPr>
      </w:pPr>
      <w:r>
        <w:rPr>
          <w:lang w:val="en-BE" w:eastAsia="en-BE" w:bidi="ar-SA"/>
        </w:rPr>
        <w:t>Согласно условиям Кредитного договора отсчет срока для начисления процентов за пользование</w:t>
      </w:r>
      <w:r>
        <w:rPr>
          <w:lang w:val="en-BE" w:eastAsia="en-BE" w:bidi="ar-SA"/>
        </w:rPr>
        <w:t xml:space="preserve"> кредитом начинается со следующего дня с даты образования задолженности по ссудному счету и заканчивается датой погашения задолженности по ссудному счету (включительно).</w:t>
      </w:r>
    </w:p>
    <w:p w14:paraId="171C9D30" w14:textId="77777777" w:rsidR="00000000" w:rsidRDefault="00A326C9">
      <w:pPr>
        <w:ind w:firstLine="709"/>
        <w:jc w:val="both"/>
        <w:rPr>
          <w:lang w:val="en-BE" w:eastAsia="en-BE" w:bidi="ar-SA"/>
        </w:rPr>
      </w:pPr>
      <w:r>
        <w:rPr>
          <w:lang w:val="en-BE" w:eastAsia="en-BE" w:bidi="ar-SA"/>
        </w:rPr>
        <w:t>Согласно условиям Кредитного договора обязательства заемщика считаются надлежаще и пол</w:t>
      </w:r>
      <w:r>
        <w:rPr>
          <w:lang w:val="en-BE" w:eastAsia="en-BE" w:bidi="ar-SA"/>
        </w:rPr>
        <w:t>ностью выполненными после возврата кредитору всей суммы кредита, уплаты процентов за пользование кредитом, неустойки в соответствии с условиями Кредитного договора, определяемых на дату погашения кредита, и возмещения расходов, связанных с взысканием задол</w:t>
      </w:r>
      <w:r>
        <w:rPr>
          <w:lang w:val="en-BE" w:eastAsia="en-BE" w:bidi="ar-SA"/>
        </w:rPr>
        <w:t>женности.</w:t>
      </w:r>
    </w:p>
    <w:p w14:paraId="3FC70059" w14:textId="77777777" w:rsidR="00000000" w:rsidRDefault="00A326C9">
      <w:pPr>
        <w:ind w:firstLine="709"/>
        <w:jc w:val="both"/>
        <w:rPr>
          <w:lang w:val="en-BE" w:eastAsia="en-BE" w:bidi="ar-SA"/>
        </w:rPr>
      </w:pPr>
      <w:r>
        <w:rPr>
          <w:lang w:val="en-BE" w:eastAsia="en-BE" w:bidi="ar-SA"/>
        </w:rPr>
        <w:t>Ответчик неоднократно нарушал сроки погашения основного долга и процентов за пользование кредитом, что подтверждается представленными расчетом задолженности.</w:t>
      </w:r>
    </w:p>
    <w:p w14:paraId="50651BDD" w14:textId="77777777" w:rsidR="00000000" w:rsidRDefault="00A326C9">
      <w:pPr>
        <w:ind w:firstLine="709"/>
        <w:jc w:val="both"/>
        <w:rPr>
          <w:lang w:val="en-BE" w:eastAsia="en-BE" w:bidi="ar-SA"/>
        </w:rPr>
      </w:pPr>
      <w:r>
        <w:rPr>
          <w:lang w:val="en-BE" w:eastAsia="en-BE" w:bidi="ar-SA"/>
        </w:rPr>
        <w:t>Ответчику истцом направлялись требования о досрочном возврате истцу кредита и процентов,</w:t>
      </w:r>
      <w:r>
        <w:rPr>
          <w:lang w:val="en-BE" w:eastAsia="en-BE" w:bidi="ar-SA"/>
        </w:rPr>
        <w:t xml:space="preserve"> которые оставлены без удовлетворения.</w:t>
      </w:r>
    </w:p>
    <w:p w14:paraId="51EADCB4" w14:textId="77777777" w:rsidR="00000000" w:rsidRDefault="00A326C9">
      <w:pPr>
        <w:ind w:firstLine="709"/>
        <w:jc w:val="both"/>
        <w:rPr>
          <w:lang w:val="en-BE" w:eastAsia="en-BE" w:bidi="ar-SA"/>
        </w:rPr>
      </w:pPr>
      <w:r>
        <w:rPr>
          <w:lang w:val="en-BE" w:eastAsia="en-BE" w:bidi="ar-SA"/>
        </w:rPr>
        <w:t xml:space="preserve">Согласно представленному истцом в материалы дела расчету, проверенного судом, признанного верным, по состоянию на 22.08.2022 за ответчиком образовалась задолженность в сумме </w:t>
      </w:r>
      <w:r>
        <w:rPr>
          <w:rStyle w:val="cat-Sumgrp-10rplc-23"/>
          <w:lang w:val="en-BE" w:eastAsia="en-BE" w:bidi="ar-SA"/>
        </w:rPr>
        <w:t>сумма</w:t>
      </w:r>
      <w:r>
        <w:rPr>
          <w:lang w:val="en-BE" w:eastAsia="en-BE" w:bidi="ar-SA"/>
        </w:rPr>
        <w:t>, в том числе: просроченные проценты –</w:t>
      </w:r>
      <w:r>
        <w:rPr>
          <w:lang w:val="en-BE" w:eastAsia="en-BE" w:bidi="ar-SA"/>
        </w:rPr>
        <w:t xml:space="preserve"> </w:t>
      </w:r>
      <w:r>
        <w:rPr>
          <w:rStyle w:val="cat-Sumgrp-13rplc-24"/>
          <w:lang w:val="en-BE" w:eastAsia="en-BE" w:bidi="ar-SA"/>
        </w:rPr>
        <w:t>сумма</w:t>
      </w:r>
      <w:r>
        <w:rPr>
          <w:lang w:val="en-BE" w:eastAsia="en-BE" w:bidi="ar-SA"/>
        </w:rPr>
        <w:t xml:space="preserve">; просроченный основной долг – </w:t>
      </w:r>
      <w:r>
        <w:rPr>
          <w:rStyle w:val="cat-Sumgrp-14rplc-25"/>
          <w:lang w:val="en-BE" w:eastAsia="en-BE" w:bidi="ar-SA"/>
        </w:rPr>
        <w:t>сумма</w:t>
      </w:r>
    </w:p>
    <w:p w14:paraId="3A21C30D" w14:textId="77777777" w:rsidR="00000000" w:rsidRDefault="00A326C9">
      <w:pPr>
        <w:ind w:firstLine="709"/>
        <w:jc w:val="both"/>
        <w:rPr>
          <w:lang w:val="en-BE" w:eastAsia="en-BE" w:bidi="ar-SA"/>
        </w:rPr>
      </w:pPr>
      <w:r>
        <w:rPr>
          <w:lang w:val="en-BE" w:eastAsia="en-BE" w:bidi="ar-SA"/>
        </w:rPr>
        <w:t xml:space="preserve">С представленным истцом расчетом суд соглашается. </w:t>
      </w:r>
    </w:p>
    <w:p w14:paraId="3C44A583" w14:textId="77777777" w:rsidR="00000000" w:rsidRDefault="00A326C9">
      <w:pPr>
        <w:ind w:firstLine="709"/>
        <w:jc w:val="both"/>
        <w:rPr>
          <w:lang w:val="en-BE" w:eastAsia="en-BE" w:bidi="ar-SA"/>
        </w:rPr>
      </w:pPr>
      <w:r>
        <w:rPr>
          <w:lang w:val="en-BE" w:eastAsia="en-BE" w:bidi="ar-SA"/>
        </w:rPr>
        <w:t xml:space="preserve">Учитывая изложенное, исследовав и оценив все представленные доказательства в их совокупности в соответствии с положениями ст. 67 ГПК РФ, суд приходит к выводу об </w:t>
      </w:r>
      <w:r>
        <w:rPr>
          <w:lang w:val="en-BE" w:eastAsia="en-BE" w:bidi="ar-SA"/>
        </w:rPr>
        <w:t>удовлетворении исковых требований о взыскании задолженность по кредитному договору, поскольку ответчиком обязательства по своевременному погашению кредита и процентов исполнены ненадлежащим образом, таким образом, требования истца законны и обоснованы, с о</w:t>
      </w:r>
      <w:r>
        <w:rPr>
          <w:lang w:val="en-BE" w:eastAsia="en-BE" w:bidi="ar-SA"/>
        </w:rPr>
        <w:t xml:space="preserve">тветчика в пользу истца подлежит взысканию суммы задолженности в размере </w:t>
      </w:r>
      <w:r>
        <w:rPr>
          <w:rStyle w:val="cat-Sumgrp-15rplc-26"/>
          <w:lang w:val="en-BE" w:eastAsia="en-BE" w:bidi="ar-SA"/>
        </w:rPr>
        <w:t>сумма</w:t>
      </w:r>
    </w:p>
    <w:p w14:paraId="308E59A0" w14:textId="77777777" w:rsidR="00000000" w:rsidRDefault="00A326C9">
      <w:pPr>
        <w:ind w:firstLine="709"/>
        <w:jc w:val="both"/>
        <w:rPr>
          <w:lang w:val="en-BE" w:eastAsia="en-BE" w:bidi="ar-SA"/>
        </w:rPr>
      </w:pPr>
      <w:r>
        <w:rPr>
          <w:lang w:val="en-BE" w:eastAsia="en-BE" w:bidi="ar-SA"/>
        </w:rPr>
        <w:t xml:space="preserve">В соответствии с ч. 1 ст. 98 ГПК РФ с ответчиков в пользу истца также подлежат взысканию расходы, связанные с уплатой государственной пошлины, в размере </w:t>
      </w:r>
      <w:r>
        <w:rPr>
          <w:rStyle w:val="cat-Sumgrp-11rplc-27"/>
          <w:lang w:val="en-BE" w:eastAsia="en-BE" w:bidi="ar-SA"/>
        </w:rPr>
        <w:t>сумма</w:t>
      </w:r>
    </w:p>
    <w:p w14:paraId="60110A18" w14:textId="77777777" w:rsidR="00000000" w:rsidRDefault="00A326C9">
      <w:pPr>
        <w:ind w:firstLine="709"/>
        <w:jc w:val="both"/>
        <w:rPr>
          <w:lang w:val="en-BE" w:eastAsia="en-BE" w:bidi="ar-SA"/>
        </w:rPr>
      </w:pPr>
      <w:r>
        <w:rPr>
          <w:lang w:val="en-BE" w:eastAsia="en-BE" w:bidi="ar-SA"/>
        </w:rPr>
        <w:t>На основании излож</w:t>
      </w:r>
      <w:r>
        <w:rPr>
          <w:lang w:val="en-BE" w:eastAsia="en-BE" w:bidi="ar-SA"/>
        </w:rPr>
        <w:t>енного, руководствуясь ст. ст. 194-198 ГПК РФ, суд</w:t>
      </w:r>
    </w:p>
    <w:p w14:paraId="08BD12B0" w14:textId="77777777" w:rsidR="00000000" w:rsidRDefault="00A326C9">
      <w:pPr>
        <w:ind w:firstLine="709"/>
        <w:jc w:val="both"/>
        <w:rPr>
          <w:lang w:val="en-BE" w:eastAsia="en-BE" w:bidi="ar-SA"/>
        </w:rPr>
      </w:pPr>
    </w:p>
    <w:p w14:paraId="5882A6DA" w14:textId="77777777" w:rsidR="00000000" w:rsidRDefault="00A326C9">
      <w:pPr>
        <w:ind w:firstLine="709"/>
        <w:jc w:val="center"/>
        <w:rPr>
          <w:lang w:val="en-BE" w:eastAsia="en-BE" w:bidi="ar-SA"/>
        </w:rPr>
      </w:pPr>
      <w:r>
        <w:rPr>
          <w:lang w:val="en-BE" w:eastAsia="en-BE" w:bidi="ar-SA"/>
        </w:rPr>
        <w:t>РЕШИЛ:</w:t>
      </w:r>
    </w:p>
    <w:p w14:paraId="2747ECE3" w14:textId="77777777" w:rsidR="00000000" w:rsidRDefault="00A326C9">
      <w:pPr>
        <w:ind w:firstLine="709"/>
        <w:jc w:val="center"/>
        <w:rPr>
          <w:lang w:val="en-BE" w:eastAsia="en-BE" w:bidi="ar-SA"/>
        </w:rPr>
      </w:pPr>
    </w:p>
    <w:p w14:paraId="0D578554" w14:textId="77777777" w:rsidR="00000000" w:rsidRDefault="00A326C9">
      <w:pPr>
        <w:ind w:firstLine="709"/>
        <w:jc w:val="both"/>
        <w:rPr>
          <w:lang w:val="en-BE" w:eastAsia="en-BE" w:bidi="ar-SA"/>
        </w:rPr>
      </w:pPr>
      <w:r>
        <w:rPr>
          <w:lang w:val="en-BE" w:eastAsia="en-BE" w:bidi="ar-SA"/>
        </w:rPr>
        <w:t>Исковые требования ПАО Сбербанк в лице филиала – Московский Банк ПАО Сбербанк (ИНН 7707083893) к Маклаковой Юлии Андреевне (</w:t>
      </w:r>
      <w:r>
        <w:rPr>
          <w:rStyle w:val="cat-PassportDatagrp-16rplc-29"/>
          <w:lang w:val="en-BE" w:eastAsia="en-BE" w:bidi="ar-SA"/>
        </w:rPr>
        <w:t>паспортные данные</w:t>
      </w:r>
      <w:r>
        <w:rPr>
          <w:lang w:val="en-BE" w:eastAsia="en-BE" w:bidi="ar-SA"/>
        </w:rPr>
        <w:t>) о взыскании задолженности по кредитному договору – уд</w:t>
      </w:r>
      <w:r>
        <w:rPr>
          <w:lang w:val="en-BE" w:eastAsia="en-BE" w:bidi="ar-SA"/>
        </w:rPr>
        <w:t>овлетворить.</w:t>
      </w:r>
    </w:p>
    <w:p w14:paraId="71A29837" w14:textId="77777777" w:rsidR="00000000" w:rsidRDefault="00A326C9">
      <w:pPr>
        <w:ind w:firstLine="709"/>
        <w:jc w:val="both"/>
        <w:rPr>
          <w:lang w:val="en-BE" w:eastAsia="en-BE" w:bidi="ar-SA"/>
        </w:rPr>
      </w:pPr>
      <w:r>
        <w:rPr>
          <w:lang w:val="en-BE" w:eastAsia="en-BE" w:bidi="ar-SA"/>
        </w:rPr>
        <w:t xml:space="preserve">Взыскать с Маклаковой Юлии Андреевны в пользу ПАО Сбербанк в лице филиала – Московский Банк ПАО Сбербанк задолженность по кредитному договору в размере </w:t>
      </w:r>
      <w:r>
        <w:rPr>
          <w:rStyle w:val="cat-Sumgrp-8rplc-31"/>
          <w:lang w:val="en-BE" w:eastAsia="en-BE" w:bidi="ar-SA"/>
        </w:rPr>
        <w:t>сумма</w:t>
      </w:r>
      <w:r>
        <w:rPr>
          <w:lang w:val="en-BE" w:eastAsia="en-BE" w:bidi="ar-SA"/>
        </w:rPr>
        <w:t xml:space="preserve">, расходы по оплате государственной пошлины в размере </w:t>
      </w:r>
      <w:r>
        <w:rPr>
          <w:rStyle w:val="cat-Sumgrp-9rplc-32"/>
          <w:lang w:val="en-BE" w:eastAsia="en-BE" w:bidi="ar-SA"/>
        </w:rPr>
        <w:t>сумма</w:t>
      </w:r>
      <w:r>
        <w:rPr>
          <w:lang w:val="en-BE" w:eastAsia="en-BE" w:bidi="ar-SA"/>
        </w:rPr>
        <w:t xml:space="preserve">  </w:t>
      </w:r>
    </w:p>
    <w:p w14:paraId="05B678BC" w14:textId="77777777" w:rsidR="00000000" w:rsidRDefault="00A326C9">
      <w:pPr>
        <w:ind w:firstLine="709"/>
        <w:jc w:val="both"/>
        <w:rPr>
          <w:lang w:val="en-BE" w:eastAsia="en-BE" w:bidi="ar-SA"/>
        </w:rPr>
      </w:pPr>
      <w:r>
        <w:rPr>
          <w:lang w:val="en-BE" w:eastAsia="en-BE" w:bidi="ar-SA"/>
        </w:rPr>
        <w:t>Решение может быть обжал</w:t>
      </w:r>
      <w:r>
        <w:rPr>
          <w:lang w:val="en-BE" w:eastAsia="en-BE" w:bidi="ar-SA"/>
        </w:rPr>
        <w:t xml:space="preserve">овано в апелляционном порядке в Московский городской суд через Зюзинский районный суд </w:t>
      </w:r>
      <w:r>
        <w:rPr>
          <w:rStyle w:val="cat-Addressgrp-1rplc-33"/>
          <w:lang w:val="en-BE" w:eastAsia="en-BE" w:bidi="ar-SA"/>
        </w:rPr>
        <w:t>адрес</w:t>
      </w:r>
      <w:r>
        <w:rPr>
          <w:lang w:val="en-BE" w:eastAsia="en-BE" w:bidi="ar-SA"/>
        </w:rPr>
        <w:t xml:space="preserve"> в течение месяца со дня принятия решения суда в окончательной форме.  </w:t>
      </w:r>
    </w:p>
    <w:p w14:paraId="4442766D" w14:textId="77777777" w:rsidR="00000000" w:rsidRDefault="00A326C9">
      <w:pPr>
        <w:ind w:firstLine="709"/>
        <w:jc w:val="both"/>
        <w:rPr>
          <w:lang w:val="en-BE" w:eastAsia="en-BE" w:bidi="ar-SA"/>
        </w:rPr>
      </w:pPr>
    </w:p>
    <w:p w14:paraId="44C5FAEE" w14:textId="77777777" w:rsidR="00000000" w:rsidRDefault="00A326C9">
      <w:pPr>
        <w:ind w:firstLine="709"/>
        <w:jc w:val="both"/>
        <w:rPr>
          <w:lang w:val="en-BE" w:eastAsia="en-BE" w:bidi="ar-SA"/>
        </w:rPr>
      </w:pPr>
      <w:r>
        <w:rPr>
          <w:lang w:val="en-BE" w:eastAsia="en-BE" w:bidi="ar-SA"/>
        </w:rPr>
        <w:t>Решение изготовлено в окончательной форме 29 ноября 2022 года.</w:t>
      </w:r>
    </w:p>
    <w:p w14:paraId="7A38534D" w14:textId="77777777" w:rsidR="00000000" w:rsidRDefault="00A326C9">
      <w:pPr>
        <w:ind w:firstLine="709"/>
        <w:jc w:val="both"/>
        <w:rPr>
          <w:lang w:val="en-BE" w:eastAsia="en-BE" w:bidi="ar-SA"/>
        </w:rPr>
      </w:pPr>
    </w:p>
    <w:p w14:paraId="5DE09ED1" w14:textId="77777777" w:rsidR="00000000" w:rsidRDefault="00A326C9">
      <w:pPr>
        <w:ind w:firstLine="709"/>
        <w:jc w:val="both"/>
        <w:rPr>
          <w:lang w:val="en-BE" w:eastAsia="en-BE" w:bidi="ar-SA"/>
        </w:rPr>
      </w:pPr>
    </w:p>
    <w:p w14:paraId="0D399CDC" w14:textId="77777777" w:rsidR="00000000" w:rsidRDefault="00A326C9">
      <w:pPr>
        <w:ind w:firstLine="709"/>
        <w:jc w:val="both"/>
        <w:rPr>
          <w:lang w:val="en-BE" w:eastAsia="en-BE" w:bidi="ar-SA"/>
        </w:rPr>
      </w:pPr>
      <w:r>
        <w:rPr>
          <w:lang w:val="en-BE" w:eastAsia="en-BE" w:bidi="ar-SA"/>
        </w:rPr>
        <w:t xml:space="preserve">Председательствующий       </w:t>
      </w:r>
      <w:r>
        <w:rPr>
          <w:lang w:val="en-BE" w:eastAsia="en-BE" w:bidi="ar-SA"/>
        </w:rPr>
        <w:t xml:space="preserve">                                                                         В.В. Капусто</w:t>
      </w: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326C9"/>
    <w:rsid w:val="00A326C9"/>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E96EB96"/>
  <w15:chartTrackingRefBased/>
  <w15:docId w15:val="{DEDA7EBB-02DA-483F-809C-A2C7CEF19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1rplc-1">
    <w:name w:val="cat-Address grp-1 rplc-1"/>
    <w:basedOn w:val="a0"/>
  </w:style>
  <w:style w:type="character" w:customStyle="1" w:styleId="cat-FIOgrp-3rplc-3">
    <w:name w:val="cat-FIO grp-3 rplc-3"/>
    <w:basedOn w:val="a0"/>
  </w:style>
  <w:style w:type="character" w:customStyle="1" w:styleId="cat-PassportDatagrp-16rplc-6">
    <w:name w:val="cat-PassportData grp-16 rplc-6"/>
    <w:basedOn w:val="a0"/>
  </w:style>
  <w:style w:type="character" w:customStyle="1" w:styleId="cat-Sumgrp-8rplc-8">
    <w:name w:val="cat-Sum grp-8 rplc-8"/>
    <w:basedOn w:val="a0"/>
  </w:style>
  <w:style w:type="character" w:customStyle="1" w:styleId="cat-Sumgrp-9rplc-9">
    <w:name w:val="cat-Sum grp-9 rplc-9"/>
    <w:basedOn w:val="a0"/>
  </w:style>
  <w:style w:type="character" w:customStyle="1" w:styleId="cat-Addressgrp-1rplc-10">
    <w:name w:val="cat-Address grp-1 rplc-10"/>
    <w:basedOn w:val="a0"/>
  </w:style>
  <w:style w:type="character" w:customStyle="1" w:styleId="cat-Addressgrp-0rplc-12">
    <w:name w:val="cat-Address grp-0 rplc-12"/>
    <w:basedOn w:val="a0"/>
  </w:style>
  <w:style w:type="character" w:customStyle="1" w:styleId="cat-Addressgrp-1rplc-13">
    <w:name w:val="cat-Address grp-1 rplc-13"/>
    <w:basedOn w:val="a0"/>
  </w:style>
  <w:style w:type="character" w:customStyle="1" w:styleId="cat-FIOgrp-3rplc-15">
    <w:name w:val="cat-FIO grp-3 rplc-15"/>
    <w:basedOn w:val="a0"/>
  </w:style>
  <w:style w:type="character" w:customStyle="1" w:styleId="cat-Sumgrp-10rplc-18">
    <w:name w:val="cat-Sum grp-10 rplc-18"/>
    <w:basedOn w:val="a0"/>
  </w:style>
  <w:style w:type="character" w:customStyle="1" w:styleId="cat-Sumgrp-11rplc-19">
    <w:name w:val="cat-Sum grp-11 rplc-19"/>
    <w:basedOn w:val="a0"/>
  </w:style>
  <w:style w:type="character" w:customStyle="1" w:styleId="cat-Sumgrp-12rplc-21">
    <w:name w:val="cat-Sum grp-12 rplc-21"/>
    <w:basedOn w:val="a0"/>
  </w:style>
  <w:style w:type="character" w:customStyle="1" w:styleId="cat-Sumgrp-12rplc-22">
    <w:name w:val="cat-Sum grp-12 rplc-22"/>
    <w:basedOn w:val="a0"/>
  </w:style>
  <w:style w:type="character" w:customStyle="1" w:styleId="cat-Sumgrp-10rplc-23">
    <w:name w:val="cat-Sum grp-10 rplc-23"/>
    <w:basedOn w:val="a0"/>
  </w:style>
  <w:style w:type="character" w:customStyle="1" w:styleId="cat-Sumgrp-13rplc-24">
    <w:name w:val="cat-Sum grp-13 rplc-24"/>
    <w:basedOn w:val="a0"/>
  </w:style>
  <w:style w:type="character" w:customStyle="1" w:styleId="cat-Sumgrp-14rplc-25">
    <w:name w:val="cat-Sum grp-14 rplc-25"/>
    <w:basedOn w:val="a0"/>
  </w:style>
  <w:style w:type="character" w:customStyle="1" w:styleId="cat-Sumgrp-15rplc-26">
    <w:name w:val="cat-Sum grp-15 rplc-26"/>
    <w:basedOn w:val="a0"/>
  </w:style>
  <w:style w:type="character" w:customStyle="1" w:styleId="cat-Sumgrp-11rplc-27">
    <w:name w:val="cat-Sum grp-11 rplc-27"/>
    <w:basedOn w:val="a0"/>
  </w:style>
  <w:style w:type="character" w:customStyle="1" w:styleId="cat-PassportDatagrp-16rplc-29">
    <w:name w:val="cat-PassportData grp-16 rplc-29"/>
    <w:basedOn w:val="a0"/>
  </w:style>
  <w:style w:type="character" w:customStyle="1" w:styleId="cat-Sumgrp-8rplc-31">
    <w:name w:val="cat-Sum grp-8 rplc-31"/>
    <w:basedOn w:val="a0"/>
  </w:style>
  <w:style w:type="character" w:customStyle="1" w:styleId="cat-Sumgrp-9rplc-32">
    <w:name w:val="cat-Sum grp-9 rplc-32"/>
    <w:basedOn w:val="a0"/>
  </w:style>
  <w:style w:type="character" w:customStyle="1" w:styleId="cat-Addressgrp-1rplc-33">
    <w:name w:val="cat-Address grp-1 rplc-33"/>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1770</Words>
  <Characters>10092</Characters>
  <Application>Microsoft Office Word</Application>
  <DocSecurity>0</DocSecurity>
  <Lines>84</Lines>
  <Paragraphs>23</Paragraphs>
  <ScaleCrop>false</ScaleCrop>
  <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