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879B0B" w14:textId="77777777" w:rsidR="00A77B3E" w:rsidRDefault="000E10F9">
      <w:bookmarkStart w:id="0" w:name="_GoBack"/>
      <w:bookmarkEnd w:id="0"/>
      <w:r>
        <w:rPr>
          <w:highlight w:val="white"/>
        </w:rPr>
        <w:t>РЕШЕНИЕ</w:t>
      </w:r>
    </w:p>
    <w:p w14:paraId="4D53CF5C" w14:textId="77777777" w:rsidR="00A77B3E" w:rsidRDefault="000E10F9">
      <w:r>
        <w:rPr>
          <w:highlight w:val="white"/>
        </w:rPr>
        <w:t>ИМЕНЕМ РОССИЙСКОЙ ФЕДЕРАЦИИ</w:t>
      </w:r>
    </w:p>
    <w:p w14:paraId="2346D883" w14:textId="77777777" w:rsidR="00A77B3E" w:rsidRDefault="000E10F9"/>
    <w:p w14:paraId="6FECD621" w14:textId="77777777" w:rsidR="00A77B3E" w:rsidRDefault="000E10F9">
      <w:r>
        <w:rPr>
          <w:highlight w:val="white"/>
        </w:rPr>
        <w:t>дата Москва</w:t>
      </w:r>
    </w:p>
    <w:p w14:paraId="6BDFA732" w14:textId="77777777" w:rsidR="00A77B3E" w:rsidRDefault="000E10F9">
      <w:r>
        <w:rPr>
          <w:highlight w:val="white"/>
        </w:rPr>
        <w:t>Кунцевский районный суд адрес в составе</w:t>
      </w:r>
    </w:p>
    <w:p w14:paraId="7E1E2910" w14:textId="77777777" w:rsidR="00A77B3E" w:rsidRDefault="000E10F9">
      <w:r>
        <w:rPr>
          <w:highlight w:val="white"/>
        </w:rPr>
        <w:t>председательствующего судьи фио,</w:t>
      </w:r>
    </w:p>
    <w:p w14:paraId="661A4D69" w14:textId="77777777" w:rsidR="00A77B3E" w:rsidRDefault="000E10F9">
      <w:r>
        <w:rPr>
          <w:highlight w:val="white"/>
        </w:rPr>
        <w:t>при секретаре: фио,</w:t>
      </w:r>
    </w:p>
    <w:p w14:paraId="1A18A610" w14:textId="77777777" w:rsidR="00A77B3E" w:rsidRDefault="000E10F9">
      <w:r>
        <w:rPr>
          <w:highlight w:val="white"/>
        </w:rPr>
        <w:t>рассмотрев в открытом судебном заседании гражданское дело № 2-6983/16 по иску наименование организации в лице фили</w:t>
      </w:r>
      <w:r>
        <w:rPr>
          <w:highlight w:val="white"/>
        </w:rPr>
        <w:t>ала – Московского банка ПАО Сбербанк к фио о взыскании суммы неосновательного обогащения,</w:t>
      </w:r>
    </w:p>
    <w:p w14:paraId="3EA78363" w14:textId="77777777" w:rsidR="00A77B3E" w:rsidRDefault="000E10F9">
      <w:r>
        <w:rPr>
          <w:highlight w:val="white"/>
        </w:rPr>
        <w:t xml:space="preserve"> </w:t>
      </w:r>
    </w:p>
    <w:p w14:paraId="3B68430F" w14:textId="77777777" w:rsidR="00A77B3E" w:rsidRDefault="000E10F9">
      <w:r>
        <w:rPr>
          <w:highlight w:val="white"/>
        </w:rPr>
        <w:t>УСТАНОВИЛ:</w:t>
      </w:r>
    </w:p>
    <w:p w14:paraId="29E164FA" w14:textId="77777777" w:rsidR="00A77B3E" w:rsidRDefault="000E10F9"/>
    <w:p w14:paraId="46EB8C15" w14:textId="77777777" w:rsidR="00A77B3E" w:rsidRDefault="000E10F9">
      <w:r>
        <w:rPr>
          <w:highlight w:val="white"/>
        </w:rPr>
        <w:t xml:space="preserve">наименование организации обратилось в суд с иском к фио о взыскании суммы неосновательного обогащения в размере телефон,86 рублей, которое мотивировало </w:t>
      </w:r>
      <w:r>
        <w:rPr>
          <w:highlight w:val="white"/>
        </w:rPr>
        <w:t>следующим:</w:t>
      </w:r>
    </w:p>
    <w:p w14:paraId="5569E37C" w14:textId="77777777" w:rsidR="00A77B3E" w:rsidRDefault="000E10F9">
      <w:r>
        <w:rPr>
          <w:highlight w:val="white"/>
        </w:rPr>
        <w:t>дата в соответствии с заявлением на банковское обслуживание, Условиями банковского обслуживания физических лиц между ПАО Сбербанк и фио заключен Договор банковского обслуживания. В соответствии с заявлением на получение международной карты, Усло</w:t>
      </w:r>
      <w:r>
        <w:rPr>
          <w:highlight w:val="white"/>
        </w:rPr>
        <w:t>виями банковского обслуживания физических лиц фио выдана международная банковская карта VISA Classic №4276****0704, открыт счет банковской карты №40817***7718. Согласно пункту 1.8. Условий банковского обслуживания действие договора банковского обслуживания</w:t>
      </w:r>
      <w:r>
        <w:rPr>
          <w:highlight w:val="white"/>
        </w:rPr>
        <w:t xml:space="preserve"> распространяется на счета карт, счета, вклады, обезличенные металлические счета, иные банковские продукты и услуги, открываемые или предоставляемые клиенту на определенной территории обслуживания Банка. дата Ответчик в рамках Договора банковского обслужив</w:t>
      </w:r>
      <w:r>
        <w:rPr>
          <w:highlight w:val="white"/>
        </w:rPr>
        <w:t xml:space="preserve">ания открыл обезличенный металлический счет №2030***7760 (золото) через систему дистанционного обслуживания Сбербанк Онлайн, между ПАО Сбербанк и Ответчиком заключен договор обезличенного металлического счета. Порядок открытия и обслуживания обезличенного </w:t>
      </w:r>
      <w:r>
        <w:rPr>
          <w:highlight w:val="white"/>
        </w:rPr>
        <w:t xml:space="preserve">металлического счета определяются Условиями размещения драгоценных металлов в ПАО Сбербанк. Факт заключения Договора обезличенного металлического счета и открытия такого счета подтверждается покупкой Ответчиком у ПАО Сбербанк одного грамма золота по курсу </w:t>
      </w:r>
      <w:r>
        <w:rPr>
          <w:highlight w:val="white"/>
        </w:rPr>
        <w:t>2 721,00 рубль за один грамм и его внесением на счет, чек по операции в Сбербанк онлайн «Открытие обезличенного металлического счета», идентификатор операции телефон. Согласно пунктам 3.1.1.1., 3.1.1.3 Условий размещения драгоценных металлов Ответчик имеет</w:t>
      </w:r>
      <w:r>
        <w:rPr>
          <w:highlight w:val="white"/>
        </w:rPr>
        <w:t xml:space="preserve"> право реализовывать банку металл с обезличенного металлического счета по котировке покупки банком, действующей на момент совершения операции, а также приобретать у банка металл с зачислением его на обезличенный металлический счет по котировке продажи банк</w:t>
      </w:r>
      <w:r>
        <w:rPr>
          <w:highlight w:val="white"/>
        </w:rPr>
        <w:t>а, действующей на момент совершения операции. дата в 09.14 в программном обеспечении автоматизированных систем ПАО Сбербанк произошел технический сбой. Технический сбой привел к проведению в системе дистанционного обслуживания Сбербанк Онлайн операций по о</w:t>
      </w:r>
      <w:r>
        <w:rPr>
          <w:highlight w:val="white"/>
        </w:rPr>
        <w:t xml:space="preserve">плате клиентами ПАО Сбербанк приобретаемых драгоценных металлов по некорректному курсу, отличному от котировок, официально установленных в ПАО Сбербанк на момент совершения </w:t>
      </w:r>
      <w:r>
        <w:rPr>
          <w:highlight w:val="white"/>
        </w:rPr>
        <w:lastRenderedPageBreak/>
        <w:t>операций. Факт технического сбоя и его последствия зафиксированы в Акте от дата О т</w:t>
      </w:r>
      <w:r>
        <w:rPr>
          <w:highlight w:val="white"/>
        </w:rPr>
        <w:t>ехническом сбое в программном обеспечении, приведшем к ошибке при проведении операции по оплате драгоценных металлов. Согласно Акту технический сбой устранен в 14:58 дата. Технический сбой и его последствия выразились в проведении операций по оплате клиент</w:t>
      </w:r>
      <w:r>
        <w:rPr>
          <w:highlight w:val="white"/>
        </w:rPr>
        <w:t>ами ПАО Сбербанк приобретаемых драгоценных металлов по некорректному курсу, составившему 1 грамм металла = сумма. Данный курс не соответствовал официальным котировкам продажи драгоценных металлов, установленным ПАО Сбербанк на момент их совершения, так как</w:t>
      </w:r>
      <w:r>
        <w:rPr>
          <w:highlight w:val="white"/>
        </w:rPr>
        <w:t xml:space="preserve"> в соответствии с Распоряжением №1405-в от дата, начиная с 12 часов 20 минут московского времени дата, котировки покупки и продажи драгоценного металла - золото в обезличенном виде для совершения операций по обезличенным металлическим счетам в ПАО Сбербанк</w:t>
      </w:r>
      <w:r>
        <w:rPr>
          <w:highlight w:val="white"/>
        </w:rPr>
        <w:t>, в территориальных банках в системе дистанционного обслуживания Сбербанк Онлайн установлены в размере 2 471,00 рубль при покупке металла банком, и 2 721,00 рубль при продаже металла банком. дата Ответчиком в системе дистанционного обслуживания Сбербанк Он</w:t>
      </w:r>
      <w:r>
        <w:rPr>
          <w:highlight w:val="white"/>
        </w:rPr>
        <w:t>лайн совершено 18 операций по оплате приобретаемого у ПАО Сбербанк драгоценного металла (золото) и 17 операции по последующей реализации драгоценного металла (золото) ПАО Сбербанк. В результате совершения Ответчиком некорректных операций по оплате приобрет</w:t>
      </w:r>
      <w:r>
        <w:rPr>
          <w:highlight w:val="white"/>
        </w:rPr>
        <w:t>аемого драгоценного металла с банковского счета карты Ответчика было списано 24 515,90 рублей, на обезличенный металлический счет Ответчика зачислено 24 515,90 граммов драгоценного металла – золото. После совершения операций по реализации ПАО Сбербанк зачи</w:t>
      </w:r>
      <w:r>
        <w:rPr>
          <w:highlight w:val="white"/>
        </w:rPr>
        <w:t>сленного на обезличенный металлический счет Ответчика драгоценного металла в размере 24 515,90 граммов, баланс банковского счета карты Ответчика увеличился на телефон,90 рублей. При совершении операций по оплате приобретаемого драгоценного металла в систем</w:t>
      </w:r>
      <w:r>
        <w:rPr>
          <w:highlight w:val="white"/>
        </w:rPr>
        <w:t>е дистанционного обслуживания Сбербанк Онлайн в доступном Ответчику рабочем окне программы, предусматривающим ввод обязательных реквизитов для их совершения, отражался указанный корректный курс продажи металла, официально установленный в Банке на момент оп</w:t>
      </w:r>
      <w:r>
        <w:rPr>
          <w:highlight w:val="white"/>
        </w:rPr>
        <w:t>латы, что подтверждается Чеком по операции в Сбербанк Онлайн, информацией о проведённых операциях из журнала аудита Сбербанк Онлайн, сформированным по каждой проведенной Ответчиком операции, а также Актом экспертного исследования от дата №4413/21-6 Федерал</w:t>
      </w:r>
      <w:r>
        <w:rPr>
          <w:highlight w:val="white"/>
        </w:rPr>
        <w:t>ьного бюджетного учреждения Российский Федеральный центр судебной экспертизы при министерстве юстиции Российской Федерации. Предложение Банка о продаже драгоценного металла в силу положения статьи 435 Гражданского кодекса Российской Федерации было сформули</w:t>
      </w:r>
      <w:r>
        <w:rPr>
          <w:highlight w:val="white"/>
        </w:rPr>
        <w:t>ровано определенно и выражало намерение ПАО Сбербанк реализовать драгоценный металл Ответчику по курсу, официально установленному Банком и составившему для золота 2 721,00 рублей на момент совершения операций. Несоответствие уплаченной Ответчиком суммы ден</w:t>
      </w:r>
      <w:r>
        <w:rPr>
          <w:highlight w:val="white"/>
        </w:rPr>
        <w:t>ежных средств фактической стоимости драгоценного металла, установленной уполномоченным органом ПАО Сбербанк в момент совершения операции, обусловлено произошедшим техническим сбоем в программном обеспечении автоматизированных систем ПАО Сбербанк. Оплата др</w:t>
      </w:r>
      <w:r>
        <w:rPr>
          <w:highlight w:val="white"/>
        </w:rPr>
        <w:t xml:space="preserve">агоценного металла по иному курсу, чем курс, официально установленный в ПАО Сбербанк, не является акцептом в силу положения статьи 443 Гражданского кодекса Российской </w:t>
      </w:r>
      <w:r>
        <w:rPr>
          <w:highlight w:val="white"/>
        </w:rPr>
        <w:lastRenderedPageBreak/>
        <w:t xml:space="preserve">Федерации. Ответчик, совершая неоднократные операции по приобретению металла, осознавал, </w:t>
      </w:r>
      <w:r>
        <w:rPr>
          <w:highlight w:val="white"/>
        </w:rPr>
        <w:t>что списание денежных средств с его банковского счета производится в меньшем размере, чем должно быть в соответствии с официально установленным котировками. Данный факт также подтверждается СМС-уведомлениями о каждой проведенной операции, направленными в а</w:t>
      </w:r>
      <w:r>
        <w:rPr>
          <w:highlight w:val="white"/>
        </w:rPr>
        <w:t>дрес Ответчика. В данных сообщениях содержатся сведения о сумме операции по банковскому счету Ответчика. Ответчик осознавал, что приобретает металл фактически по курсу, не соответствующему курсу предложения Банка, но сознательно продолжал совершать операци</w:t>
      </w:r>
      <w:r>
        <w:rPr>
          <w:highlight w:val="white"/>
        </w:rPr>
        <w:t>и по приобретению металла и его последующей реализации ПАО Сбербанк, получая обогащение при отсутствии законных оснований, но сознательно желая наступления указанных последствий. В соответствии с частью 2 статьи 432 Гражданского кодекса Российской Федераци</w:t>
      </w:r>
      <w:r>
        <w:rPr>
          <w:highlight w:val="white"/>
        </w:rPr>
        <w:t>и договор заключается посредством направления оферты (предложения заключить договор) одной из сторон и ее акцепта (принятия предложения) другой стороной. Операции по приобретению драгоценного металла совершены Ответчиком на несогласованных сторонами услови</w:t>
      </w:r>
      <w:r>
        <w:rPr>
          <w:highlight w:val="white"/>
        </w:rPr>
        <w:t>ях, следовательно, являются незаключенными и не влекут соответствующих правовых последствий. В связи с этим, все операции Ответчика по последующей реализации драгоценного металла ПАО Сбербанк также являются незаключенными в силу фактического отсутствия дра</w:t>
      </w:r>
      <w:r>
        <w:rPr>
          <w:highlight w:val="white"/>
        </w:rPr>
        <w:t>гоценного металла у Ответчика на момент их совершения. Пунктом 4.31 Условий банковского обслуживания установлено, что банк имеет право не исполнять поручение клиента в случае обнаружения ошибки, допущенной клиентом при указании платежных реквизитов, не пре</w:t>
      </w:r>
      <w:r>
        <w:rPr>
          <w:highlight w:val="white"/>
        </w:rPr>
        <w:t>доставлении или предоставлении клиентом неполного комплекта документов, необходимых банку, а также в случае противоречия операций законодательству Российской Федерации, банковским правилам и условиям Договора. В силу пункта 4.12 Условий выпуска и обслужива</w:t>
      </w:r>
      <w:r>
        <w:rPr>
          <w:highlight w:val="white"/>
        </w:rPr>
        <w:t>ния дебетовой карты ПАО Сбербанк, являющихся Приложением №1 к Условиям банковского обслуживания, Банк также имеет право вносить исправления в ошибочные записи по операциям по счетам карт (в отчеты по карте), в том числе, требующие списания средств со счето</w:t>
      </w:r>
      <w:r>
        <w:rPr>
          <w:highlight w:val="white"/>
        </w:rPr>
        <w:t>в карт, без дополнительного согласования с клиентом; вносить изменения в записи по операциям по счетам карт (в отчеты по картам) в случае сбоя в работе база данных, а также производить все необходимые действия для восстановления совершенных клиентом операц</w:t>
      </w:r>
      <w:r>
        <w:rPr>
          <w:highlight w:val="white"/>
        </w:rPr>
        <w:t>ий. Таким образом, ПАО Сбербанк на основании положения пункта 4.31 Условий банковского обслуживания, пункта 4.12 Условий выпуска и обслуживания дебетовой карты произвел отмену всех проведенных дата некорректных операций по обезличенному металлическому счет</w:t>
      </w:r>
      <w:r>
        <w:rPr>
          <w:highlight w:val="white"/>
        </w:rPr>
        <w:t>у Ответчика. Данные действия ПАО Сбербанк привели к восстановлению положения, существовавшего до возникновения технического сбоя в автоматизированных системах ПАО Сбербанк и совершения операций Ответчиком по некорректному курсу. По состоянию на дата (на на</w:t>
      </w:r>
      <w:r>
        <w:rPr>
          <w:highlight w:val="white"/>
        </w:rPr>
        <w:t>чало операционного дня, в течение которого совершены некорректные операции) остаток по банковскому счету карты Ответчика составлял 24 386,14 рублей. На банковский счет карты Ответчика были зачислены денежные средства в размере 17 456,00 рублей. В период те</w:t>
      </w:r>
      <w:r>
        <w:rPr>
          <w:highlight w:val="white"/>
        </w:rPr>
        <w:t>хнического сбоя и устранения его последствий с дата по дата Ответчиком по банковскому счету карты была совершена расходная операция снятия наличных денежных средств через устройство самообслуживания ПАО Сбербанк в размере телефон,00 рублей за счет денежных</w:t>
      </w:r>
      <w:r>
        <w:rPr>
          <w:highlight w:val="white"/>
        </w:rPr>
        <w:t xml:space="preserve"> средств, необоснованно полученных от реализации Банку драгоценного металла. Таким образом, в результате отмены всех некорректных операций по обезличенному металлическому счету у Ответчика образовалась задолженность по банковскому счету карты в размере тел</w:t>
      </w:r>
      <w:r>
        <w:rPr>
          <w:highlight w:val="white"/>
        </w:rPr>
        <w:t>ефон,86 рублей. По договору банковского обслуживания, согласно пункту 4.1 Условий банковского обслуживания, Ответчик обязался совершать операции по распоряжению денежными средствами, драгоценными металлами, находящимися на его счетах в банке, в соответстви</w:t>
      </w:r>
      <w:r>
        <w:rPr>
          <w:highlight w:val="white"/>
        </w:rPr>
        <w:t>и с законодательством Российской Федерации, банковскими правилами и договором банковского обслуживания, а также договором банковского вклада, договором банковского счета, договором обезличенного металлического счета в рамках договора банковского обслуживан</w:t>
      </w:r>
      <w:r>
        <w:rPr>
          <w:highlight w:val="white"/>
        </w:rPr>
        <w:t>ия. Пунктом 4.7. Условий выпуска и обслуживания дебетовой карты ПАО Сбербанк установлено, что держатель карты обязан совершать операции по карте в пределах расходного лимита, вместе с тем, совершенные Ответчиком расходные операции превышали остаток собстве</w:t>
      </w:r>
      <w:r>
        <w:rPr>
          <w:highlight w:val="white"/>
        </w:rPr>
        <w:t>нных средств по банковскому счету карты. Такие действия повлекли возникновение у Ответчика неосновательного обогащения за счет денежных средств, необоснованно полученных от реализации ПАО Сбербанк драгоценного металла. Согласно пункту 1 статьи 1102 ГК РФ л</w:t>
      </w:r>
      <w:r>
        <w:rPr>
          <w:highlight w:val="white"/>
        </w:rPr>
        <w:t xml:space="preserve">ицо, которое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w:t>
      </w:r>
      <w:r>
        <w:rPr>
          <w:highlight w:val="white"/>
        </w:rPr>
        <w:t>(неосновательное обогащение). При этом такие правила применяются независимо от того, являлось ли неосновательное обогащение результатом поведения приобретателя имущества, самого потерпевшего, третьих лиц или произошло помимо их воли. дата Ответчику направл</w:t>
      </w:r>
      <w:r>
        <w:rPr>
          <w:highlight w:val="white"/>
        </w:rPr>
        <w:t>ено письменное требование о необходимости погасить задолженность в размере телефон,86 рублей в течение 10 календарных дней с даты его получения. Возврат суммы неосновательного обогащения Ответчиком не осуществлён. Просит взыскать с фио в пользу Истца сумму</w:t>
      </w:r>
      <w:r>
        <w:rPr>
          <w:highlight w:val="white"/>
        </w:rPr>
        <w:t xml:space="preserve"> неосновательного обогащения в размере телефон,86 рублей, а также расходы по уплате государственной пошлины в размере 3 363,00 рубля.</w:t>
      </w:r>
    </w:p>
    <w:p w14:paraId="5A48EE6D" w14:textId="77777777" w:rsidR="00A77B3E" w:rsidRDefault="000E10F9">
      <w:r>
        <w:rPr>
          <w:highlight w:val="white"/>
        </w:rPr>
        <w:t>Представители ПАО Сбербанк, действующие на основании доверенности в судебном заседании поддержали исковые требования в пол</w:t>
      </w:r>
      <w:r>
        <w:rPr>
          <w:highlight w:val="white"/>
        </w:rPr>
        <w:t>ном объёме, настаивали на удовлетворении иска.</w:t>
      </w:r>
    </w:p>
    <w:p w14:paraId="3AEFB865" w14:textId="77777777" w:rsidR="00A77B3E" w:rsidRDefault="000E10F9">
      <w:r>
        <w:rPr>
          <w:highlight w:val="white"/>
        </w:rPr>
        <w:t>В судебное заседание ответчик не явился, о времени и месте рассмотрения дела извещался судом надлежащим образом по известным суду адресам, в порядке ст.118 ГПК РФ в случае перемены места жительства суд в извес</w:t>
      </w:r>
      <w:r>
        <w:rPr>
          <w:highlight w:val="white"/>
        </w:rPr>
        <w:t>тность не поставил, об уважительных причинах неявки не сообщил. Поскольку ответчик о времени и месте судебного разбирательства извещен в порядке ст.119 ГПК РФ, а неполучение ответчиком повесток в ходе всего судебного разбирательства расценивается судом как</w:t>
      </w:r>
      <w:r>
        <w:rPr>
          <w:highlight w:val="white"/>
        </w:rPr>
        <w:t xml:space="preserve"> отказ от их получения и считает извещенным ответчика в порядке ст.117 ч.2 ГПК РФ. Ответчик не обеспечил получение поступающей по его месту жительства почтовой корреспонденции и не проявил должную степень осмотрительности, постольку именно на нем лежит рис</w:t>
      </w:r>
      <w:r>
        <w:rPr>
          <w:highlight w:val="white"/>
        </w:rPr>
        <w:t>к возникновения неблагоприятных последствий в результате неполучения судебных извещений. Согласно ст.6 Конвенции от дата «О защите прав человека и основных свобод» каждый в случае спора о его гражданских правах и обязанностях имеет право на справедливое пу</w:t>
      </w:r>
      <w:r>
        <w:rPr>
          <w:highlight w:val="white"/>
        </w:rPr>
        <w:t>бличное разбирательство дела в разумный срок. В связи с чем, суд считает возможным рассмотреть дело при данной явке и по имеющимся в деле доказательствам, в отсутствие Ответчика.</w:t>
      </w:r>
    </w:p>
    <w:p w14:paraId="1981CAA4" w14:textId="77777777" w:rsidR="00A77B3E" w:rsidRDefault="000E10F9">
      <w:r>
        <w:rPr>
          <w:highlight w:val="white"/>
        </w:rPr>
        <w:t>Выслушав представителей Истца, исследовав письменные материалы дела, суд прих</w:t>
      </w:r>
      <w:r>
        <w:rPr>
          <w:highlight w:val="white"/>
        </w:rPr>
        <w:t>одит к следующим выводам.</w:t>
      </w:r>
    </w:p>
    <w:p w14:paraId="2347C827" w14:textId="77777777" w:rsidR="00A77B3E" w:rsidRDefault="000E10F9">
      <w:r>
        <w:rPr>
          <w:highlight w:val="white"/>
        </w:rPr>
        <w:t>В судебном заседании установлено и подтверждается материалами дела, что дата в соответствии с заявлением на банковское обслуживание, Условиями банковского обслуживания физических лиц в редакции от дата, между ПАО Сбербанк и фио за</w:t>
      </w:r>
      <w:r>
        <w:rPr>
          <w:highlight w:val="white"/>
        </w:rPr>
        <w:t>ключен Договор банковского обслуживания. Согласно пункту 1.8. Условий банковского обслуживания действие договора банковского обслуживания распространяется на счета карт, счета, вклады, обезличенные металлические счета, иные банковские продукты и услуги, от</w:t>
      </w:r>
      <w:r>
        <w:rPr>
          <w:highlight w:val="white"/>
        </w:rPr>
        <w:t>крываемые или предоставляемые клиенту на определенной территории обслуживания банка.</w:t>
      </w:r>
    </w:p>
    <w:p w14:paraId="13D63A17" w14:textId="77777777" w:rsidR="00A77B3E" w:rsidRDefault="000E10F9">
      <w:r>
        <w:rPr>
          <w:highlight w:val="white"/>
        </w:rPr>
        <w:t>В соответствии с заявлением на получение международной карты, Условиями банковского обслуживания физических лиц Ответчику фио выдана международная банковская карта VISA Cl</w:t>
      </w:r>
      <w:r>
        <w:rPr>
          <w:highlight w:val="white"/>
        </w:rPr>
        <w:t>assic №4276****0704, открыт счет банковской карты №40817***7718.</w:t>
      </w:r>
    </w:p>
    <w:p w14:paraId="1C7F477E" w14:textId="77777777" w:rsidR="00A77B3E" w:rsidRDefault="000E10F9">
      <w:r>
        <w:rPr>
          <w:highlight w:val="white"/>
        </w:rPr>
        <w:t>Ответчик дата в рамках Договора банковского обслуживания открыл обезличенный металлический счет №2030***7760 (золото) через систему дистанционного обслуживания Сбербанк Онлайн, между ПАО Сбер</w:t>
      </w:r>
      <w:r>
        <w:rPr>
          <w:highlight w:val="white"/>
        </w:rPr>
        <w:t>банк и Ответчиком заключен договор обезличенного металлического счета. Факт заключения Договора обезличенного металлического счета и открытия такого счета подтверждён представленными в материалы дела доказательствами.</w:t>
      </w:r>
    </w:p>
    <w:p w14:paraId="59E67D05" w14:textId="77777777" w:rsidR="00A77B3E" w:rsidRDefault="000E10F9">
      <w:r>
        <w:rPr>
          <w:highlight w:val="white"/>
        </w:rPr>
        <w:t>Порядок совершения кредитными организа</w:t>
      </w:r>
      <w:r>
        <w:rPr>
          <w:highlight w:val="white"/>
        </w:rPr>
        <w:t>циями операций с драгоценными металлами на адрес и порядок проведения банковских операций с драгоценными металлами регулируется Положением от дата N 50, утверждённым приказом Центрального Банка Российской Федерации от дата N 02-400, в соответствии с Положе</w:t>
      </w:r>
      <w:r>
        <w:rPr>
          <w:highlight w:val="white"/>
        </w:rPr>
        <w:t>нием от дата N 50, обезличенные металлические счета - счета, открываемые кредитной организацией для учета драгоценных металлов без указания индивидуальных признаков и осуществления операций по их привлечению и размещению. Драгоценные металлы, учитываемые н</w:t>
      </w:r>
      <w:r>
        <w:rPr>
          <w:highlight w:val="white"/>
        </w:rPr>
        <w:t xml:space="preserve">а обезличенных металлических счетах, имеют количественную характеристику массы металла и стоимостную балансовую оценку. В договоре обезличенного металлического счета определяются операции, проводимые по данному счету, условия зачисления на счет и возврата </w:t>
      </w:r>
      <w:r>
        <w:rPr>
          <w:highlight w:val="white"/>
        </w:rPr>
        <w:t>со счета драгоценных металлов.</w:t>
      </w:r>
    </w:p>
    <w:p w14:paraId="7A571742" w14:textId="77777777" w:rsidR="00A77B3E" w:rsidRDefault="000E10F9">
      <w:r>
        <w:rPr>
          <w:highlight w:val="white"/>
        </w:rPr>
        <w:t xml:space="preserve">В соответствии с Инструкцией ЦБ РФ от 06.12.1196 №52 «О порядке ведения бухгалтерского учета операций с драгоценными металлами в кредитных организациях», операции с драгоценными металлами по обезличенным металлическим счетам </w:t>
      </w:r>
      <w:r>
        <w:rPr>
          <w:highlight w:val="white"/>
        </w:rPr>
        <w:t>осуществляются только по курсу, официально установленному банком на момент совершения операций.  Согласно пунктам 3.1.1.1., 3.1.1.3 Условий размещения драгоценных металлов Ответчик имеет право реализовывать банку металл с обезличенного металлического счета</w:t>
      </w:r>
      <w:r>
        <w:rPr>
          <w:highlight w:val="white"/>
        </w:rPr>
        <w:t xml:space="preserve"> по котировке покупки банком, действующей на момент совершения операции, а также приобретать у банка металл с зачислением его на обезличенный металлический счет по котировке продажи банка, действующей на момент совершения операции. </w:t>
      </w:r>
    </w:p>
    <w:p w14:paraId="7A243523" w14:textId="77777777" w:rsidR="00A77B3E" w:rsidRDefault="000E10F9">
      <w:r>
        <w:rPr>
          <w:highlight w:val="white"/>
        </w:rPr>
        <w:t>В соответствии с Распор</w:t>
      </w:r>
      <w:r>
        <w:rPr>
          <w:highlight w:val="white"/>
        </w:rPr>
        <w:t>яжением №1405-в от дата, начиная с 12 часов 20 минут московского времени дата, котировки покупки и продажи драгоценного металла - золото в обезличенном виде для совершения операций по обезличенным металлическим счетам в ПАО Сбербанк, в территориальных банк</w:t>
      </w:r>
      <w:r>
        <w:rPr>
          <w:highlight w:val="white"/>
        </w:rPr>
        <w:t>ах в системе дистанционного обслуживания Сбербанк Онлайн установлены в размере 2 471,00 рубль при покупке металла банком, и 2 721,00 рубль при продаже металла банком.</w:t>
      </w:r>
    </w:p>
    <w:p w14:paraId="5A176AC9" w14:textId="77777777" w:rsidR="00A77B3E" w:rsidRDefault="000E10F9">
      <w:r>
        <w:rPr>
          <w:highlight w:val="white"/>
        </w:rPr>
        <w:t>Информация о курсах покупки и продажи металла размещены в открытом доступе, на информацио</w:t>
      </w:r>
      <w:r>
        <w:rPr>
          <w:highlight w:val="white"/>
        </w:rPr>
        <w:t>нных стендах в отделениях, а также на официальном сайте в сети Интернет с указанием на возможность получения более подробной информации в отделениях Банка, данная информация является общедоступной.</w:t>
      </w:r>
    </w:p>
    <w:p w14:paraId="4F689096" w14:textId="77777777" w:rsidR="00A77B3E" w:rsidRDefault="000E10F9">
      <w:r>
        <w:rPr>
          <w:highlight w:val="white"/>
        </w:rPr>
        <w:t xml:space="preserve">дата в 09.14 в программном обеспечении автоматизированных </w:t>
      </w:r>
      <w:r>
        <w:rPr>
          <w:highlight w:val="white"/>
        </w:rPr>
        <w:t>систем ПАО Сбербанк произошел технический сбой, который был устранен ПАО Сбербанк в 14:58 дата. Технический сбой привел к проведению в системе дистанционного обслуживания Сбербанк Онлайн операций по оплате клиентами ПАО Сбербанк приобретаемых драгоценных м</w:t>
      </w:r>
      <w:r>
        <w:rPr>
          <w:highlight w:val="white"/>
        </w:rPr>
        <w:t xml:space="preserve">еталлов по некорректному курсу, отличному от котировок, официально установленных в ПАО Сбербанк на момент совершения операций.  </w:t>
      </w:r>
    </w:p>
    <w:p w14:paraId="797FB616" w14:textId="77777777" w:rsidR="00A77B3E" w:rsidRDefault="000E10F9">
      <w:r>
        <w:rPr>
          <w:highlight w:val="white"/>
        </w:rPr>
        <w:t>дата Ответчиком в системе дистанционного обслуживания Сбербанк Онлайн совершено 18 операций по оплате приобретаемого у ПАО Сбер</w:t>
      </w:r>
      <w:r>
        <w:rPr>
          <w:highlight w:val="white"/>
        </w:rPr>
        <w:t>банк драгоценного металла (золото) и 17 операции по последующей реализации драгоценного металла (золото) ПАО Сбербанк. В результате совершения Ответчиком некорректных операций по оплате приобретаемого драгоценного металла с банковского счета карты Ответчик</w:t>
      </w:r>
      <w:r>
        <w:rPr>
          <w:highlight w:val="white"/>
        </w:rPr>
        <w:t>а было списано 24 515,90 рублей, на обезличенный металлический счет Ответчика зачислено 24 515,90 граммов драгоценного металла – золото. После совершения операций по реализации ПАО Сбербанк зачисленного на обезличенный металлический счет Ответчика драгоцен</w:t>
      </w:r>
      <w:r>
        <w:rPr>
          <w:highlight w:val="white"/>
        </w:rPr>
        <w:t xml:space="preserve">ного металла в размере 24 515,90 граммов, баланс банковского счета карты Ответчика увеличился на телефон,90 рублей. </w:t>
      </w:r>
    </w:p>
    <w:p w14:paraId="337963E7" w14:textId="77777777" w:rsidR="00A77B3E" w:rsidRDefault="000E10F9">
      <w:r>
        <w:rPr>
          <w:highlight w:val="white"/>
        </w:rPr>
        <w:t>В обоснование довода о неосновательном обогащении Ответчика ПАО Сбербанк сослался на несоответствие уплаченной им суммы фактической стоимос</w:t>
      </w:r>
      <w:r>
        <w:rPr>
          <w:highlight w:val="white"/>
        </w:rPr>
        <w:t>ти обезличенного металла, установленной уполномоченными органами правления банка в день совершения сделки, обусловленное техническим сбоем программы, в результате которого при проведении операции по покупке у ПАО Сбербанк металлов с банковского счёта карты</w:t>
      </w:r>
      <w:r>
        <w:rPr>
          <w:highlight w:val="white"/>
        </w:rPr>
        <w:t xml:space="preserve"> Ответчика списывались денежные суммы в размере 1,00 рубль за 1 грамм вместо установленного 2 721,00 рублей за 1 грамм. При этом при последующей продаже Ответчиком металла банку, ПАО Сбербанк зачислял на банковский счёт карты Ответчика денежную сумму по ко</w:t>
      </w:r>
      <w:r>
        <w:rPr>
          <w:highlight w:val="white"/>
        </w:rPr>
        <w:t>рректному курсу 2 471,00 рубль за 1 грамм.</w:t>
      </w:r>
    </w:p>
    <w:p w14:paraId="52FA5CC6" w14:textId="77777777" w:rsidR="00A77B3E" w:rsidRDefault="000E10F9">
      <w:r>
        <w:rPr>
          <w:highlight w:val="white"/>
        </w:rPr>
        <w:t>При совершении операций по оплате приобретаемого драгоценного металла в системе дистанционного обслуживания Сбербанк Онлайн в доступном Ответчику рабочем окне программы, предусматривающим ввод обязательных реквизи</w:t>
      </w:r>
      <w:r>
        <w:rPr>
          <w:highlight w:val="white"/>
        </w:rPr>
        <w:t>тов для их совершения, отражался указанный корректный курс продажи металла, официально установленный в Банке на момент оплаты, что подтверждается чеком по операции в Сбербанк Онлайн, информацией о проведённых операциях из журнала аудита Сбербанк Онлайн, сф</w:t>
      </w:r>
      <w:r>
        <w:rPr>
          <w:highlight w:val="white"/>
        </w:rPr>
        <w:t xml:space="preserve">ормированным по каждой проведенной Ответчиком операции, а также Актом экспертного исследования от дата №4413/21-6 Федерального бюджетного учреждения Российский Федеральный центр судебной экспертизы при министерстве юстиции Российской Федерации. </w:t>
      </w:r>
    </w:p>
    <w:p w14:paraId="69C5F92F" w14:textId="77777777" w:rsidR="00A77B3E" w:rsidRDefault="000E10F9">
      <w:r>
        <w:rPr>
          <w:highlight w:val="white"/>
        </w:rPr>
        <w:t>Удовлетвор</w:t>
      </w:r>
      <w:r>
        <w:rPr>
          <w:highlight w:val="white"/>
        </w:rPr>
        <w:t>яя исковые требования, суд приходит к выводу, что предложение Банка о продаже драгоценного металла в силу положения статьи 435 Гражданского кодекса Российской Федерации было сформулировано определенно и выражало намерение ПАО Сбербанк реализовать драгоценн</w:t>
      </w:r>
      <w:r>
        <w:rPr>
          <w:highlight w:val="white"/>
        </w:rPr>
        <w:t>ый металл Ответчику по курсу, официально установленному Банком и составившему для золота 2 721,00 рублей на момент совершения операций. Несоответствие уплаченной Ответчиком суммы денежных средств фактической стоимости драгоценного металла, установленной уп</w:t>
      </w:r>
      <w:r>
        <w:rPr>
          <w:highlight w:val="white"/>
        </w:rPr>
        <w:t>олномоченным органом ПАО Сбербанк в момент совершения операции, обусловлено произошедшим техническим сбоем в программном обеспечении автоматизированных систем ПАО Сбербанк. Оплата драгоценного металла по иному курсу, чем курс, официально установленный в ПА</w:t>
      </w:r>
      <w:r>
        <w:rPr>
          <w:highlight w:val="white"/>
        </w:rPr>
        <w:t>О Сбербанк, не является акцептом в силу положения статьи 443 Гражданского кодекса Российской Федерации. В связи с этим договор купли-продажи драгоценного металла - золото не мог быть заключен на условиях о курсе 1,00 рубль за 1 грамм.</w:t>
      </w:r>
    </w:p>
    <w:p w14:paraId="6AF5776F" w14:textId="77777777" w:rsidR="00A77B3E" w:rsidRDefault="000E10F9">
      <w:r>
        <w:rPr>
          <w:highlight w:val="white"/>
        </w:rPr>
        <w:t>Ответчик, совершая не</w:t>
      </w:r>
      <w:r>
        <w:rPr>
          <w:highlight w:val="white"/>
        </w:rPr>
        <w:t>однократные операции по приобретению металла, осознавал, что списание денежных средств с его банковского счета производится в меньшем размере, чем должно быть в соответствии с официально установленным котировками. Данный факт также подтверждается СМС-уведо</w:t>
      </w:r>
      <w:r>
        <w:rPr>
          <w:highlight w:val="white"/>
        </w:rPr>
        <w:t>млениями о каждой проведенной операции, направленными в адрес Ответчика, в которых содержатся сведения о сумме операции по банковскому счету Ответчика. Ответчик осознавал, что приобретает металл фактически по курсу, не соответствующему курсу предложения Ба</w:t>
      </w:r>
      <w:r>
        <w:rPr>
          <w:highlight w:val="white"/>
        </w:rPr>
        <w:t xml:space="preserve">нка, но продолжал совершать операции по приобретению металла и его последующей реализации ПАО Сбербанк, получая обогащение при отсутствии законных оснований. </w:t>
      </w:r>
    </w:p>
    <w:p w14:paraId="65F3C4B9" w14:textId="77777777" w:rsidR="00A77B3E" w:rsidRDefault="000E10F9">
      <w:r>
        <w:rPr>
          <w:highlight w:val="white"/>
        </w:rPr>
        <w:t>В соответствии с частью 2 статьи 432 Гражданского кодекса Российской Федерации договор заключаетс</w:t>
      </w:r>
      <w:r>
        <w:rPr>
          <w:highlight w:val="white"/>
        </w:rPr>
        <w:t>я посредством направления оферты (предложения заключить договор) одной из сторон и ее акцепта (принятия предложения) другой стороной. Операции по приобретению драгоценного металла совершены Ответчиком на несогласованных сторонами условиях, следовательно, я</w:t>
      </w:r>
      <w:r>
        <w:rPr>
          <w:highlight w:val="white"/>
        </w:rPr>
        <w:t xml:space="preserve">вляются незаключенными и не влекут соответствующих правовых последствий. В связи с этим, все операции Ответчика по последующей реализации драгоценного металла ПАО Сбербанк также являются незаключенными в силу фактического отсутствия драгоценного металла у </w:t>
      </w:r>
      <w:r>
        <w:rPr>
          <w:highlight w:val="white"/>
        </w:rPr>
        <w:t>Ответчика на момент их совершения. Пунктом 4.31 Условий банковского обслуживания установлено, что банк имеет право не исполнять поручение клиента в случае обнаружения ошибки, допущенной клиентом при указании платежных реквизитов, не предоставлении или пред</w:t>
      </w:r>
      <w:r>
        <w:rPr>
          <w:highlight w:val="white"/>
        </w:rPr>
        <w:t xml:space="preserve">оставлении клиентом неполного комплекта документов, необходимых банку, а также в случае противоречия операций законодательству Российской Федерации, банковским правилам и условиям Договора. В силу пункта 4.12 Условий выпуска и обслуживания дебетовой карты </w:t>
      </w:r>
      <w:r>
        <w:rPr>
          <w:highlight w:val="white"/>
        </w:rPr>
        <w:t>ПАО Сбербанк, являющихся Приложением №1 к Условиям банковского обслуживания, Банк также имеет право вносить исправления в ошибочные записи по операциям по счетам карт (в отчеты по карте), в том числе, требующие списания средств со счетов карт, без дополнит</w:t>
      </w:r>
      <w:r>
        <w:rPr>
          <w:highlight w:val="white"/>
        </w:rPr>
        <w:t>ельного согласования с клиентом; вносить изменения в записи по операциям по счетам карт (в отчеты по картам) в случае сбоя в работе база данных, а также производить все необходимые действия для восстановления совершенных клиентом операций. Таким образом, П</w:t>
      </w:r>
      <w:r>
        <w:rPr>
          <w:highlight w:val="white"/>
        </w:rPr>
        <w:t xml:space="preserve">АО Сбербанк на основании положения пункта 4.31 Условий банковского обслуживания, пункта 4.12 Условий выпуска и обслуживания дебетовой карты произвел отмену всех проведенных дата некорректных операций по обезличенному металлическому счету Ответчика. Данные </w:t>
      </w:r>
      <w:r>
        <w:rPr>
          <w:highlight w:val="white"/>
        </w:rPr>
        <w:t xml:space="preserve">действия ПАО Сбербанк привели к восстановлению положения, существовавшего до возникновения технического сбоя в автоматизированных системах ПАО Сбербанк и совершения операций Ответчиком по некорректному курсу. </w:t>
      </w:r>
    </w:p>
    <w:p w14:paraId="53CEE085" w14:textId="77777777" w:rsidR="00A77B3E" w:rsidRDefault="000E10F9">
      <w:r>
        <w:rPr>
          <w:highlight w:val="white"/>
        </w:rPr>
        <w:t>По состоянию на дата на начало операционного д</w:t>
      </w:r>
      <w:r>
        <w:rPr>
          <w:highlight w:val="white"/>
        </w:rPr>
        <w:t>ня, в течение которого совершены некорректные операции остаток по банковскому счету карты Ответчика составлял 24 386,14 рублей. В период технического сбоя и до момента устранения ПАО Сбербанк его последствий с дата по дата Ответчиком по банковскому счету к</w:t>
      </w:r>
      <w:r>
        <w:rPr>
          <w:highlight w:val="white"/>
        </w:rPr>
        <w:t xml:space="preserve">арты была совершена расходная операция снятия наличных денежных средств через устройство самообслуживания ПАО Сбербанк в размере телефон,00 рублей за счет денежных средств, необоснованно полученных от реализации Банку драгоценного металла. Впоследствии на </w:t>
      </w:r>
      <w:r>
        <w:rPr>
          <w:highlight w:val="white"/>
        </w:rPr>
        <w:t>банковский счет карты Ответчика были зачислены денежные средства в размере 17 456,00 рублей. Таким образом, в результате отмены всех некорректных операций по обезличенному металлическому счету у Ответчика образовалась задолженность по банковскому счету кар</w:t>
      </w:r>
      <w:r>
        <w:rPr>
          <w:highlight w:val="white"/>
        </w:rPr>
        <w:t xml:space="preserve">ты в размере телефон,86 рублей. </w:t>
      </w:r>
    </w:p>
    <w:p w14:paraId="42883D10" w14:textId="77777777" w:rsidR="00A77B3E" w:rsidRDefault="000E10F9">
      <w:r>
        <w:rPr>
          <w:highlight w:val="white"/>
        </w:rPr>
        <w:t>В соответствии с пунктом 4.1 Условий банковского обслуживания, Ответчик обязался совершать операции по распоряжению денежными средствами, драгоценными металлами, находящимися на его счетах в банке, в соответствии с законода</w:t>
      </w:r>
      <w:r>
        <w:rPr>
          <w:highlight w:val="white"/>
        </w:rPr>
        <w:t xml:space="preserve">тельством Российской Федерации, банковскими правилами и договором банковского обслуживания, а также договором банковского вклада, договором банковского счета, договором обезличенного металлического счета в рамках договора банковского обслуживания. Пунктом </w:t>
      </w:r>
      <w:r>
        <w:rPr>
          <w:highlight w:val="white"/>
        </w:rPr>
        <w:t>4.7. Условий выпуска и обслуживания дебетовой карты ПАО Сбербанк установлено, что держатель карты обязан совершать операции по карте в пределах расходного лимита, вместе с тем, совершенные Ответчиком расходные операции превышали остаток собственных средств</w:t>
      </w:r>
      <w:r>
        <w:rPr>
          <w:highlight w:val="white"/>
        </w:rPr>
        <w:t xml:space="preserve"> по банковскому счету карты. Такие действия повлекли возникновение у Ответчика неосновательного обогащения за счет денежных средств, необоснованно полученных от реализации ПАО Сбербанк драгоценного металла. </w:t>
      </w:r>
    </w:p>
    <w:p w14:paraId="7F9B541E" w14:textId="77777777" w:rsidR="00A77B3E" w:rsidRDefault="000E10F9">
      <w:r>
        <w:rPr>
          <w:highlight w:val="white"/>
        </w:rPr>
        <w:t>Согласно пункту 1 статьи 1102 ГК РФ лицо, которо</w:t>
      </w:r>
      <w:r>
        <w:rPr>
          <w:highlight w:val="white"/>
        </w:rPr>
        <w:t>е без установленных законом, иными правовыми актами или сделкой оснований приобрело или сберегло имущество (приобретатель) за счет другого лица (потерпевшего), обязано возвратить последнему неосновательно приобретенное или сбереженное имущество (неосновате</w:t>
      </w:r>
      <w:r>
        <w:rPr>
          <w:highlight w:val="white"/>
        </w:rPr>
        <w:t>льное обогащение). При этом такие правила применяются независимо от того, являлось ли неосновательное обогащение результатом поведения приобретателя имущества, самого потерпевшего, третьих лиц или произошло помимо их воли.</w:t>
      </w:r>
    </w:p>
    <w:p w14:paraId="04F703C7" w14:textId="77777777" w:rsidR="00A77B3E" w:rsidRDefault="000E10F9">
      <w:r>
        <w:rPr>
          <w:highlight w:val="white"/>
        </w:rPr>
        <w:t xml:space="preserve">Поскольку Ответчиком при покупке </w:t>
      </w:r>
      <w:r>
        <w:rPr>
          <w:highlight w:val="white"/>
        </w:rPr>
        <w:t>драгоценного металла не была уплачена полная стоимость металла, при этом при последующей продаже Ответчиком металла банку, ПАО Сбербанк зачислял на банковский счёт карты Ответчика денежную сумму по корректному курсу, со стороны Ответчика имело место неосно</w:t>
      </w:r>
      <w:r>
        <w:rPr>
          <w:highlight w:val="white"/>
        </w:rPr>
        <w:t>вательное обогащение за счет имущества ПАО Сбербанк, в связи с чем, сумма неосновательно полученного имущества подлежит возврату.</w:t>
      </w:r>
    </w:p>
    <w:p w14:paraId="1358ACF5" w14:textId="77777777" w:rsidR="00A77B3E" w:rsidRDefault="000E10F9">
      <w:r>
        <w:rPr>
          <w:highlight w:val="white"/>
        </w:rPr>
        <w:t>Расчёт суммы неосновательного обогащения суд признаёт обоснованным, поскольку он последователен, непротиворечив, согласуется с</w:t>
      </w:r>
      <w:r>
        <w:rPr>
          <w:highlight w:val="white"/>
        </w:rPr>
        <w:t xml:space="preserve"> представленными доказательствами.</w:t>
      </w:r>
    </w:p>
    <w:p w14:paraId="4BEFE74E" w14:textId="77777777" w:rsidR="00A77B3E" w:rsidRDefault="000E10F9">
      <w:r>
        <w:rPr>
          <w:highlight w:val="white"/>
        </w:rPr>
        <w:t>Таким образом, с Ответчика фио в пользу Истца ПАО Сбербанк подлежит взысканию сумма неосновательного обогащения в размере телефон,86 рублей.</w:t>
      </w:r>
    </w:p>
    <w:p w14:paraId="4D896CEF" w14:textId="77777777" w:rsidR="00A77B3E" w:rsidRDefault="000E10F9">
      <w:r>
        <w:rPr>
          <w:highlight w:val="white"/>
        </w:rPr>
        <w:t>В соответствии со ст.98 ГПК РФ стороне, в пользу которой состоялось судебное реш</w:t>
      </w:r>
      <w:r>
        <w:rPr>
          <w:highlight w:val="white"/>
        </w:rPr>
        <w:t>ение, суд присуждает с другой стороны все понесённые по делу судебные расходы.</w:t>
      </w:r>
    </w:p>
    <w:p w14:paraId="2C24DF3F" w14:textId="77777777" w:rsidR="00A77B3E" w:rsidRDefault="000E10F9">
      <w:r>
        <w:rPr>
          <w:highlight w:val="white"/>
        </w:rPr>
        <w:t xml:space="preserve">С Ответчика фио в пользу Истца ПАО Сбербанк подлежат взысканию расходы по уплате госпошлины в размере 3 363,00 рубля. </w:t>
      </w:r>
    </w:p>
    <w:p w14:paraId="1D95463C" w14:textId="77777777" w:rsidR="00A77B3E" w:rsidRDefault="000E10F9">
      <w:r>
        <w:rPr>
          <w:highlight w:val="white"/>
        </w:rPr>
        <w:t xml:space="preserve">Оценивая собранные по делу доказательства в совокупности, </w:t>
      </w:r>
      <w:r>
        <w:rPr>
          <w:highlight w:val="white"/>
        </w:rPr>
        <w:t>суд приходит к выводу, что исковые требования  подлежат удовлетворению.</w:t>
      </w:r>
    </w:p>
    <w:p w14:paraId="02B4372E" w14:textId="77777777" w:rsidR="00A77B3E" w:rsidRDefault="000E10F9">
      <w:r>
        <w:rPr>
          <w:highlight w:val="white"/>
        </w:rPr>
        <w:t xml:space="preserve">На основании изложенного и руководствуясь статьями телефон ГПК РФ, суд </w:t>
      </w:r>
    </w:p>
    <w:p w14:paraId="56B588D8" w14:textId="77777777" w:rsidR="00A77B3E" w:rsidRDefault="000E10F9"/>
    <w:p w14:paraId="0D4FBBF6" w14:textId="77777777" w:rsidR="00A77B3E" w:rsidRDefault="000E10F9">
      <w:r>
        <w:rPr>
          <w:highlight w:val="white"/>
        </w:rPr>
        <w:t>РЕШИЛ:</w:t>
      </w:r>
    </w:p>
    <w:p w14:paraId="46EA8FA7" w14:textId="77777777" w:rsidR="00A77B3E" w:rsidRDefault="000E10F9"/>
    <w:p w14:paraId="2F95D7DB" w14:textId="77777777" w:rsidR="00A77B3E" w:rsidRDefault="000E10F9">
      <w:r>
        <w:rPr>
          <w:highlight w:val="white"/>
        </w:rPr>
        <w:t>Исковые требования удовлетворить.</w:t>
      </w:r>
    </w:p>
    <w:p w14:paraId="2286AC66" w14:textId="77777777" w:rsidR="00A77B3E" w:rsidRDefault="000E10F9">
      <w:r>
        <w:rPr>
          <w:highlight w:val="white"/>
        </w:rPr>
        <w:t>Взыскать с фио в пользу ПАО Сбербанк в лице филиала – Московского бан</w:t>
      </w:r>
      <w:r>
        <w:rPr>
          <w:highlight w:val="white"/>
        </w:rPr>
        <w:t xml:space="preserve">ка ПАО Сбербанк сумму неосновательного обогащения в размере телефон,86 (Сто восемь тысяч сто пятьдесят семь) рублей 86 копеек, расходы по уплате государственной пошлины в размере 3 363,00 (Три тысячи триста шестьдесят три) рубля. </w:t>
      </w:r>
    </w:p>
    <w:p w14:paraId="2390959B" w14:textId="77777777" w:rsidR="00A77B3E" w:rsidRDefault="000E10F9">
      <w:r>
        <w:rPr>
          <w:highlight w:val="white"/>
        </w:rPr>
        <w:t>Решение может быть обжало</w:t>
      </w:r>
      <w:r>
        <w:rPr>
          <w:highlight w:val="white"/>
        </w:rPr>
        <w:t>вано в апелляционном порядке в Мосгорсуд через Кунцевский районный суд адрес в течение месяца со дня принятия решения в окончательной форме.</w:t>
      </w:r>
    </w:p>
    <w:p w14:paraId="7CC818E5" w14:textId="77777777" w:rsidR="00A77B3E" w:rsidRDefault="000E10F9"/>
    <w:p w14:paraId="2370153C" w14:textId="77777777" w:rsidR="00A77B3E" w:rsidRDefault="000E10F9">
      <w:r>
        <w:rPr>
          <w:highlight w:val="white"/>
        </w:rPr>
        <w:t>Судья                                                                         фио</w:t>
      </w:r>
    </w:p>
    <w:p w14:paraId="1DEB6502" w14:textId="77777777" w:rsidR="00A77B3E" w:rsidRDefault="000E10F9">
      <w:r>
        <w:rPr>
          <w:highlight w:val="white"/>
        </w:rPr>
        <w:t>1</w:t>
      </w:r>
    </w:p>
    <w:p w14:paraId="6A8EB8C5" w14:textId="77777777" w:rsidR="00A77B3E" w:rsidRDefault="000E10F9"/>
    <w:p w14:paraId="00533C81" w14:textId="77777777" w:rsidR="00A77B3E" w:rsidRDefault="000E10F9"/>
    <w:sectPr w:rsidR="00A77B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0E10F9"/>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EF619"/>
  <w15:chartTrackingRefBased/>
  <w15:docId w15:val="{051400E9-BD2F-4713-99F1-27B9266DD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4045</Words>
  <Characters>23063</Characters>
  <Application>Microsoft Office Word</Application>
  <DocSecurity>0</DocSecurity>
  <Lines>192</Lines>
  <Paragraphs>54</Paragraphs>
  <ScaleCrop>false</ScaleCrop>
  <Company/>
  <LinksUpToDate>false</LinksUpToDate>
  <CharactersWithSpaces>27054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2024-04-10T21:32:00Z</dcterms:created>
  <dcterms:modified xsi:type="dcterms:W3CDTF">2024-04-10T21:32:00Z</dcterms:modified>
</cp:coreProperties>
</file>