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1C12D" w14:textId="77777777" w:rsidR="00A77B3E" w:rsidRDefault="00136237">
      <w:bookmarkStart w:id="0" w:name="_GoBack"/>
      <w:bookmarkEnd w:id="0"/>
      <w:r>
        <w:rPr>
          <w:highlight w:val="white"/>
        </w:rPr>
        <w:t>РЕШЕНИЕ</w:t>
      </w:r>
    </w:p>
    <w:p w14:paraId="292C9E09" w14:textId="77777777" w:rsidR="00A77B3E" w:rsidRDefault="00136237"/>
    <w:p w14:paraId="2FB78C13" w14:textId="77777777" w:rsidR="00A77B3E" w:rsidRDefault="00136237">
      <w:r>
        <w:rPr>
          <w:highlight w:val="white"/>
        </w:rPr>
        <w:t>ИМЕНЕМ РОССИЙСКОЙ ФЕДЕРАЦИИ</w:t>
      </w:r>
    </w:p>
    <w:p w14:paraId="2F856F59" w14:textId="77777777" w:rsidR="00A77B3E" w:rsidRDefault="00136237"/>
    <w:p w14:paraId="2D0D76E2" w14:textId="77777777" w:rsidR="00A77B3E" w:rsidRDefault="00136237">
      <w:r>
        <w:rPr>
          <w:highlight w:val="white"/>
        </w:rPr>
        <w:t>дата                                                                                    адрес</w:t>
      </w:r>
    </w:p>
    <w:p w14:paraId="789695DD" w14:textId="77777777" w:rsidR="00A77B3E" w:rsidRDefault="00136237"/>
    <w:p w14:paraId="4400305A" w14:textId="77777777" w:rsidR="00A77B3E" w:rsidRDefault="00136237">
      <w:r>
        <w:rPr>
          <w:highlight w:val="white"/>
        </w:rPr>
        <w:t xml:space="preserve">        Савеловский районный суд адрес  в составе председательствующего судьи фио,  </w:t>
      </w:r>
    </w:p>
    <w:p w14:paraId="564BCA48" w14:textId="77777777" w:rsidR="00A77B3E" w:rsidRDefault="00136237">
      <w:r>
        <w:rPr>
          <w:highlight w:val="white"/>
        </w:rPr>
        <w:t>при секретаре  фио,</w:t>
      </w:r>
    </w:p>
    <w:p w14:paraId="349C00FA" w14:textId="77777777" w:rsidR="00A77B3E" w:rsidRDefault="00136237">
      <w:r>
        <w:rPr>
          <w:highlight w:val="white"/>
        </w:rPr>
        <w:t>рассмотрев в откры</w:t>
      </w:r>
      <w:r>
        <w:rPr>
          <w:highlight w:val="white"/>
        </w:rPr>
        <w:t xml:space="preserve">том судебном заседании гражданское дело № 2-7013/16 по иску  фио к наименование организации, наименование организации  о защите прав потребителя, взыскании убытков, компенсации морального вреда, </w:t>
      </w:r>
    </w:p>
    <w:p w14:paraId="5FDE41F9" w14:textId="77777777" w:rsidR="00A77B3E" w:rsidRDefault="00136237"/>
    <w:p w14:paraId="6C95CE69" w14:textId="77777777" w:rsidR="00A77B3E" w:rsidRDefault="00136237">
      <w:r>
        <w:rPr>
          <w:highlight w:val="white"/>
        </w:rPr>
        <w:t>У С Т А Н О В И Л :</w:t>
      </w:r>
    </w:p>
    <w:p w14:paraId="4A1C93FF" w14:textId="77777777" w:rsidR="00A77B3E" w:rsidRDefault="00136237"/>
    <w:p w14:paraId="45666F3C" w14:textId="77777777" w:rsidR="00A77B3E" w:rsidRDefault="00136237">
      <w:r>
        <w:rPr>
          <w:highlight w:val="white"/>
        </w:rPr>
        <w:tab/>
        <w:t>Истец обратилась  с иском к ответчику</w:t>
      </w:r>
      <w:r>
        <w:rPr>
          <w:highlight w:val="white"/>
        </w:rPr>
        <w:t xml:space="preserve"> ПАО Сбербанк о защите прав потребителя, мотивируя свои требования тем, что дата она заключила с ответчиком  договор банковского вклада № ....телефон «Сохраняй Онлайн» сроком на 11 месяцев 27 дней  с процентной ставкой  11,25 %, внеся по договору сумма  да</w:t>
      </w:r>
      <w:r>
        <w:rPr>
          <w:highlight w:val="white"/>
        </w:rPr>
        <w:t>та на вкладе у истца находилась  сумма в размере сумма  дата, когда истец была дома, на  домашний телефон телефон, истцу поступил телефонный  звонок от неизвестного лица, который представился сотрудником Пенсионного фонда адрес и предложил путевку на льгот</w:t>
      </w:r>
      <w:r>
        <w:rPr>
          <w:highlight w:val="white"/>
        </w:rPr>
        <w:t>ных условиях в один из санаториев или адрес, так как истец относиться к категории «Дети войны». Также истцу было сообщено о ежемесячном перечислении на расчетный счет  сумма  ежемесячно и единовременно сумма Для перевода денежных средств звонивший попросил</w:t>
      </w:r>
      <w:r>
        <w:rPr>
          <w:highlight w:val="white"/>
        </w:rPr>
        <w:t xml:space="preserve"> истца сообщить ему данные банковской карты, номер мобильного телефона  истца, ее паспортные данные а также пароль к банковской карте. Истец сообщила неизвестному лицу все данные, так как желала получить  денежные средства на счет своей банковской карты из</w:t>
      </w:r>
      <w:r>
        <w:rPr>
          <w:highlight w:val="white"/>
        </w:rPr>
        <w:t xml:space="preserve"> Пенсионного фонда. При этом мобильный телефон  истца с номером телефон, находился все время рядом с истцом и не выбывал из ее пользования. В тот же день  истец обратилась с заявлением  в наименование организации и обнаружила, что с ее счета банковской кар</w:t>
      </w:r>
      <w:r>
        <w:rPr>
          <w:highlight w:val="white"/>
        </w:rPr>
        <w:t>ты  было списано сумма, хотя никаких распоряжений на это она не давала.  Ответчик отказался возместить истцу  не санкционированно списанные с ее банковской карты денежных средств, перечисленные ответчиком неизвестному третьему лицу. В связи с тем, что дата</w:t>
      </w:r>
      <w:r>
        <w:rPr>
          <w:highlight w:val="white"/>
        </w:rPr>
        <w:t xml:space="preserve"> истец не давала согласие на списание денежных средств, ответчик не спрашивал ее о подтверждении операции по списанию, после разговора  с истцом снятия денежных средств с банковской карты неизвестным лицом, истец просила взыскать с ответчика понесенные убы</w:t>
      </w:r>
      <w:r>
        <w:rPr>
          <w:highlight w:val="white"/>
        </w:rPr>
        <w:t xml:space="preserve">тки  в размере сумма, компенсацию морального вреда в размере сумма, расходы на юридические услуги в размере сумма, а также штраф на основании ст. 13 Закона РФ «О защите прав потребителя». </w:t>
      </w:r>
    </w:p>
    <w:p w14:paraId="05C62339" w14:textId="77777777" w:rsidR="00A77B3E" w:rsidRDefault="00136237">
      <w:r>
        <w:rPr>
          <w:highlight w:val="white"/>
        </w:rPr>
        <w:t xml:space="preserve">           Одновременно истец обратилась с исковым заявлением к наи</w:t>
      </w:r>
      <w:r>
        <w:rPr>
          <w:highlight w:val="white"/>
        </w:rPr>
        <w:t xml:space="preserve">менование организации с требованием  о взыскании компенсации морального вреда в размере  сумма, расходов на юридические услуги, ссылаясь на то, что ответчик самовольно, без обращения истцу  дата заблокировал ее телефонный номер  телефон, оставив </w:t>
      </w:r>
      <w:r>
        <w:rPr>
          <w:highlight w:val="white"/>
        </w:rPr>
        <w:lastRenderedPageBreak/>
        <w:t xml:space="preserve">истца без </w:t>
      </w:r>
      <w:r>
        <w:rPr>
          <w:highlight w:val="white"/>
        </w:rPr>
        <w:t xml:space="preserve"> телефонной связи, что свидетельствует о ненадлежащем исполнении ответчиком своих обязательств.  Неправомерные действия ответчика  нарушили права истца как потребителя повлекли списание  неизвестным лицом денежных средств в размере сумма </w:t>
      </w:r>
    </w:p>
    <w:p w14:paraId="1D41EDB1" w14:textId="77777777" w:rsidR="00A77B3E" w:rsidRDefault="00136237">
      <w:r>
        <w:rPr>
          <w:highlight w:val="white"/>
        </w:rPr>
        <w:t xml:space="preserve">       Определени</w:t>
      </w:r>
      <w:r>
        <w:rPr>
          <w:highlight w:val="white"/>
        </w:rPr>
        <w:t xml:space="preserve">ем суда от дата исковые требования фио к ПАО Сбербанк и к ПАО ВымпелКом были объединены в одно производство.  </w:t>
      </w:r>
    </w:p>
    <w:p w14:paraId="05486AAF" w14:textId="77777777" w:rsidR="00A77B3E" w:rsidRDefault="00136237">
      <w:r>
        <w:rPr>
          <w:highlight w:val="white"/>
        </w:rPr>
        <w:t xml:space="preserve">        Истец в судебное заседание не  явилась, о месте и времени рассмотрения дела была извещена надлежащим образом через своего представителя. </w:t>
      </w:r>
      <w:r>
        <w:rPr>
          <w:highlight w:val="white"/>
        </w:rPr>
        <w:t>Представитель истца по доверенности фио также в судебное заседание не явилась, о причинах неявки не сообщила,  об отложении дела не просила, в связи с чем суд, на основании ст. 167 ГПК РФ, считает возможным рассмотреть дело в отсутствии истца и ее представ</w:t>
      </w:r>
      <w:r>
        <w:rPr>
          <w:highlight w:val="white"/>
        </w:rPr>
        <w:t xml:space="preserve">ителя. </w:t>
      </w:r>
    </w:p>
    <w:p w14:paraId="463164B6" w14:textId="77777777" w:rsidR="00A77B3E" w:rsidRDefault="00136237">
      <w:r>
        <w:rPr>
          <w:highlight w:val="white"/>
        </w:rPr>
        <w:t xml:space="preserve">       Представитель ответчика ПАО Сбербанк по доверенности фио в судебное заседание явился, исковые требования не признал по доводам, изложенным в письменных возражениях, пояснил, что дата в время  в режиме «он-лайн» была произведена регистрация м</w:t>
      </w:r>
      <w:r>
        <w:rPr>
          <w:highlight w:val="white"/>
        </w:rPr>
        <w:t>обильного приложения к банковской карте истца, с номера телефона истца стала доступна услуга «Мобильный банк». Сбербанком было  зафиксировано  снятие крупной денежной суммы. После этого операция была завершена, в чем,  по мнению  ответчика, нет вины банка.</w:t>
      </w:r>
      <w:r>
        <w:rPr>
          <w:highlight w:val="white"/>
        </w:rPr>
        <w:t xml:space="preserve"> Банк действовал правомерно, в соответствии с условиями договора, заключенного с клиентом, и денежные средства были переведены по распоряжению клиента.</w:t>
      </w:r>
    </w:p>
    <w:p w14:paraId="6FF1693D" w14:textId="77777777" w:rsidR="00A77B3E" w:rsidRDefault="00136237">
      <w:r>
        <w:rPr>
          <w:highlight w:val="white"/>
        </w:rPr>
        <w:t xml:space="preserve">     Представитель ответчика наименование организации  по доверенности фио в судебном заседании исковые </w:t>
      </w:r>
      <w:r>
        <w:rPr>
          <w:highlight w:val="white"/>
        </w:rPr>
        <w:t>требования также не признал по доводам, изложенным в письменном отзыве на иск,  ссылаясь на то, что телефонный номер истца был заблокирован по звонку в центр поддержки клиентов в время, при этом клиент прошел идентификацию. Блокировка Сим-карты была произв</w:t>
      </w:r>
      <w:r>
        <w:rPr>
          <w:highlight w:val="white"/>
        </w:rPr>
        <w:t>едена в соответствии с Инструкцией и установленным порядком и никак не могла повлиять на хищение у истца денежных средств. Подписав заявление на предоставление услуги дистанционного банковского обслуживания Банка, истец без уведомления оператора, ввел номе</w:t>
      </w:r>
      <w:r>
        <w:rPr>
          <w:highlight w:val="white"/>
        </w:rPr>
        <w:t>р своего мобильного телефона, тем самым зарегистрировал его в качестве номера доступа к дистанционному банковскому обслуживанию.  Оператор не отвечает за систему Идентификации и Аутентификации Банка, в связи с чем, на Оператора не может быть возложена отве</w:t>
      </w:r>
      <w:r>
        <w:rPr>
          <w:highlight w:val="white"/>
        </w:rPr>
        <w:t>тственность за действия, которые он не совершал.  Оператор не обладает возможностью регулировать процесс движения денежных средств по банковской карте Истца и не несет ответственности за действия третьих лиц и сторонних организаций, включая владельцев того</w:t>
      </w:r>
      <w:r>
        <w:rPr>
          <w:highlight w:val="white"/>
        </w:rPr>
        <w:t xml:space="preserve"> или иного телефонного номера. Услуга «Мобильный банк» и «Сбербанк ОнЛ@йн», оказание которых послужило поводом к обращению истца в суд, предоставляет держателям банковских карт не оператор связи, а выпустившая карту банковская организация. При этом операто</w:t>
      </w:r>
      <w:r>
        <w:rPr>
          <w:highlight w:val="white"/>
        </w:rPr>
        <w:t>р связи не имеет ни технической, ни правовой возможности влиять на подключение, оказание и отключение услуги «Мобильный банк» и «Сбербанк ОнЛайн», предоставляемой абоненту Банком, а также не может знать содержание направляемых в рамках использования услуги</w:t>
      </w:r>
      <w:r>
        <w:rPr>
          <w:highlight w:val="white"/>
        </w:rPr>
        <w:t xml:space="preserve"> сообщений, поскольку эти сведения относятся к тайне связи.</w:t>
      </w:r>
    </w:p>
    <w:p w14:paraId="1B5F422C" w14:textId="77777777" w:rsidR="00A77B3E" w:rsidRDefault="00136237">
      <w:r>
        <w:rPr>
          <w:highlight w:val="white"/>
        </w:rPr>
        <w:t xml:space="preserve">Согласно представленным в материалах дела доказательствам, перевод денежных средств был осуществлен посредством использования услуги «Сбербанк 0нЛ@йн», </w:t>
      </w:r>
      <w:r>
        <w:rPr>
          <w:highlight w:val="white"/>
        </w:rPr>
        <w:lastRenderedPageBreak/>
        <w:t>указанные услуги были предоставлены Банком И</w:t>
      </w:r>
      <w:r>
        <w:rPr>
          <w:highlight w:val="white"/>
        </w:rPr>
        <w:t>стцу, с которым был заключен договор.</w:t>
      </w:r>
    </w:p>
    <w:p w14:paraId="307A52F3" w14:textId="77777777" w:rsidR="00A77B3E" w:rsidRDefault="00136237">
      <w:r>
        <w:rPr>
          <w:highlight w:val="white"/>
        </w:rPr>
        <w:t>Данная услуга предоставляется Банком своим клиентам (держателям банковских карт) с использованием технологических возможностей мобильной связи (с помощью телефонного номера сотовой связи, который клиент Банка используе</w:t>
      </w:r>
      <w:r>
        <w:rPr>
          <w:highlight w:val="white"/>
        </w:rPr>
        <w:t>т в качестве контактного номера).</w:t>
      </w:r>
    </w:p>
    <w:p w14:paraId="5FCCFA42" w14:textId="77777777" w:rsidR="00A77B3E" w:rsidRDefault="00136237">
      <w:r>
        <w:rPr>
          <w:highlight w:val="white"/>
        </w:rPr>
        <w:t>Контактный мобильный номер Оператора связи используется Сбербанком и клиентом, в частности, для обмена короткими текстовыми сообщениями с информацией об операциях по банковской  карте клиента.</w:t>
      </w:r>
    </w:p>
    <w:p w14:paraId="55A9A8D7" w14:textId="77777777" w:rsidR="00A77B3E" w:rsidRDefault="00136237">
      <w:r>
        <w:rPr>
          <w:highlight w:val="white"/>
        </w:rPr>
        <w:t xml:space="preserve">           Выслушав стороны, </w:t>
      </w:r>
      <w:r>
        <w:rPr>
          <w:highlight w:val="white"/>
        </w:rPr>
        <w:t>изучив материалы дела, суд находит иск подлежащим отклонению.</w:t>
      </w:r>
    </w:p>
    <w:p w14:paraId="68BF2B67" w14:textId="77777777" w:rsidR="00A77B3E" w:rsidRDefault="00136237">
      <w:r>
        <w:rPr>
          <w:highlight w:val="white"/>
        </w:rPr>
        <w:t xml:space="preserve">             В судебном заседании было установлено следующее. </w:t>
      </w:r>
    </w:p>
    <w:p w14:paraId="08F0EC75" w14:textId="77777777" w:rsidR="00A77B3E" w:rsidRDefault="00136237">
      <w:r>
        <w:rPr>
          <w:highlight w:val="white"/>
        </w:rPr>
        <w:t xml:space="preserve">            фио  является держателем  карты  публичного акционерного общества</w:t>
      </w:r>
    </w:p>
    <w:p w14:paraId="1DABF669" w14:textId="77777777" w:rsidR="00A77B3E" w:rsidRDefault="00136237">
      <w:r>
        <w:rPr>
          <w:highlight w:val="white"/>
        </w:rPr>
        <w:t xml:space="preserve">Сбербанк  России» (ПАО Сбербанк).  </w:t>
      </w:r>
    </w:p>
    <w:p w14:paraId="6918CC92" w14:textId="77777777" w:rsidR="00A77B3E" w:rsidRDefault="00136237">
      <w:r>
        <w:rPr>
          <w:highlight w:val="white"/>
        </w:rPr>
        <w:t xml:space="preserve">           дата  </w:t>
      </w:r>
      <w:r>
        <w:rPr>
          <w:highlight w:val="white"/>
        </w:rPr>
        <w:t>банком    был       открыт       счет  № ....телефон на  имя фио и истцу  выдана банковская карта № ... на основании соответствующего  заявления истца.</w:t>
      </w:r>
    </w:p>
    <w:p w14:paraId="776CE03E" w14:textId="77777777" w:rsidR="00A77B3E" w:rsidRDefault="00136237">
      <w:r>
        <w:rPr>
          <w:highlight w:val="white"/>
        </w:rPr>
        <w:t>Согласно выписки из электронного журнала Мобильного банка, к  номеру телефона телефон  в дата была подкл</w:t>
      </w:r>
      <w:r>
        <w:rPr>
          <w:highlight w:val="white"/>
        </w:rPr>
        <w:t>ючена услуга мобильного банка по карте № ....</w:t>
      </w:r>
    </w:p>
    <w:p w14:paraId="26E3973F" w14:textId="77777777" w:rsidR="00A77B3E" w:rsidRDefault="00136237">
      <w:r>
        <w:rPr>
          <w:highlight w:val="white"/>
        </w:rPr>
        <w:t xml:space="preserve">дата в 15-48 часов была зафиксирована процедура регистрации  фио в  Сбербанке Онлайн, истцу  на номер телефона  телефон  дважды был выслан пароль с предупреждением не сообщать ему иным лицам. </w:t>
      </w:r>
    </w:p>
    <w:p w14:paraId="042E14F2" w14:textId="77777777" w:rsidR="00A77B3E" w:rsidRDefault="00136237">
      <w:r>
        <w:rPr>
          <w:highlight w:val="white"/>
        </w:rPr>
        <w:t>дата в 16-11 держ</w:t>
      </w:r>
      <w:r>
        <w:rPr>
          <w:highlight w:val="white"/>
        </w:rPr>
        <w:t xml:space="preserve">атель карты для входа в Систему «Сбербанк Онлайн» прошел процедуру регистрации мобильного приложения на номер телефона телефон.  </w:t>
      </w:r>
    </w:p>
    <w:p w14:paraId="76E63F35" w14:textId="77777777" w:rsidR="00A77B3E" w:rsidRDefault="00136237">
      <w:r>
        <w:rPr>
          <w:highlight w:val="white"/>
        </w:rPr>
        <w:t>дата в  время был проверен баланс на сумму сумма В время произошло списание  сумма, в зачислении со вклада сумма было отказано</w:t>
      </w:r>
      <w:r>
        <w:rPr>
          <w:highlight w:val="white"/>
        </w:rPr>
        <w:t>. В время  услуга Мобильный банк была отключена (л.д.134-135).</w:t>
      </w:r>
    </w:p>
    <w:p w14:paraId="7A13D667" w14:textId="77777777" w:rsidR="00A77B3E" w:rsidRDefault="00136237">
      <w:r>
        <w:rPr>
          <w:highlight w:val="white"/>
        </w:rPr>
        <w:t xml:space="preserve">Факт списания денежных средств в размере  сумма на счет клиента Сбарбанка, подтверждается также выписками  со счета карты истца.  </w:t>
      </w:r>
    </w:p>
    <w:p w14:paraId="66151AE3" w14:textId="77777777" w:rsidR="00A77B3E" w:rsidRDefault="00136237">
      <w:r>
        <w:rPr>
          <w:highlight w:val="white"/>
        </w:rPr>
        <w:t>По заявлению фио ответчиком ПАО Сбербанк было проведено внутре</w:t>
      </w:r>
      <w:r>
        <w:rPr>
          <w:highlight w:val="white"/>
        </w:rPr>
        <w:t>ннее  расследование, установившее, что   Банком  были получены и корректно исполнены распоряжения  на перевод средств со вкладов на карты и счета, указанные в распоряжение клиента. При регистрации  дата  в мобильном приложении  системы Сбербанк Онлайн  (си</w:t>
      </w:r>
      <w:r>
        <w:rPr>
          <w:highlight w:val="white"/>
        </w:rPr>
        <w:t>стема дистанционного обслуживания, для входа  в которую  физически карта не используется) были использованы реквизиты  карты  фио, а также СМС пароль, отправленный  на ее номер мобильного телефона.  О результатах расследования истцу было сообщено письмом о</w:t>
      </w:r>
      <w:r>
        <w:rPr>
          <w:highlight w:val="white"/>
        </w:rPr>
        <w:t xml:space="preserve">т дата (л.д.136-137). </w:t>
      </w:r>
    </w:p>
    <w:p w14:paraId="52B55ED7" w14:textId="77777777" w:rsidR="00A77B3E" w:rsidRDefault="00136237">
      <w:r>
        <w:rPr>
          <w:highlight w:val="white"/>
        </w:rPr>
        <w:t xml:space="preserve">  Ответчиком была представлена сстенограмма  разговлора по входящему звонку  клиента фио  с 16-26 часов до 16 часов 30, из которой следует, что  звонившее лицо, запросившее перевод денежных средств на сумму сумма сообщило все контрол</w:t>
      </w:r>
      <w:r>
        <w:rPr>
          <w:highlight w:val="white"/>
        </w:rPr>
        <w:t xml:space="preserve">ьные данные, затребованные оператором, свой адрес, дату рождения. номер банковской карты. </w:t>
      </w:r>
    </w:p>
    <w:p w14:paraId="130438EC" w14:textId="77777777" w:rsidR="00A77B3E" w:rsidRDefault="00136237">
      <w:r>
        <w:rPr>
          <w:highlight w:val="white"/>
        </w:rPr>
        <w:t>Из искового заявления следует, что истец сама назвала неизвестному лицу все свои личные данные, номер телефона и полные данные  банковской карты, включая пароль к не</w:t>
      </w:r>
      <w:r>
        <w:rPr>
          <w:highlight w:val="white"/>
        </w:rPr>
        <w:t xml:space="preserve">й.     </w:t>
      </w:r>
    </w:p>
    <w:p w14:paraId="24086EE8" w14:textId="77777777" w:rsidR="00A77B3E" w:rsidRDefault="00136237">
      <w:r>
        <w:rPr>
          <w:highlight w:val="white"/>
        </w:rPr>
        <w:t xml:space="preserve">Как следует из распечатки из базы данных наименование организации, дата в время телефон  истца был заблокирован по обращению абонента. </w:t>
      </w:r>
    </w:p>
    <w:p w14:paraId="72938475" w14:textId="77777777" w:rsidR="00A77B3E" w:rsidRDefault="00136237">
      <w:r>
        <w:rPr>
          <w:highlight w:val="white"/>
        </w:rPr>
        <w:t xml:space="preserve"> Постановлением  СО ОМВД  России по адрес, предварительное следствие по уголовному делу по заявлению фио, возбуж</w:t>
      </w:r>
      <w:r>
        <w:rPr>
          <w:highlight w:val="white"/>
        </w:rPr>
        <w:t xml:space="preserve">денное дата  в отношении неустановленного лица по   ч. 3 ст. 159 УК РФ, приостановлено за розыском  лица, подлежащего привылечению в качестве обвиняемого. </w:t>
      </w:r>
    </w:p>
    <w:p w14:paraId="204D75F7" w14:textId="77777777" w:rsidR="00A77B3E" w:rsidRDefault="00136237">
      <w:r>
        <w:rPr>
          <w:highlight w:val="white"/>
        </w:rPr>
        <w:t>В соответствии со ст.845 ГК РФ по договору банковского счета банк обязуется принимать и зачислять по</w:t>
      </w:r>
      <w:r>
        <w:rPr>
          <w:highlight w:val="white"/>
        </w:rPr>
        <w:t>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банк не вправе определять и контролировать направления исп</w:t>
      </w:r>
      <w:r>
        <w:rPr>
          <w:highlight w:val="white"/>
        </w:rPr>
        <w:t>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смотрению.</w:t>
      </w:r>
    </w:p>
    <w:p w14:paraId="56B34924" w14:textId="77777777" w:rsidR="00A77B3E" w:rsidRDefault="00136237">
      <w:r>
        <w:rPr>
          <w:highlight w:val="white"/>
        </w:rPr>
        <w:t>При  оформлении фио заявления на  получение банковской карты</w:t>
      </w:r>
      <w:r>
        <w:rPr>
          <w:highlight w:val="white"/>
        </w:rPr>
        <w:t xml:space="preserve"> от  дата, истец подтвердила, что ознакомлена и согласна с Условиями  использования карт, Памяткой  Держателя и Тарифами  Сбербанка, обязуется их выполнять уведомлена о размещении условий и тарифов на сайте банка, что свидетельствует о заключении фио с отв</w:t>
      </w:r>
      <w:r>
        <w:rPr>
          <w:highlight w:val="white"/>
        </w:rPr>
        <w:t xml:space="preserve">етчиком договора присоединения, предусмотренного ст. 428 ГК РФ.  </w:t>
      </w:r>
    </w:p>
    <w:p w14:paraId="3709BDB3" w14:textId="77777777" w:rsidR="00A77B3E" w:rsidRDefault="00136237"/>
    <w:p w14:paraId="0BBF4AC8" w14:textId="77777777" w:rsidR="00A77B3E" w:rsidRDefault="00136237">
      <w:r>
        <w:rPr>
          <w:highlight w:val="white"/>
        </w:rPr>
        <w:t xml:space="preserve">             Согласно  Условиям, держатель карты обязан выполнять Условия и правила, изложенные в   Памятке Держателя, не сообщать ПИН-код и не передавать карту (ее реквизиты) для совершени</w:t>
      </w:r>
      <w:r>
        <w:rPr>
          <w:highlight w:val="white"/>
        </w:rPr>
        <w:t xml:space="preserve">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ПИН-кода; </w:t>
      </w:r>
    </w:p>
    <w:p w14:paraId="44A48A76" w14:textId="77777777" w:rsidR="00A77B3E" w:rsidRDefault="00136237">
      <w:r>
        <w:rPr>
          <w:highlight w:val="white"/>
        </w:rPr>
        <w:t>-</w:t>
      </w:r>
      <w:r>
        <w:rPr>
          <w:highlight w:val="white"/>
        </w:rPr>
        <w:tab/>
        <w:t xml:space="preserve">обязуется хранить пароли в недоступном для третьих лиц месте, не </w:t>
      </w:r>
      <w:r>
        <w:rPr>
          <w:highlight w:val="white"/>
        </w:rPr>
        <w:t>передавать их для завершения операций другим лицам (п. 3.9 Приложения № 4 Условий),</w:t>
      </w:r>
    </w:p>
    <w:p w14:paraId="7760A65B" w14:textId="77777777" w:rsidR="00A77B3E" w:rsidRDefault="00136237">
      <w:r>
        <w:rPr>
          <w:highlight w:val="white"/>
        </w:rPr>
        <w:t>-</w:t>
      </w:r>
      <w:r>
        <w:rPr>
          <w:highlight w:val="white"/>
        </w:rPr>
        <w:tab/>
        <w:t>согласен,   что   несет  ответственность  по  операциям,   совершенным   в  сети   Интернет  с использованием полученных одноразовых паролей, а также по операциям, соверш</w:t>
      </w:r>
      <w:r>
        <w:rPr>
          <w:highlight w:val="white"/>
        </w:rPr>
        <w:t>енным через систему «Сбербанк ОнЛ@йн» (п. 3.12 Приложения № 4 Условий),</w:t>
      </w:r>
    </w:p>
    <w:p w14:paraId="51DAFAED" w14:textId="77777777" w:rsidR="00A77B3E" w:rsidRDefault="00136237">
      <w:r>
        <w:rPr>
          <w:highlight w:val="white"/>
        </w:rPr>
        <w:t>-</w:t>
      </w:r>
      <w:r>
        <w:rPr>
          <w:highlight w:val="white"/>
        </w:rPr>
        <w:tab/>
        <w:t>согласен, что документы в электронной форме, направляемые Клиентом Банку через систему Сбербанк ОнЛ@йн», после положительных результатов аутентификации и идентификации Клиента, счита</w:t>
      </w:r>
      <w:r>
        <w:rPr>
          <w:highlight w:val="white"/>
        </w:rPr>
        <w:t>ются отправленными от имени Клиента и признаются равнозначными, в том числе имеют равную юридическую и доказательственную силу, документам на бумажном носителе, подписанным собственноручной подписью Клиента, и порождают аналогичные им права и обязанности С</w:t>
      </w:r>
      <w:r>
        <w:rPr>
          <w:highlight w:val="white"/>
        </w:rPr>
        <w:t>торон по настоящему Договору. Указанные документы являются основанием для проведения Банком операций,</w:t>
      </w:r>
    </w:p>
    <w:p w14:paraId="58D93854" w14:textId="77777777" w:rsidR="00A77B3E" w:rsidRDefault="00136237">
      <w:r>
        <w:rPr>
          <w:highlight w:val="white"/>
        </w:rPr>
        <w:t xml:space="preserve">заключения договоров (сделок) и совершения иных действий от имени Клиента. Сделки, заключенные кем передачи в Банк распоряжений Клиента, подтвержденных с </w:t>
      </w:r>
      <w:r>
        <w:rPr>
          <w:highlight w:val="white"/>
        </w:rPr>
        <w:t>применением средств идентификации и аутентификации Клиента, предусмотренных Договором, удовлетворяют требованиям  совершения  сделок  в  простой  письменной  форме  в  случаях,   предусмотренных законодательством, и влекут последствия, аналогичные последст</w:t>
      </w:r>
      <w:r>
        <w:rPr>
          <w:highlight w:val="white"/>
        </w:rPr>
        <w:t>виям совершения сделок, свершенных при физическом присутствии лица, совершающего сделку. Данные документы в электронной форме могут быть представлены в качестве доказательств в суде, равносильных письменным доказательствам (п. 3.13 Приложения № 4 Условий),</w:t>
      </w:r>
    </w:p>
    <w:p w14:paraId="2052CD61" w14:textId="77777777" w:rsidR="00A77B3E" w:rsidRDefault="00136237">
      <w:r>
        <w:rPr>
          <w:highlight w:val="white"/>
        </w:rPr>
        <w:t>-</w:t>
      </w:r>
      <w:r>
        <w:rPr>
          <w:highlight w:val="white"/>
        </w:rPr>
        <w:tab/>
        <w:t xml:space="preserve">согласен с тем, что Банк не несет ответственности за убытки, понесенные Клиентом в связи с использованием им системы «Сбербанк ОнЛ@йн», в том числе, убытки, понесенные в связи с неправомерными действиями третьих лиц (п. 3.21 Приложения № 4 Условий); </w:t>
      </w:r>
    </w:p>
    <w:p w14:paraId="239DB411" w14:textId="77777777" w:rsidR="00A77B3E" w:rsidRDefault="00136237">
      <w:r>
        <w:rPr>
          <w:highlight w:val="white"/>
        </w:rPr>
        <w:t xml:space="preserve">- </w:t>
      </w:r>
      <w:r>
        <w:rPr>
          <w:highlight w:val="white"/>
        </w:rPr>
        <w:t>согласен с тем, что осуществляет передачу распоряжений, поручений и/или информации через сеть Интернет, осознавая, что сеть Интернет не является безопасным каналом связи, и соглашается нести все риски, связанные с возможным нарушением конфиденциальности, в</w:t>
      </w:r>
      <w:r>
        <w:rPr>
          <w:highlight w:val="white"/>
        </w:rPr>
        <w:t>озникающие вследствие использования такого канала связи (п. 3.22 Приложения № 4 Условий),</w:t>
      </w:r>
    </w:p>
    <w:p w14:paraId="7411C1FF" w14:textId="77777777" w:rsidR="00A77B3E" w:rsidRDefault="00136237">
      <w:r>
        <w:rPr>
          <w:highlight w:val="white"/>
        </w:rPr>
        <w:t>- согласен с тем, что он самостоятельно и за свой счет обеспечивает подключение своих вычислительных средств к сети Интернет, доступ к сети Интернет, а также обеспечи</w:t>
      </w:r>
      <w:r>
        <w:rPr>
          <w:highlight w:val="white"/>
        </w:rPr>
        <w:t>вает защиту собственных вычислительных средств от несанкционированного доступа и вредоносного программного обеспечения. В случае получения услуги «Сбербанк ОнЛ@йн» на не принадлежащих Клиенту вычислительных средствах, Клиент соглашается нести все риски, св</w:t>
      </w:r>
      <w:r>
        <w:rPr>
          <w:highlight w:val="white"/>
        </w:rPr>
        <w:t>язанные с возможным нарушением конфиденциальности и целостности информации, а также возможными неправомерными действиями иных лиц (п. 3.22 Приложения № 4 Условий).</w:t>
      </w:r>
    </w:p>
    <w:p w14:paraId="684C3AF6" w14:textId="77777777" w:rsidR="00A77B3E" w:rsidRDefault="00136237">
      <w:r>
        <w:rPr>
          <w:highlight w:val="white"/>
        </w:rPr>
        <w:t xml:space="preserve">            Согласно     пункту     2.21     Условий  выпуска и  обслуживания карт Сбербанка</w:t>
      </w:r>
      <w:r>
        <w:rPr>
          <w:highlight w:val="white"/>
        </w:rPr>
        <w:t xml:space="preserve">,  </w:t>
      </w:r>
    </w:p>
    <w:p w14:paraId="4F7EDBCA" w14:textId="77777777" w:rsidR="00A77B3E" w:rsidRDefault="00136237">
      <w:r>
        <w:rPr>
          <w:highlight w:val="white"/>
        </w:rPr>
        <w:t>-    средства     доступа     -     набор     средств, выдаваемых/определяемых Банком  для идентификации и  аутентификации Клиента через удаленные каналы обслуживания. К средствам доступа к услуге «Мобильный банк» относится номер мобильного телефона, к</w:t>
      </w:r>
      <w:r>
        <w:rPr>
          <w:highlight w:val="white"/>
        </w:rPr>
        <w:t xml:space="preserve"> системе «Сбербанк ОнЛ@йн» - Идентификатор пользователя и/или логин, постоянный пароль, одноразовые пароли.</w:t>
      </w:r>
    </w:p>
    <w:p w14:paraId="50C2A7DA" w14:textId="77777777" w:rsidR="00A77B3E" w:rsidRDefault="00136237">
      <w:r>
        <w:rPr>
          <w:highlight w:val="white"/>
        </w:rPr>
        <w:t xml:space="preserve">              Предоставление услуг, предусмотренных Договором, осуществляется Банком только в случае успешной идентификации и аутентификации Клиента</w:t>
      </w:r>
      <w:r>
        <w:rPr>
          <w:highlight w:val="white"/>
        </w:rPr>
        <w:t>. В соответствии с пунктом 4.15, пунктом 4.16 Условий идентификация Клиента, (установление личности Клиента при его обращении в Банк для совершения операций) аутентификация Клиента (удостоверение правомочности обращения Клиента в Банк для совершения операц</w:t>
      </w:r>
      <w:r>
        <w:rPr>
          <w:highlight w:val="white"/>
        </w:rPr>
        <w:t>ий) осуществляется Банком  при проведении операций через систему Сбербанк ОнЛ@йн» на основании введенного Идентификатора Пользователя или логина.</w:t>
      </w:r>
    </w:p>
    <w:p w14:paraId="56AE3D5F" w14:textId="77777777" w:rsidR="00A77B3E" w:rsidRDefault="00136237">
      <w:r>
        <w:rPr>
          <w:highlight w:val="white"/>
        </w:rPr>
        <w:t xml:space="preserve">       Пунктом 4.17 Условий предусмотрено, что Клиент соглашается с тем, что применяемые при совершении операц</w:t>
      </w:r>
      <w:r>
        <w:rPr>
          <w:highlight w:val="white"/>
        </w:rPr>
        <w:t>ий в рамках Договора методы идентификации и аутентификации являются  достаточными и надлежащим образом подтверждают права Банка на проведение операций и предоставление информации по счетам, вкладам Клиента.</w:t>
      </w:r>
    </w:p>
    <w:p w14:paraId="757543EB" w14:textId="77777777" w:rsidR="00A77B3E" w:rsidRDefault="00136237">
      <w:r>
        <w:rPr>
          <w:highlight w:val="white"/>
        </w:rPr>
        <w:t xml:space="preserve">- Предоставление услуг «Мобильного банка», в том </w:t>
      </w:r>
      <w:r>
        <w:rPr>
          <w:highlight w:val="white"/>
        </w:rPr>
        <w:t>числе регистрация в Мобильном приложении осуществляется на основании полученного Клиентом CMC-сообщения, -оправленного Банком с использованием средства мобильной связи на номер телефона, указанного Клиентом при подключении услуги «Мобильный банк» (пункт 2.</w:t>
      </w:r>
      <w:r>
        <w:rPr>
          <w:highlight w:val="white"/>
        </w:rPr>
        <w:t>11. Порядка).</w:t>
      </w:r>
    </w:p>
    <w:p w14:paraId="2EBB897B" w14:textId="77777777" w:rsidR="00A77B3E" w:rsidRDefault="00136237">
      <w:r>
        <w:rPr>
          <w:highlight w:val="white"/>
        </w:rPr>
        <w:t>- При этом Клиент подтверждает, что полученное сообщение рассматривается Банком как аналог цифровой подписи.</w:t>
      </w:r>
    </w:p>
    <w:p w14:paraId="6B95F7F1" w14:textId="77777777" w:rsidR="00A77B3E" w:rsidRDefault="00136237">
      <w:r>
        <w:rPr>
          <w:highlight w:val="white"/>
        </w:rPr>
        <w:t>- Согласно п. 1.2 Условий Приложения № 4, п. 3.2 Условий Приложения № 4 Клиенту предоставляется возможность проведения банковских опе</w:t>
      </w:r>
      <w:r>
        <w:rPr>
          <w:highlight w:val="white"/>
        </w:rPr>
        <w:t>раций по счетам и вкладам через удаленные каналы обслуживания, а именно через систему «Сбербанк ОнЛ@йн».</w:t>
      </w:r>
    </w:p>
    <w:p w14:paraId="7355C498" w14:textId="77777777" w:rsidR="00A77B3E" w:rsidRDefault="00136237">
      <w:r>
        <w:rPr>
          <w:highlight w:val="white"/>
        </w:rPr>
        <w:t xml:space="preserve">        Таким образом, все действия по информированию клиента о необходимости следования определенным правилам работы в системе, с учетом положений о д</w:t>
      </w:r>
      <w:r>
        <w:rPr>
          <w:highlight w:val="white"/>
        </w:rPr>
        <w:t>оговоре присоединения, о небезопасности сети Интернет как канала связи при работе с услугой "Сбербанк ОнЛ@йн" банком соблюдены. Кроме того, клиент при подключении "Сбербанк ОнЛ@йн" вводит пароли в соответствующие графы и нажимает кнопку "далее". Во вновь о</w:t>
      </w:r>
      <w:r>
        <w:rPr>
          <w:highlight w:val="white"/>
        </w:rPr>
        <w:t>ткрывшемся окне клиенту предлагается ознакомиться с мерами информационной безопасности при использовании системы "Сбербанк ОнЛ@йн". Ознакомление и согласие с указанными мерами являются обязательными условиями работы в системе "Сбербанк ОнЛ@йн", поскольку т</w:t>
      </w:r>
      <w:r>
        <w:rPr>
          <w:highlight w:val="white"/>
        </w:rPr>
        <w:t>олько после проставления галочки в окне "Я согласен с условиями соглашения и буду их соблюдать", клиент нажимает кнопку "продолжить".</w:t>
      </w:r>
    </w:p>
    <w:p w14:paraId="3C63F8B9" w14:textId="77777777" w:rsidR="00A77B3E" w:rsidRDefault="00136237">
      <w:r>
        <w:rPr>
          <w:highlight w:val="white"/>
        </w:rPr>
        <w:t>Согласно п. 3.6.2 Приложения № 4 Условий через систему Сбербанк Онлайн может осуществляться по вкладам в том числе операци</w:t>
      </w:r>
      <w:r>
        <w:rPr>
          <w:highlight w:val="white"/>
        </w:rPr>
        <w:t>я по переводу (перечисление) денежных средств со вклада/счета на вклад/счет, со вклада/счета на Счет Карты Клиента.</w:t>
      </w:r>
    </w:p>
    <w:p w14:paraId="6249B4A3" w14:textId="77777777" w:rsidR="00A77B3E" w:rsidRDefault="00136237"/>
    <w:p w14:paraId="40A3AC7A" w14:textId="77777777" w:rsidR="00A77B3E" w:rsidRDefault="00136237">
      <w:r>
        <w:rPr>
          <w:highlight w:val="white"/>
        </w:rPr>
        <w:t>Оценивая в совокупности представленные доказательства, суд пришел к выводу, что  вход в Сбербанк ОнЛ@йн был осуществлен дата в 16-11 с испо</w:t>
      </w:r>
      <w:r>
        <w:rPr>
          <w:highlight w:val="white"/>
        </w:rPr>
        <w:t>льзованием логина и постоянного пароля. Вход в систему Сбербанк ОнЛ@йн был выполнен через Мобильное приложение «Сбербанк Онлайн», установленное на мобильный телефон. Вход в Мобильное приложение «Сбербанк ОнЛ@йн» осуществляется после ввода личного 5-значног</w:t>
      </w:r>
      <w:r>
        <w:rPr>
          <w:highlight w:val="white"/>
        </w:rPr>
        <w:t>о кода в зарегистрированном приложении.</w:t>
      </w:r>
    </w:p>
    <w:p w14:paraId="621CA74D" w14:textId="77777777" w:rsidR="00A77B3E" w:rsidRDefault="00136237">
      <w:r>
        <w:rPr>
          <w:highlight w:val="white"/>
        </w:rPr>
        <w:t>Возможность проведения перевода денежных средств путем нажатия на кнопку «Перевести/Подтвердить», имеющуюся в зарегистрированном мобильном приложении данной операции предусмотрена п.4.7 Условий банковского обслуживан</w:t>
      </w:r>
      <w:r>
        <w:rPr>
          <w:highlight w:val="white"/>
        </w:rPr>
        <w:t xml:space="preserve">ия и Руководством пользователя «Сбербанк ОнЛ@йн». </w:t>
      </w:r>
    </w:p>
    <w:p w14:paraId="004B0CCB" w14:textId="77777777" w:rsidR="00A77B3E" w:rsidRDefault="00136237">
      <w:r>
        <w:rPr>
          <w:highlight w:val="white"/>
        </w:rPr>
        <w:t>Таким образом, после того, как лицом, идентифицированном оператором Сбербанка,  как держатель карты,  был введен подтверждающий пароль для регистрации в Мобильном приложении, он имел возможность зарегистри</w:t>
      </w:r>
      <w:r>
        <w:rPr>
          <w:highlight w:val="white"/>
        </w:rPr>
        <w:t>роваться в «Сбербанк Онлайн» и получить доступ к своим счетам/картам.</w:t>
      </w:r>
    </w:p>
    <w:p w14:paraId="5A3676BA" w14:textId="77777777" w:rsidR="00A77B3E" w:rsidRDefault="00136237">
      <w:r>
        <w:rPr>
          <w:highlight w:val="white"/>
        </w:rPr>
        <w:t>Поскольку уникальный одноразовый пароль, для удаленной регистрации в системе «Сбербанк Онлайн», направляется конкретному клиенту по конкретной запросу в CMC-сообщении со специального ном</w:t>
      </w:r>
      <w:r>
        <w:rPr>
          <w:highlight w:val="white"/>
        </w:rPr>
        <w:t xml:space="preserve">ера оператора мобильной связи «900», у Банка не было оснований усомниться в том, что данную операцию проводит клиент фио </w:t>
      </w:r>
    </w:p>
    <w:p w14:paraId="76759323" w14:textId="77777777" w:rsidR="00A77B3E" w:rsidRDefault="00136237">
      <w:r>
        <w:rPr>
          <w:highlight w:val="white"/>
        </w:rPr>
        <w:t xml:space="preserve">В заявлении в банк от дата об оспаривании операций, фио сама сообщила о разглашении  всех разовых паролей для входа в Сбербанк Онлайн </w:t>
      </w:r>
      <w:r>
        <w:rPr>
          <w:highlight w:val="white"/>
        </w:rPr>
        <w:t xml:space="preserve">и подтверждения операции по переводу третьему  лицу, кодовое слово, для подтверждения сверхлимитной операции.  </w:t>
      </w:r>
    </w:p>
    <w:p w14:paraId="179A9E94" w14:textId="77777777" w:rsidR="00A77B3E" w:rsidRDefault="00136237">
      <w:r>
        <w:rPr>
          <w:highlight w:val="white"/>
        </w:rPr>
        <w:t>Учитывая, что истец сама сообщила все свои  данные постороннему лицу, позволяющие ему осуществить доступ к управлению ее денежными средствами, д</w:t>
      </w:r>
      <w:r>
        <w:rPr>
          <w:highlight w:val="white"/>
        </w:rPr>
        <w:t>оводы истца, что списание денежных средств было произведено вопреки ее воли и  без ее  согласия, не может быть поставлено в вину ответчикам.</w:t>
      </w:r>
    </w:p>
    <w:p w14:paraId="21C246CB" w14:textId="77777777" w:rsidR="00A77B3E" w:rsidRDefault="00136237">
      <w:r>
        <w:rPr>
          <w:highlight w:val="white"/>
        </w:rPr>
        <w:t>В соответствии с условиями Договора Банк не несет ответственности за оспариваемые операции, согласно Условиям предо</w:t>
      </w:r>
      <w:r>
        <w:rPr>
          <w:highlight w:val="white"/>
        </w:rPr>
        <w:t>ставления услуги «Сбербанк ОнЛ@йн», п. 2.3 Положения о правилах осуществления перевода денежных средств, утвержденного Банком России  дата N 383-П, удостоверение права распоряжения денежными средствами при приеме к исполнению распоряжения в электронном вид</w:t>
      </w:r>
      <w:r>
        <w:rPr>
          <w:highlight w:val="white"/>
        </w:rPr>
        <w:t>е осуществляется банком посредством проверки электронной подписи, аналога собственноручной подписи и (или) кодов, паролей, иных средств, позволяющих подтвердить, что распоряжение в электронном виде составлено полномочным лицом.</w:t>
      </w:r>
    </w:p>
    <w:p w14:paraId="3522A7F9" w14:textId="77777777" w:rsidR="00A77B3E" w:rsidRDefault="00136237">
      <w:r>
        <w:rPr>
          <w:highlight w:val="white"/>
        </w:rPr>
        <w:t>В соответствии с п. 3 ст. 84</w:t>
      </w:r>
      <w:r>
        <w:rPr>
          <w:highlight w:val="white"/>
        </w:rPr>
        <w:t>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</w:t>
      </w:r>
      <w:r>
        <w:rPr>
          <w:highlight w:val="white"/>
        </w:rPr>
        <w:t xml:space="preserve"> паролей и иных средств, подтверждающих, что распоряжение дано уполномоченным на это лицом.</w:t>
      </w:r>
    </w:p>
    <w:p w14:paraId="0D92C737" w14:textId="77777777" w:rsidR="00A77B3E" w:rsidRDefault="00136237">
      <w:r>
        <w:rPr>
          <w:highlight w:val="white"/>
        </w:rPr>
        <w:t>Таким образом, истец нарушил Условия договора, заключенного с Банком, в связи с чем, Банк не несет ответственности по оспариваемым операциям.</w:t>
      </w:r>
    </w:p>
    <w:p w14:paraId="52F12E98" w14:textId="77777777" w:rsidR="00A77B3E" w:rsidRDefault="00136237">
      <w:r>
        <w:rPr>
          <w:highlight w:val="white"/>
        </w:rPr>
        <w:t>По аналогичным основан</w:t>
      </w:r>
      <w:r>
        <w:rPr>
          <w:highlight w:val="white"/>
        </w:rPr>
        <w:t xml:space="preserve">иям отсутствует вина ПАО ВымпелКом» в причинении истцу морального и материального ущерба. </w:t>
      </w:r>
    </w:p>
    <w:p w14:paraId="09955E1B" w14:textId="77777777" w:rsidR="00A77B3E" w:rsidRDefault="00136237">
      <w:r>
        <w:rPr>
          <w:highlight w:val="white"/>
        </w:rPr>
        <w:t>При этом истец не лишена права обращаться  в правоохранительные органы за выявлением лица, получившего переводом денежные средства с ее счета и истребовать у него  п</w:t>
      </w:r>
      <w:r>
        <w:rPr>
          <w:highlight w:val="white"/>
        </w:rPr>
        <w:t xml:space="preserve">онесенные убытки. </w:t>
      </w:r>
    </w:p>
    <w:p w14:paraId="4247DFF7" w14:textId="77777777" w:rsidR="00A77B3E" w:rsidRDefault="00136237">
      <w:r>
        <w:rPr>
          <w:highlight w:val="white"/>
        </w:rPr>
        <w:t xml:space="preserve">         С учетом изложенного, руководствуясь ст. ст. 194-199  ГПК РФ, суд</w:t>
      </w:r>
    </w:p>
    <w:p w14:paraId="5A67DC5F" w14:textId="77777777" w:rsidR="00A77B3E" w:rsidRDefault="00136237"/>
    <w:p w14:paraId="5D7E19F4" w14:textId="77777777" w:rsidR="00A77B3E" w:rsidRDefault="00136237">
      <w:r>
        <w:rPr>
          <w:highlight w:val="white"/>
        </w:rPr>
        <w:t>Р Е Ш И Л :</w:t>
      </w:r>
    </w:p>
    <w:p w14:paraId="49B67FA1" w14:textId="77777777" w:rsidR="00A77B3E" w:rsidRDefault="00136237"/>
    <w:p w14:paraId="794B2318" w14:textId="77777777" w:rsidR="00A77B3E" w:rsidRDefault="00136237">
      <w:r>
        <w:rPr>
          <w:highlight w:val="white"/>
        </w:rPr>
        <w:t xml:space="preserve"> </w:t>
      </w:r>
      <w:r>
        <w:rPr>
          <w:highlight w:val="white"/>
        </w:rPr>
        <w:tab/>
      </w:r>
    </w:p>
    <w:p w14:paraId="528E473B" w14:textId="77777777" w:rsidR="00A77B3E" w:rsidRDefault="00136237">
      <w:r>
        <w:rPr>
          <w:highlight w:val="white"/>
        </w:rPr>
        <w:t xml:space="preserve">            В удовлетворении исковых требований фио к наименование организации, наименование организации  о защите прав потребителя, взыскании уб</w:t>
      </w:r>
      <w:r>
        <w:rPr>
          <w:highlight w:val="white"/>
        </w:rPr>
        <w:t xml:space="preserve">ытков, компенсации морального вреда, - отказать. </w:t>
      </w:r>
    </w:p>
    <w:p w14:paraId="374F717C" w14:textId="77777777" w:rsidR="00A77B3E" w:rsidRDefault="00136237">
      <w:r>
        <w:rPr>
          <w:highlight w:val="white"/>
        </w:rPr>
        <w:t xml:space="preserve">             Решение может быть обжаловано в  Московский городской суд через Савеловский районный суд адрес в течении месяца со дня принятия решения  судом в окончательной форме. </w:t>
      </w:r>
    </w:p>
    <w:p w14:paraId="7DC16DB9" w14:textId="77777777" w:rsidR="00A77B3E" w:rsidRDefault="00136237">
      <w:r>
        <w:rPr>
          <w:highlight w:val="white"/>
        </w:rPr>
        <w:t xml:space="preserve">            </w:t>
      </w:r>
    </w:p>
    <w:p w14:paraId="009B3D95" w14:textId="77777777" w:rsidR="00A77B3E" w:rsidRDefault="00136237"/>
    <w:p w14:paraId="5E963BD8" w14:textId="77777777" w:rsidR="00A77B3E" w:rsidRDefault="00136237"/>
    <w:p w14:paraId="4482A895" w14:textId="77777777" w:rsidR="00A77B3E" w:rsidRDefault="00136237">
      <w:r>
        <w:rPr>
          <w:highlight w:val="white"/>
        </w:rPr>
        <w:t xml:space="preserve">Судья </w:t>
      </w:r>
    </w:p>
    <w:p w14:paraId="638A3CA2" w14:textId="77777777" w:rsidR="00A77B3E" w:rsidRDefault="00136237"/>
    <w:p w14:paraId="49451141" w14:textId="77777777" w:rsidR="00A77B3E" w:rsidRDefault="00136237"/>
    <w:p w14:paraId="79B3D4DC" w14:textId="77777777" w:rsidR="00A77B3E" w:rsidRDefault="00136237"/>
    <w:p w14:paraId="02F9EB7F" w14:textId="77777777" w:rsidR="00A77B3E" w:rsidRDefault="00136237">
      <w:r>
        <w:rPr>
          <w:highlight w:val="white"/>
        </w:rPr>
        <w:t>Р</w:t>
      </w:r>
      <w:r>
        <w:rPr>
          <w:highlight w:val="white"/>
        </w:rPr>
        <w:t xml:space="preserve">ешение изготовлено в окончательной форме   дата </w:t>
      </w:r>
    </w:p>
    <w:p w14:paraId="48CC0615" w14:textId="77777777" w:rsidR="00A77B3E" w:rsidRDefault="00136237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3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811C1C"/>
  <w15:chartTrackingRefBased/>
  <w15:docId w15:val="{A8128607-22EF-4549-88E7-29C23E3C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3025</Words>
  <Characters>17249</Characters>
  <Application>Microsoft Office Word</Application>
  <DocSecurity>0</DocSecurity>
  <Lines>143</Lines>
  <Paragraphs>40</Paragraphs>
  <ScaleCrop>false</ScaleCrop>
  <Company/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