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4D71C" w14:textId="77777777" w:rsidR="005F2C1F" w:rsidRPr="009E366D" w:rsidRDefault="005B1B90" w:rsidP="00AC3A4C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9E366D">
        <w:rPr>
          <w:b/>
          <w:sz w:val="28"/>
          <w:szCs w:val="28"/>
        </w:rPr>
        <w:t>РЕШЕНИЕ</w:t>
      </w:r>
    </w:p>
    <w:p w14:paraId="0DBCF44A" w14:textId="77777777" w:rsidR="005F2C1F" w:rsidRPr="009E366D" w:rsidRDefault="005B1B90" w:rsidP="00AC3A4C">
      <w:pPr>
        <w:jc w:val="center"/>
        <w:rPr>
          <w:b/>
          <w:sz w:val="28"/>
          <w:szCs w:val="28"/>
        </w:rPr>
      </w:pPr>
      <w:r w:rsidRPr="009E366D">
        <w:rPr>
          <w:b/>
          <w:sz w:val="28"/>
          <w:szCs w:val="28"/>
        </w:rPr>
        <w:t>ИМЕНЕМ РОССИЙСКОЙ ФЕДЕРАЦИИ</w:t>
      </w:r>
    </w:p>
    <w:p w14:paraId="24F46751" w14:textId="77777777" w:rsidR="00BA5E5F" w:rsidRPr="00BA5E5F" w:rsidRDefault="005B1B90" w:rsidP="00037B3C">
      <w:pPr>
        <w:jc w:val="both"/>
        <w:rPr>
          <w:sz w:val="16"/>
          <w:szCs w:val="16"/>
        </w:rPr>
      </w:pPr>
    </w:p>
    <w:p w14:paraId="4F2C5D40" w14:textId="77777777" w:rsidR="00037B3C" w:rsidRPr="006D641C" w:rsidRDefault="005B1B90" w:rsidP="00037B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</w:t>
      </w:r>
      <w:r>
        <w:rPr>
          <w:sz w:val="28"/>
          <w:szCs w:val="28"/>
        </w:rPr>
        <w:t>ноября</w:t>
      </w:r>
      <w:r>
        <w:rPr>
          <w:sz w:val="28"/>
          <w:szCs w:val="28"/>
        </w:rPr>
        <w:t xml:space="preserve"> 2016</w:t>
      </w:r>
      <w:r w:rsidRPr="006D641C">
        <w:rPr>
          <w:sz w:val="28"/>
          <w:szCs w:val="28"/>
        </w:rPr>
        <w:t xml:space="preserve"> года</w:t>
      </w:r>
      <w:r w:rsidRPr="006D641C">
        <w:rPr>
          <w:sz w:val="28"/>
          <w:szCs w:val="28"/>
        </w:rPr>
        <w:t xml:space="preserve">              </w:t>
      </w:r>
      <w:r w:rsidRPr="006D641C">
        <w:rPr>
          <w:sz w:val="28"/>
          <w:szCs w:val="28"/>
        </w:rPr>
        <w:tab/>
      </w:r>
      <w:r w:rsidRPr="006D641C">
        <w:rPr>
          <w:sz w:val="28"/>
          <w:szCs w:val="28"/>
        </w:rPr>
        <w:tab/>
      </w:r>
      <w:r w:rsidRPr="006D641C">
        <w:rPr>
          <w:sz w:val="28"/>
          <w:szCs w:val="28"/>
        </w:rPr>
        <w:tab/>
      </w:r>
      <w:r w:rsidRPr="006D641C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</w:t>
      </w:r>
      <w:r w:rsidRPr="006D641C">
        <w:rPr>
          <w:sz w:val="28"/>
          <w:szCs w:val="28"/>
        </w:rPr>
        <w:t>г</w:t>
      </w:r>
      <w:r>
        <w:rPr>
          <w:sz w:val="28"/>
          <w:szCs w:val="28"/>
        </w:rPr>
        <w:t xml:space="preserve">ород </w:t>
      </w:r>
      <w:r w:rsidRPr="006D641C">
        <w:rPr>
          <w:sz w:val="28"/>
          <w:szCs w:val="28"/>
        </w:rPr>
        <w:t>Москва</w:t>
      </w:r>
      <w:r w:rsidRPr="006D641C">
        <w:rPr>
          <w:sz w:val="28"/>
          <w:szCs w:val="28"/>
        </w:rPr>
        <w:t xml:space="preserve"> </w:t>
      </w:r>
      <w:r w:rsidRPr="006D641C">
        <w:rPr>
          <w:sz w:val="28"/>
          <w:szCs w:val="28"/>
        </w:rPr>
        <w:t xml:space="preserve">                                </w:t>
      </w:r>
      <w:r w:rsidRPr="006D641C">
        <w:rPr>
          <w:sz w:val="28"/>
          <w:szCs w:val="28"/>
        </w:rPr>
        <w:t xml:space="preserve">   </w:t>
      </w:r>
    </w:p>
    <w:p w14:paraId="74023D62" w14:textId="77777777" w:rsidR="00037B3C" w:rsidRPr="006D641C" w:rsidRDefault="005B1B90" w:rsidP="00037B3C">
      <w:pPr>
        <w:jc w:val="both"/>
        <w:rPr>
          <w:sz w:val="28"/>
          <w:szCs w:val="28"/>
        </w:rPr>
      </w:pPr>
      <w:r w:rsidRPr="006D641C">
        <w:rPr>
          <w:sz w:val="28"/>
          <w:szCs w:val="28"/>
        </w:rPr>
        <w:t xml:space="preserve">Тушинский районный </w:t>
      </w:r>
      <w:r w:rsidRPr="006D641C">
        <w:rPr>
          <w:sz w:val="28"/>
          <w:szCs w:val="28"/>
        </w:rPr>
        <w:t>суд г</w:t>
      </w:r>
      <w:r>
        <w:rPr>
          <w:sz w:val="28"/>
          <w:szCs w:val="28"/>
        </w:rPr>
        <w:t xml:space="preserve">орода </w:t>
      </w:r>
      <w:r w:rsidRPr="006D641C">
        <w:rPr>
          <w:sz w:val="28"/>
          <w:szCs w:val="28"/>
        </w:rPr>
        <w:t>Москвы</w:t>
      </w:r>
      <w:r w:rsidRPr="006D641C">
        <w:rPr>
          <w:sz w:val="28"/>
          <w:szCs w:val="28"/>
        </w:rPr>
        <w:t xml:space="preserve"> в составе: </w:t>
      </w:r>
    </w:p>
    <w:p w14:paraId="14F9D057" w14:textId="77777777" w:rsidR="00037B3C" w:rsidRPr="006D641C" w:rsidRDefault="005B1B90" w:rsidP="00037B3C">
      <w:pPr>
        <w:jc w:val="both"/>
        <w:rPr>
          <w:sz w:val="28"/>
          <w:szCs w:val="28"/>
        </w:rPr>
      </w:pPr>
      <w:r w:rsidRPr="006D641C">
        <w:rPr>
          <w:sz w:val="28"/>
          <w:szCs w:val="28"/>
        </w:rPr>
        <w:t xml:space="preserve">председательствующего судьи </w:t>
      </w:r>
      <w:r>
        <w:rPr>
          <w:sz w:val="28"/>
          <w:szCs w:val="28"/>
        </w:rPr>
        <w:t>Куличева Р.Б.</w:t>
      </w:r>
      <w:r w:rsidRPr="006D641C">
        <w:rPr>
          <w:sz w:val="28"/>
          <w:szCs w:val="28"/>
        </w:rPr>
        <w:t>,</w:t>
      </w:r>
    </w:p>
    <w:p w14:paraId="4EBA5745" w14:textId="77777777" w:rsidR="003B273A" w:rsidRDefault="005B1B90" w:rsidP="00263CAC">
      <w:pPr>
        <w:jc w:val="both"/>
        <w:rPr>
          <w:sz w:val="28"/>
          <w:szCs w:val="28"/>
        </w:rPr>
      </w:pPr>
      <w:r w:rsidRPr="006D641C">
        <w:rPr>
          <w:sz w:val="28"/>
          <w:szCs w:val="28"/>
        </w:rPr>
        <w:t>при</w:t>
      </w:r>
      <w:r w:rsidRPr="006D641C">
        <w:rPr>
          <w:sz w:val="28"/>
          <w:szCs w:val="28"/>
        </w:rPr>
        <w:t xml:space="preserve"> секретаре </w:t>
      </w:r>
      <w:r>
        <w:rPr>
          <w:sz w:val="28"/>
          <w:szCs w:val="28"/>
        </w:rPr>
        <w:t>Тускаевой Л.К.,</w:t>
      </w:r>
    </w:p>
    <w:p w14:paraId="5DB2DEB6" w14:textId="77777777" w:rsidR="004248D4" w:rsidRDefault="005B1B90" w:rsidP="00263CAC">
      <w:pPr>
        <w:jc w:val="both"/>
        <w:rPr>
          <w:sz w:val="28"/>
          <w:szCs w:val="28"/>
        </w:rPr>
      </w:pPr>
      <w:r w:rsidRPr="006D641C">
        <w:rPr>
          <w:sz w:val="28"/>
          <w:szCs w:val="28"/>
        </w:rPr>
        <w:t>рассмотрев в открытом судебном заседании гражданское дело №</w:t>
      </w:r>
      <w:r>
        <w:rPr>
          <w:sz w:val="28"/>
          <w:szCs w:val="28"/>
        </w:rPr>
        <w:t xml:space="preserve"> </w:t>
      </w:r>
      <w:r w:rsidRPr="006D641C">
        <w:rPr>
          <w:sz w:val="28"/>
          <w:szCs w:val="28"/>
        </w:rPr>
        <w:t>2-</w:t>
      </w:r>
      <w:r>
        <w:rPr>
          <w:sz w:val="28"/>
          <w:szCs w:val="28"/>
        </w:rPr>
        <w:t>7069</w:t>
      </w:r>
      <w:r w:rsidRPr="006D641C">
        <w:rPr>
          <w:sz w:val="28"/>
          <w:szCs w:val="28"/>
        </w:rPr>
        <w:t>/1</w:t>
      </w:r>
      <w:r>
        <w:rPr>
          <w:sz w:val="28"/>
          <w:szCs w:val="28"/>
        </w:rPr>
        <w:t>6</w:t>
      </w:r>
      <w:r w:rsidRPr="006D641C">
        <w:rPr>
          <w:sz w:val="28"/>
          <w:szCs w:val="28"/>
        </w:rPr>
        <w:t xml:space="preserve"> по иску</w:t>
      </w:r>
      <w:r w:rsidRPr="006D641C">
        <w:rPr>
          <w:sz w:val="28"/>
          <w:szCs w:val="28"/>
        </w:rPr>
        <w:t xml:space="preserve"> </w:t>
      </w:r>
      <w:r>
        <w:rPr>
          <w:sz w:val="28"/>
          <w:szCs w:val="28"/>
        </w:rPr>
        <w:t>Тындюк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к </w:t>
      </w:r>
      <w:r>
        <w:rPr>
          <w:sz w:val="28"/>
          <w:szCs w:val="28"/>
        </w:rPr>
        <w:t xml:space="preserve">публичному акционерному обществу </w:t>
      </w:r>
      <w:r>
        <w:rPr>
          <w:sz w:val="28"/>
          <w:szCs w:val="28"/>
        </w:rPr>
        <w:t>«Сбербанк России» о взыскании денежных средств</w:t>
      </w:r>
      <w:r>
        <w:rPr>
          <w:sz w:val="28"/>
          <w:szCs w:val="28"/>
        </w:rPr>
        <w:t>,</w:t>
      </w:r>
    </w:p>
    <w:p w14:paraId="3216D47E" w14:textId="77777777" w:rsidR="004248D4" w:rsidRPr="00116462" w:rsidRDefault="005B1B90" w:rsidP="00263CAC">
      <w:pPr>
        <w:jc w:val="both"/>
        <w:rPr>
          <w:sz w:val="16"/>
          <w:szCs w:val="16"/>
        </w:rPr>
      </w:pPr>
    </w:p>
    <w:p w14:paraId="30E2C096" w14:textId="77777777" w:rsidR="00263CAC" w:rsidRPr="00E206C6" w:rsidRDefault="005B1B90" w:rsidP="004248D4">
      <w:pPr>
        <w:jc w:val="center"/>
        <w:rPr>
          <w:b/>
          <w:sz w:val="28"/>
          <w:szCs w:val="28"/>
        </w:rPr>
      </w:pPr>
      <w:r w:rsidRPr="00E206C6">
        <w:rPr>
          <w:b/>
          <w:sz w:val="28"/>
          <w:szCs w:val="28"/>
        </w:rPr>
        <w:t>УСТАНОВИЛ:</w:t>
      </w:r>
    </w:p>
    <w:p w14:paraId="06031A08" w14:textId="77777777" w:rsidR="004248D4" w:rsidRPr="00116462" w:rsidRDefault="005B1B90" w:rsidP="004248D4">
      <w:pPr>
        <w:jc w:val="center"/>
        <w:rPr>
          <w:sz w:val="16"/>
          <w:szCs w:val="16"/>
        </w:rPr>
      </w:pPr>
    </w:p>
    <w:p w14:paraId="400A48B9" w14:textId="77777777" w:rsidR="00306C8B" w:rsidRPr="00306C8B" w:rsidRDefault="005B1B90" w:rsidP="00306C8B">
      <w:pPr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и</w:t>
      </w:r>
      <w:r w:rsidRPr="00306C8B">
        <w:rPr>
          <w:color w:val="000000"/>
          <w:sz w:val="28"/>
          <w:szCs w:val="28"/>
          <w:lang w:eastAsia="ru-RU"/>
        </w:rPr>
        <w:t xml:space="preserve">стец </w:t>
      </w:r>
      <w:r>
        <w:rPr>
          <w:color w:val="000000"/>
          <w:sz w:val="28"/>
          <w:szCs w:val="28"/>
          <w:lang w:eastAsia="ru-RU"/>
        </w:rPr>
        <w:t xml:space="preserve">Тындюк А.Б. </w:t>
      </w:r>
      <w:r w:rsidRPr="00306C8B">
        <w:rPr>
          <w:color w:val="000000"/>
          <w:sz w:val="28"/>
          <w:szCs w:val="28"/>
          <w:lang w:eastAsia="ru-RU"/>
        </w:rPr>
        <w:t>обратилс</w:t>
      </w:r>
      <w:r>
        <w:rPr>
          <w:color w:val="000000"/>
          <w:sz w:val="28"/>
          <w:szCs w:val="28"/>
          <w:lang w:eastAsia="ru-RU"/>
        </w:rPr>
        <w:t>я</w:t>
      </w:r>
      <w:r w:rsidRPr="00306C8B">
        <w:rPr>
          <w:color w:val="000000"/>
          <w:sz w:val="28"/>
          <w:szCs w:val="28"/>
          <w:lang w:eastAsia="ru-RU"/>
        </w:rPr>
        <w:t xml:space="preserve"> в суд с иском</w:t>
      </w:r>
      <w:r w:rsidRPr="00306C8B">
        <w:rPr>
          <w:color w:val="000000"/>
          <w:sz w:val="28"/>
          <w:szCs w:val="28"/>
          <w:lang w:eastAsia="ru-RU"/>
        </w:rPr>
        <w:t xml:space="preserve"> к ответчику ПАО </w:t>
      </w:r>
      <w:r>
        <w:rPr>
          <w:color w:val="000000"/>
          <w:sz w:val="28"/>
          <w:szCs w:val="28"/>
          <w:lang w:eastAsia="ru-RU"/>
        </w:rPr>
        <w:t>«</w:t>
      </w:r>
      <w:r w:rsidRPr="00306C8B">
        <w:rPr>
          <w:color w:val="000000"/>
          <w:sz w:val="28"/>
          <w:szCs w:val="28"/>
          <w:lang w:eastAsia="ru-RU"/>
        </w:rPr>
        <w:t>Сбербанк России</w:t>
      </w:r>
      <w:r>
        <w:rPr>
          <w:color w:val="000000"/>
          <w:sz w:val="28"/>
          <w:szCs w:val="28"/>
          <w:lang w:eastAsia="ru-RU"/>
        </w:rPr>
        <w:t>»</w:t>
      </w:r>
      <w:r w:rsidRPr="00306C8B">
        <w:rPr>
          <w:color w:val="000000"/>
          <w:sz w:val="28"/>
          <w:szCs w:val="28"/>
          <w:lang w:eastAsia="ru-RU"/>
        </w:rPr>
        <w:t>, в котором проси</w:t>
      </w:r>
      <w:r>
        <w:rPr>
          <w:color w:val="000000"/>
          <w:sz w:val="28"/>
          <w:szCs w:val="28"/>
          <w:lang w:eastAsia="ru-RU"/>
        </w:rPr>
        <w:t>л</w:t>
      </w:r>
      <w:r w:rsidRPr="00306C8B">
        <w:rPr>
          <w:color w:val="000000"/>
          <w:sz w:val="28"/>
          <w:szCs w:val="28"/>
          <w:lang w:eastAsia="ru-RU"/>
        </w:rPr>
        <w:t xml:space="preserve"> суд взыскать с ответчика </w:t>
      </w:r>
      <w:r>
        <w:rPr>
          <w:color w:val="000000"/>
          <w:sz w:val="28"/>
          <w:szCs w:val="28"/>
          <w:lang w:eastAsia="ru-RU"/>
        </w:rPr>
        <w:t>неправомерно списанные денежные средства в размере 40 000 руб</w:t>
      </w:r>
      <w:r>
        <w:rPr>
          <w:color w:val="000000"/>
          <w:sz w:val="28"/>
          <w:szCs w:val="28"/>
          <w:lang w:eastAsia="ru-RU"/>
        </w:rPr>
        <w:t>лей 00 копеек</w:t>
      </w:r>
      <w:r w:rsidRPr="00306C8B">
        <w:rPr>
          <w:color w:val="000000"/>
          <w:sz w:val="28"/>
          <w:szCs w:val="28"/>
          <w:lang w:eastAsia="ru-RU"/>
        </w:rPr>
        <w:t xml:space="preserve">, компенсацию морального вреда в размере </w:t>
      </w:r>
      <w:r>
        <w:rPr>
          <w:color w:val="000000"/>
          <w:sz w:val="28"/>
          <w:szCs w:val="28"/>
          <w:lang w:eastAsia="ru-RU"/>
        </w:rPr>
        <w:t>40 000 руб</w:t>
      </w:r>
      <w:r>
        <w:rPr>
          <w:color w:val="000000"/>
          <w:sz w:val="28"/>
          <w:szCs w:val="28"/>
          <w:lang w:eastAsia="ru-RU"/>
        </w:rPr>
        <w:t>лей 00 копеек</w:t>
      </w:r>
      <w:r w:rsidRPr="00306C8B">
        <w:rPr>
          <w:color w:val="000000"/>
          <w:sz w:val="28"/>
          <w:szCs w:val="28"/>
          <w:lang w:eastAsia="ru-RU"/>
        </w:rPr>
        <w:t xml:space="preserve">, мотивируя свои требования тем, что </w:t>
      </w:r>
      <w:r>
        <w:rPr>
          <w:color w:val="000000"/>
          <w:sz w:val="28"/>
          <w:szCs w:val="28"/>
          <w:lang w:eastAsia="ru-RU"/>
        </w:rPr>
        <w:t>13.</w:t>
      </w:r>
      <w:r>
        <w:rPr>
          <w:color w:val="000000"/>
          <w:sz w:val="28"/>
          <w:szCs w:val="28"/>
          <w:lang w:eastAsia="ru-RU"/>
        </w:rPr>
        <w:t xml:space="preserve">10.2015 ответчиком ему была выдана кредитная карта, </w:t>
      </w:r>
      <w:r w:rsidRPr="00306C8B">
        <w:rPr>
          <w:color w:val="000000"/>
          <w:sz w:val="28"/>
          <w:szCs w:val="28"/>
          <w:lang w:eastAsia="ru-RU"/>
        </w:rPr>
        <w:t>к которой был</w:t>
      </w:r>
      <w:r>
        <w:rPr>
          <w:color w:val="000000"/>
          <w:sz w:val="28"/>
          <w:szCs w:val="28"/>
          <w:lang w:eastAsia="ru-RU"/>
        </w:rPr>
        <w:t>а</w:t>
      </w:r>
      <w:r w:rsidRPr="00306C8B">
        <w:rPr>
          <w:color w:val="000000"/>
          <w:sz w:val="28"/>
          <w:szCs w:val="28"/>
          <w:lang w:eastAsia="ru-RU"/>
        </w:rPr>
        <w:t xml:space="preserve"> подключен</w:t>
      </w:r>
      <w:r>
        <w:rPr>
          <w:color w:val="000000"/>
          <w:sz w:val="28"/>
          <w:szCs w:val="28"/>
          <w:lang w:eastAsia="ru-RU"/>
        </w:rPr>
        <w:t>а</w:t>
      </w:r>
      <w:r w:rsidRPr="00306C8B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услуга мобильный банк</w:t>
      </w:r>
      <w:r w:rsidRPr="00306C8B">
        <w:rPr>
          <w:color w:val="000000"/>
          <w:sz w:val="28"/>
          <w:szCs w:val="28"/>
          <w:lang w:eastAsia="ru-RU"/>
        </w:rPr>
        <w:t xml:space="preserve">. </w:t>
      </w:r>
      <w:r>
        <w:rPr>
          <w:color w:val="000000"/>
          <w:sz w:val="28"/>
          <w:szCs w:val="28"/>
          <w:lang w:eastAsia="ru-RU"/>
        </w:rPr>
        <w:t>17.10.2015 года</w:t>
      </w:r>
      <w:r w:rsidRPr="00306C8B">
        <w:rPr>
          <w:color w:val="000000"/>
          <w:sz w:val="28"/>
          <w:szCs w:val="28"/>
          <w:lang w:eastAsia="ru-RU"/>
        </w:rPr>
        <w:t xml:space="preserve"> в результате мошеннических действий третьих лиц</w:t>
      </w:r>
      <w:r>
        <w:rPr>
          <w:color w:val="000000"/>
          <w:sz w:val="28"/>
          <w:szCs w:val="28"/>
          <w:lang w:eastAsia="ru-RU"/>
        </w:rPr>
        <w:t xml:space="preserve"> и непринятия ответчиком надлежащих мер по защите и идентификации операций по карте,</w:t>
      </w:r>
      <w:r w:rsidRPr="00306C8B">
        <w:rPr>
          <w:color w:val="000000"/>
          <w:sz w:val="28"/>
          <w:szCs w:val="28"/>
          <w:lang w:eastAsia="ru-RU"/>
        </w:rPr>
        <w:t xml:space="preserve"> со счет</w:t>
      </w:r>
      <w:r w:rsidRPr="00306C8B">
        <w:rPr>
          <w:color w:val="000000"/>
          <w:sz w:val="28"/>
          <w:szCs w:val="28"/>
          <w:lang w:eastAsia="ru-RU"/>
        </w:rPr>
        <w:t xml:space="preserve">а истца были похищены денежные средства в размере </w:t>
      </w:r>
      <w:r>
        <w:rPr>
          <w:color w:val="000000"/>
          <w:sz w:val="28"/>
          <w:szCs w:val="28"/>
          <w:lang w:eastAsia="ru-RU"/>
        </w:rPr>
        <w:t>40 000 руб</w:t>
      </w:r>
      <w:r>
        <w:rPr>
          <w:color w:val="000000"/>
          <w:sz w:val="28"/>
          <w:szCs w:val="28"/>
          <w:lang w:eastAsia="ru-RU"/>
        </w:rPr>
        <w:t>лей</w:t>
      </w:r>
      <w:r w:rsidRPr="00306C8B">
        <w:rPr>
          <w:color w:val="000000"/>
          <w:sz w:val="28"/>
          <w:szCs w:val="28"/>
          <w:lang w:eastAsia="ru-RU"/>
        </w:rPr>
        <w:t xml:space="preserve">, о чем истцом незамедлительно было сообщено </w:t>
      </w:r>
      <w:r>
        <w:rPr>
          <w:color w:val="000000"/>
          <w:sz w:val="28"/>
          <w:szCs w:val="28"/>
          <w:lang w:eastAsia="ru-RU"/>
        </w:rPr>
        <w:t xml:space="preserve">представителю ответчика и </w:t>
      </w:r>
      <w:r w:rsidRPr="00306C8B">
        <w:rPr>
          <w:color w:val="000000"/>
          <w:sz w:val="28"/>
          <w:szCs w:val="28"/>
          <w:lang w:eastAsia="ru-RU"/>
        </w:rPr>
        <w:t>в полицию</w:t>
      </w:r>
      <w:r>
        <w:rPr>
          <w:color w:val="000000"/>
          <w:sz w:val="28"/>
          <w:szCs w:val="28"/>
          <w:lang w:eastAsia="ru-RU"/>
        </w:rPr>
        <w:t>.</w:t>
      </w:r>
      <w:r w:rsidRPr="00306C8B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02</w:t>
      </w:r>
      <w:r>
        <w:rPr>
          <w:color w:val="000000"/>
          <w:sz w:val="28"/>
          <w:szCs w:val="28"/>
          <w:lang w:eastAsia="ru-RU"/>
        </w:rPr>
        <w:t>.12.</w:t>
      </w:r>
      <w:r>
        <w:rPr>
          <w:color w:val="000000"/>
          <w:sz w:val="28"/>
          <w:szCs w:val="28"/>
          <w:lang w:eastAsia="ru-RU"/>
        </w:rPr>
        <w:t>2015</w:t>
      </w:r>
      <w:r w:rsidRPr="00306C8B">
        <w:rPr>
          <w:color w:val="000000"/>
          <w:sz w:val="28"/>
          <w:szCs w:val="28"/>
          <w:lang w:eastAsia="ru-RU"/>
        </w:rPr>
        <w:t xml:space="preserve"> банковская карта </w:t>
      </w:r>
      <w:r>
        <w:rPr>
          <w:color w:val="000000"/>
          <w:sz w:val="28"/>
          <w:szCs w:val="28"/>
          <w:lang w:eastAsia="ru-RU"/>
        </w:rPr>
        <w:t xml:space="preserve">истца </w:t>
      </w:r>
      <w:r w:rsidRPr="00306C8B">
        <w:rPr>
          <w:color w:val="000000"/>
          <w:sz w:val="28"/>
          <w:szCs w:val="28"/>
          <w:lang w:eastAsia="ru-RU"/>
        </w:rPr>
        <w:t xml:space="preserve">была заблокирована. </w:t>
      </w:r>
      <w:r>
        <w:rPr>
          <w:color w:val="000000"/>
          <w:sz w:val="28"/>
          <w:szCs w:val="28"/>
          <w:lang w:eastAsia="ru-RU"/>
        </w:rPr>
        <w:t>Истец обратился к ответчику с требованием о возвращении д</w:t>
      </w:r>
      <w:r>
        <w:rPr>
          <w:color w:val="000000"/>
          <w:sz w:val="28"/>
          <w:szCs w:val="28"/>
          <w:lang w:eastAsia="ru-RU"/>
        </w:rPr>
        <w:t xml:space="preserve">енежных средств, которое </w:t>
      </w:r>
      <w:r w:rsidRPr="00306C8B">
        <w:rPr>
          <w:color w:val="000000"/>
          <w:sz w:val="28"/>
          <w:szCs w:val="28"/>
          <w:lang w:eastAsia="ru-RU"/>
        </w:rPr>
        <w:t>оставлено без удовлетворения.</w:t>
      </w:r>
    </w:p>
    <w:p w14:paraId="6594B44D" w14:textId="77777777" w:rsidR="002F0C36" w:rsidRPr="002F0C36" w:rsidRDefault="005B1B90" w:rsidP="002F0C36">
      <w:pPr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Истец в судебное заседание явился, исковые требования поддержал в полном объеме, просил иск удовлетворить. </w:t>
      </w:r>
    </w:p>
    <w:p w14:paraId="14D5D8AC" w14:textId="77777777" w:rsidR="002F0C36" w:rsidRDefault="005B1B90" w:rsidP="002F0C36">
      <w:pPr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Представитель ответчика по доверенности Сергеев А.В. в судебном заседании заявленные исковые </w:t>
      </w:r>
      <w:r>
        <w:rPr>
          <w:color w:val="000000"/>
          <w:sz w:val="28"/>
          <w:szCs w:val="28"/>
          <w:lang w:eastAsia="ru-RU"/>
        </w:rPr>
        <w:t>требования не признал, представил письменный отзыв на иск.</w:t>
      </w:r>
    </w:p>
    <w:p w14:paraId="6AE60B22" w14:textId="77777777" w:rsid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2F0C36">
        <w:rPr>
          <w:color w:val="000000"/>
          <w:sz w:val="28"/>
          <w:szCs w:val="28"/>
          <w:lang w:eastAsia="ru-RU"/>
        </w:rPr>
        <w:t xml:space="preserve">Суд, выслушав </w:t>
      </w:r>
      <w:r>
        <w:rPr>
          <w:color w:val="000000"/>
          <w:sz w:val="28"/>
          <w:szCs w:val="28"/>
          <w:lang w:eastAsia="ru-RU"/>
        </w:rPr>
        <w:t>мнения сторон</w:t>
      </w:r>
      <w:r w:rsidRPr="002F0C36">
        <w:rPr>
          <w:color w:val="000000"/>
          <w:sz w:val="28"/>
          <w:szCs w:val="28"/>
          <w:lang w:eastAsia="ru-RU"/>
        </w:rPr>
        <w:t>, проверив письменные материалы дела, оценив собранные доказательства по делу в их совокупности, приходит к выводу об отказе в удовлетворении исковых требований, исходя и</w:t>
      </w:r>
      <w:r w:rsidRPr="002F0C36">
        <w:rPr>
          <w:color w:val="000000"/>
          <w:sz w:val="28"/>
          <w:szCs w:val="28"/>
          <w:lang w:eastAsia="ru-RU"/>
        </w:rPr>
        <w:t>з следующего.</w:t>
      </w:r>
    </w:p>
    <w:p w14:paraId="16461097" w14:textId="77777777" w:rsid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B462B0">
        <w:rPr>
          <w:color w:val="000000"/>
          <w:sz w:val="28"/>
          <w:szCs w:val="28"/>
          <w:lang w:eastAsia="ru-RU"/>
        </w:rPr>
        <w:t>На основании ст</w:t>
      </w:r>
      <w:r>
        <w:rPr>
          <w:color w:val="000000"/>
          <w:sz w:val="28"/>
          <w:szCs w:val="28"/>
          <w:lang w:eastAsia="ru-RU"/>
        </w:rPr>
        <w:t xml:space="preserve">атьи </w:t>
      </w:r>
      <w:r w:rsidRPr="00B462B0">
        <w:rPr>
          <w:color w:val="000000"/>
          <w:sz w:val="28"/>
          <w:szCs w:val="28"/>
          <w:lang w:eastAsia="ru-RU"/>
        </w:rPr>
        <w:t>848 Гражданского кодекса Р</w:t>
      </w:r>
      <w:r>
        <w:rPr>
          <w:color w:val="000000"/>
          <w:sz w:val="28"/>
          <w:szCs w:val="28"/>
          <w:lang w:eastAsia="ru-RU"/>
        </w:rPr>
        <w:t xml:space="preserve">оссийской </w:t>
      </w:r>
      <w:r w:rsidRPr="00B462B0">
        <w:rPr>
          <w:color w:val="000000"/>
          <w:sz w:val="28"/>
          <w:szCs w:val="28"/>
          <w:lang w:eastAsia="ru-RU"/>
        </w:rPr>
        <w:t>Ф</w:t>
      </w:r>
      <w:r>
        <w:rPr>
          <w:color w:val="000000"/>
          <w:sz w:val="28"/>
          <w:szCs w:val="28"/>
          <w:lang w:eastAsia="ru-RU"/>
        </w:rPr>
        <w:t>едерации (далее – ГК РФ)</w:t>
      </w:r>
      <w:r w:rsidRPr="00B462B0">
        <w:rPr>
          <w:color w:val="000000"/>
          <w:sz w:val="28"/>
          <w:szCs w:val="28"/>
          <w:lang w:eastAsia="ru-RU"/>
        </w:rPr>
        <w:t xml:space="preserve">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</w:t>
      </w:r>
      <w:r w:rsidRPr="00B462B0">
        <w:rPr>
          <w:color w:val="000000"/>
          <w:sz w:val="28"/>
          <w:szCs w:val="28"/>
          <w:lang w:eastAsia="ru-RU"/>
        </w:rPr>
        <w:t>емыми в банковской практике обычаями делового оборота, если договором банковского счета не предусмотрено иное.</w:t>
      </w:r>
    </w:p>
    <w:p w14:paraId="18F72070" w14:textId="77777777" w:rsid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B462B0">
        <w:rPr>
          <w:color w:val="000000"/>
          <w:sz w:val="28"/>
          <w:szCs w:val="28"/>
          <w:lang w:eastAsia="ru-RU"/>
        </w:rPr>
        <w:t xml:space="preserve">В соответствии с </w:t>
      </w:r>
      <w:r w:rsidRPr="00B462B0">
        <w:rPr>
          <w:color w:val="000000"/>
          <w:sz w:val="28"/>
          <w:szCs w:val="28"/>
          <w:lang w:eastAsia="ru-RU"/>
        </w:rPr>
        <w:t>п</w:t>
      </w:r>
      <w:r>
        <w:rPr>
          <w:color w:val="000000"/>
          <w:sz w:val="28"/>
          <w:szCs w:val="28"/>
          <w:lang w:eastAsia="ru-RU"/>
        </w:rPr>
        <w:t xml:space="preserve">унктами </w:t>
      </w:r>
      <w:r w:rsidRPr="00B462B0">
        <w:rPr>
          <w:color w:val="000000"/>
          <w:sz w:val="28"/>
          <w:szCs w:val="28"/>
          <w:lang w:eastAsia="ru-RU"/>
        </w:rPr>
        <w:t>1.5, 2.10 Положения Центрального Банка Р</w:t>
      </w:r>
      <w:r>
        <w:rPr>
          <w:color w:val="000000"/>
          <w:sz w:val="28"/>
          <w:szCs w:val="28"/>
          <w:lang w:eastAsia="ru-RU"/>
        </w:rPr>
        <w:t xml:space="preserve">оссийской </w:t>
      </w:r>
      <w:r w:rsidRPr="00B462B0">
        <w:rPr>
          <w:color w:val="000000"/>
          <w:sz w:val="28"/>
          <w:szCs w:val="28"/>
          <w:lang w:eastAsia="ru-RU"/>
        </w:rPr>
        <w:t>Ф</w:t>
      </w:r>
      <w:r>
        <w:rPr>
          <w:color w:val="000000"/>
          <w:sz w:val="28"/>
          <w:szCs w:val="28"/>
          <w:lang w:eastAsia="ru-RU"/>
        </w:rPr>
        <w:t xml:space="preserve">едерации </w:t>
      </w:r>
      <w:r w:rsidRPr="00B462B0">
        <w:rPr>
          <w:color w:val="000000"/>
          <w:sz w:val="28"/>
          <w:szCs w:val="28"/>
          <w:lang w:eastAsia="ru-RU"/>
        </w:rPr>
        <w:t xml:space="preserve">от 24.12.2004 </w:t>
      </w:r>
      <w:r>
        <w:rPr>
          <w:color w:val="000000"/>
          <w:sz w:val="28"/>
          <w:szCs w:val="28"/>
          <w:lang w:eastAsia="ru-RU"/>
        </w:rPr>
        <w:t>№</w:t>
      </w:r>
      <w:r w:rsidRPr="00B462B0">
        <w:rPr>
          <w:color w:val="000000"/>
          <w:sz w:val="28"/>
          <w:szCs w:val="28"/>
          <w:lang w:eastAsia="ru-RU"/>
        </w:rPr>
        <w:t xml:space="preserve"> 266-П </w:t>
      </w:r>
      <w:r>
        <w:rPr>
          <w:color w:val="000000"/>
          <w:sz w:val="28"/>
          <w:szCs w:val="28"/>
          <w:lang w:eastAsia="ru-RU"/>
        </w:rPr>
        <w:t>«</w:t>
      </w:r>
      <w:r w:rsidRPr="00B462B0">
        <w:rPr>
          <w:color w:val="000000"/>
          <w:sz w:val="28"/>
          <w:szCs w:val="28"/>
          <w:lang w:eastAsia="ru-RU"/>
        </w:rPr>
        <w:t>Об эмиссии банковских карт и об опер</w:t>
      </w:r>
      <w:r w:rsidRPr="00B462B0">
        <w:rPr>
          <w:color w:val="000000"/>
          <w:sz w:val="28"/>
          <w:szCs w:val="28"/>
          <w:lang w:eastAsia="ru-RU"/>
        </w:rPr>
        <w:t>ациях, совершаемых с использованием платежных карт</w:t>
      </w:r>
      <w:r>
        <w:rPr>
          <w:color w:val="000000"/>
          <w:sz w:val="28"/>
          <w:szCs w:val="28"/>
          <w:lang w:eastAsia="ru-RU"/>
        </w:rPr>
        <w:t>»</w:t>
      </w:r>
      <w:r w:rsidRPr="00B462B0">
        <w:rPr>
          <w:color w:val="000000"/>
          <w:sz w:val="28"/>
          <w:szCs w:val="28"/>
          <w:lang w:eastAsia="ru-RU"/>
        </w:rPr>
        <w:t xml:space="preserve"> кредитная карта как электронное средство платежа используется для совершения ее держателем операций за счет денежных средств, предоставленных кредитной </w:t>
      </w:r>
      <w:r w:rsidRPr="00B462B0">
        <w:rPr>
          <w:color w:val="000000"/>
          <w:sz w:val="28"/>
          <w:szCs w:val="28"/>
          <w:lang w:eastAsia="ru-RU"/>
        </w:rPr>
        <w:lastRenderedPageBreak/>
        <w:t>организацией - эмитента клиенту в пределах расходног</w:t>
      </w:r>
      <w:r w:rsidRPr="00B462B0">
        <w:rPr>
          <w:color w:val="000000"/>
          <w:sz w:val="28"/>
          <w:szCs w:val="28"/>
          <w:lang w:eastAsia="ru-RU"/>
        </w:rPr>
        <w:t>о лимита в соответствии с условиями кредитного договора. Клиенты могут осуществлять операции с использованием платежной карты посредством кодов, паролей в рамках процедур их ввода, применяемых в качестве аналога собственноручной подписи и установленных кре</w:t>
      </w:r>
      <w:r w:rsidRPr="00B462B0">
        <w:rPr>
          <w:color w:val="000000"/>
          <w:sz w:val="28"/>
          <w:szCs w:val="28"/>
          <w:lang w:eastAsia="ru-RU"/>
        </w:rPr>
        <w:t>дитными организациями в договорах с клиентами.</w:t>
      </w:r>
    </w:p>
    <w:p w14:paraId="5BA42946" w14:textId="77777777" w:rsid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B462B0">
        <w:rPr>
          <w:color w:val="000000"/>
          <w:sz w:val="28"/>
          <w:szCs w:val="28"/>
          <w:lang w:eastAsia="ru-RU"/>
        </w:rPr>
        <w:t>В силу п</w:t>
      </w:r>
      <w:r>
        <w:rPr>
          <w:color w:val="000000"/>
          <w:sz w:val="28"/>
          <w:szCs w:val="28"/>
          <w:lang w:eastAsia="ru-RU"/>
        </w:rPr>
        <w:t xml:space="preserve">унктов </w:t>
      </w:r>
      <w:r w:rsidRPr="00B462B0">
        <w:rPr>
          <w:color w:val="000000"/>
          <w:sz w:val="28"/>
          <w:szCs w:val="28"/>
          <w:lang w:eastAsia="ru-RU"/>
        </w:rPr>
        <w:t xml:space="preserve">1.7, 1.9 Условий выпуска и обслуживания кредитной карты ПАО </w:t>
      </w:r>
      <w:r>
        <w:rPr>
          <w:color w:val="000000"/>
          <w:sz w:val="28"/>
          <w:szCs w:val="28"/>
          <w:lang w:eastAsia="ru-RU"/>
        </w:rPr>
        <w:t>«</w:t>
      </w:r>
      <w:r w:rsidRPr="00B462B0">
        <w:rPr>
          <w:color w:val="000000"/>
          <w:sz w:val="28"/>
          <w:szCs w:val="28"/>
          <w:lang w:eastAsia="ru-RU"/>
        </w:rPr>
        <w:t>Сбербанк России</w:t>
      </w:r>
      <w:r>
        <w:rPr>
          <w:color w:val="000000"/>
          <w:sz w:val="28"/>
          <w:szCs w:val="28"/>
          <w:lang w:eastAsia="ru-RU"/>
        </w:rPr>
        <w:t>»</w:t>
      </w:r>
      <w:r w:rsidRPr="00B462B0">
        <w:rPr>
          <w:color w:val="000000"/>
          <w:sz w:val="28"/>
          <w:szCs w:val="28"/>
          <w:lang w:eastAsia="ru-RU"/>
        </w:rPr>
        <w:t xml:space="preserve"> карта может быть использована для оплаты товаров и услуг, получения наличных денежных средств в кредитных организаци</w:t>
      </w:r>
      <w:r w:rsidRPr="00B462B0">
        <w:rPr>
          <w:color w:val="000000"/>
          <w:sz w:val="28"/>
          <w:szCs w:val="28"/>
          <w:lang w:eastAsia="ru-RU"/>
        </w:rPr>
        <w:t>ях и через банкоматы.</w:t>
      </w:r>
    </w:p>
    <w:p w14:paraId="43D0524C" w14:textId="77777777" w:rsidR="00B462B0" w:rsidRP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B462B0">
        <w:rPr>
          <w:color w:val="000000"/>
          <w:sz w:val="28"/>
          <w:szCs w:val="28"/>
          <w:lang w:eastAsia="ru-RU"/>
        </w:rPr>
        <w:t>На основании ст</w:t>
      </w:r>
      <w:r>
        <w:rPr>
          <w:color w:val="000000"/>
          <w:sz w:val="28"/>
          <w:szCs w:val="28"/>
          <w:lang w:eastAsia="ru-RU"/>
        </w:rPr>
        <w:t xml:space="preserve">атьи </w:t>
      </w:r>
      <w:r w:rsidRPr="00B462B0">
        <w:rPr>
          <w:color w:val="000000"/>
          <w:sz w:val="28"/>
          <w:szCs w:val="28"/>
          <w:lang w:eastAsia="ru-RU"/>
        </w:rPr>
        <w:t>854 Г</w:t>
      </w:r>
      <w:r>
        <w:rPr>
          <w:color w:val="000000"/>
          <w:sz w:val="28"/>
          <w:szCs w:val="28"/>
          <w:lang w:eastAsia="ru-RU"/>
        </w:rPr>
        <w:t xml:space="preserve">К РФ </w:t>
      </w:r>
      <w:r w:rsidRPr="00B462B0">
        <w:rPr>
          <w:color w:val="000000"/>
          <w:sz w:val="28"/>
          <w:szCs w:val="28"/>
          <w:lang w:eastAsia="ru-RU"/>
        </w:rPr>
        <w:t>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</w:t>
      </w:r>
      <w:r w:rsidRPr="00B462B0">
        <w:rPr>
          <w:color w:val="000000"/>
          <w:sz w:val="28"/>
          <w:szCs w:val="28"/>
          <w:lang w:eastAsia="ru-RU"/>
        </w:rPr>
        <w:t xml:space="preserve"> случаях, установленных законом или предусмотренных договором между банком и клиентом.</w:t>
      </w:r>
    </w:p>
    <w:p w14:paraId="29F20EB8" w14:textId="77777777" w:rsid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B462B0">
        <w:rPr>
          <w:color w:val="000000"/>
          <w:sz w:val="28"/>
          <w:szCs w:val="28"/>
          <w:lang w:eastAsia="ru-RU"/>
        </w:rPr>
        <w:t xml:space="preserve">Из материалов дела следует, что </w:t>
      </w:r>
      <w:r>
        <w:rPr>
          <w:color w:val="000000"/>
          <w:sz w:val="28"/>
          <w:szCs w:val="28"/>
          <w:lang w:eastAsia="ru-RU"/>
        </w:rPr>
        <w:t>Тындюк А.Б.</w:t>
      </w:r>
      <w:r w:rsidRPr="00B462B0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является держателем дебетовой карты ПАО «Сбербанк России» № </w:t>
      </w:r>
      <w:r>
        <w:rPr>
          <w:color w:val="000000"/>
          <w:sz w:val="28"/>
          <w:szCs w:val="28"/>
          <w:lang w:eastAsia="ru-RU"/>
        </w:rPr>
        <w:t>*</w:t>
      </w:r>
      <w:r>
        <w:rPr>
          <w:color w:val="000000"/>
          <w:sz w:val="28"/>
          <w:szCs w:val="28"/>
          <w:lang w:eastAsia="ru-RU"/>
        </w:rPr>
        <w:t xml:space="preserve"> (счет </w:t>
      </w:r>
      <w:r>
        <w:rPr>
          <w:color w:val="000000"/>
          <w:sz w:val="28"/>
          <w:szCs w:val="28"/>
          <w:lang w:eastAsia="ru-RU"/>
        </w:rPr>
        <w:t>*</w:t>
      </w:r>
      <w:r>
        <w:rPr>
          <w:color w:val="000000"/>
          <w:sz w:val="28"/>
          <w:szCs w:val="28"/>
          <w:lang w:eastAsia="ru-RU"/>
        </w:rPr>
        <w:t xml:space="preserve">), кредитной карты № </w:t>
      </w:r>
      <w:r>
        <w:rPr>
          <w:color w:val="000000"/>
          <w:sz w:val="28"/>
          <w:szCs w:val="28"/>
          <w:lang w:eastAsia="ru-RU"/>
        </w:rPr>
        <w:t>*</w:t>
      </w:r>
      <w:r>
        <w:rPr>
          <w:color w:val="000000"/>
          <w:sz w:val="28"/>
          <w:szCs w:val="28"/>
          <w:lang w:eastAsia="ru-RU"/>
        </w:rPr>
        <w:t xml:space="preserve"> (счет </w:t>
      </w:r>
      <w:r>
        <w:rPr>
          <w:color w:val="000000"/>
          <w:sz w:val="28"/>
          <w:szCs w:val="28"/>
          <w:lang w:eastAsia="ru-RU"/>
        </w:rPr>
        <w:t>*</w:t>
      </w:r>
      <w:r>
        <w:rPr>
          <w:color w:val="000000"/>
          <w:sz w:val="28"/>
          <w:szCs w:val="28"/>
          <w:lang w:eastAsia="ru-RU"/>
        </w:rPr>
        <w:t xml:space="preserve">). </w:t>
      </w:r>
      <w:r w:rsidRPr="00B462B0">
        <w:rPr>
          <w:color w:val="000000"/>
          <w:sz w:val="28"/>
          <w:szCs w:val="28"/>
          <w:lang w:eastAsia="ru-RU"/>
        </w:rPr>
        <w:t>Истцу на номер е</w:t>
      </w:r>
      <w:r>
        <w:rPr>
          <w:color w:val="000000"/>
          <w:sz w:val="28"/>
          <w:szCs w:val="28"/>
          <w:lang w:eastAsia="ru-RU"/>
        </w:rPr>
        <w:t>го</w:t>
      </w:r>
      <w:r w:rsidRPr="00B462B0">
        <w:rPr>
          <w:color w:val="000000"/>
          <w:sz w:val="28"/>
          <w:szCs w:val="28"/>
          <w:lang w:eastAsia="ru-RU"/>
        </w:rPr>
        <w:t xml:space="preserve"> теле</w:t>
      </w:r>
      <w:r w:rsidRPr="00B462B0">
        <w:rPr>
          <w:color w:val="000000"/>
          <w:sz w:val="28"/>
          <w:szCs w:val="28"/>
          <w:lang w:eastAsia="ru-RU"/>
        </w:rPr>
        <w:t xml:space="preserve">фона была подключена услуга </w:t>
      </w:r>
      <w:r>
        <w:rPr>
          <w:color w:val="000000"/>
          <w:sz w:val="28"/>
          <w:szCs w:val="28"/>
          <w:lang w:eastAsia="ru-RU"/>
        </w:rPr>
        <w:t>«</w:t>
      </w:r>
      <w:r w:rsidRPr="00B462B0">
        <w:rPr>
          <w:color w:val="000000"/>
          <w:sz w:val="28"/>
          <w:szCs w:val="28"/>
          <w:lang w:eastAsia="ru-RU"/>
        </w:rPr>
        <w:t>Мобильный банк</w:t>
      </w:r>
      <w:r>
        <w:rPr>
          <w:color w:val="000000"/>
          <w:sz w:val="28"/>
          <w:szCs w:val="28"/>
          <w:lang w:eastAsia="ru-RU"/>
        </w:rPr>
        <w:t>»</w:t>
      </w:r>
      <w:r w:rsidRPr="00B462B0">
        <w:rPr>
          <w:color w:val="000000"/>
          <w:sz w:val="28"/>
          <w:szCs w:val="28"/>
          <w:lang w:eastAsia="ru-RU"/>
        </w:rPr>
        <w:t>.</w:t>
      </w:r>
    </w:p>
    <w:p w14:paraId="462B6BE8" w14:textId="77777777" w:rsidR="002572E1" w:rsidRP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14.05.2015 года через УС-банкомат № </w:t>
      </w:r>
      <w:r>
        <w:rPr>
          <w:color w:val="000000"/>
          <w:sz w:val="28"/>
          <w:szCs w:val="28"/>
          <w:lang w:eastAsia="ru-RU"/>
        </w:rPr>
        <w:t>*</w:t>
      </w:r>
      <w:r>
        <w:rPr>
          <w:color w:val="000000"/>
          <w:sz w:val="28"/>
          <w:szCs w:val="28"/>
          <w:lang w:eastAsia="ru-RU"/>
        </w:rPr>
        <w:t xml:space="preserve"> с использованием банковской карты № </w:t>
      </w:r>
      <w:r>
        <w:rPr>
          <w:color w:val="000000"/>
          <w:sz w:val="28"/>
          <w:szCs w:val="28"/>
          <w:lang w:eastAsia="ru-RU"/>
        </w:rPr>
        <w:t>*</w:t>
      </w:r>
      <w:r>
        <w:rPr>
          <w:color w:val="000000"/>
          <w:sz w:val="28"/>
          <w:szCs w:val="28"/>
          <w:lang w:eastAsia="ru-RU"/>
        </w:rPr>
        <w:t xml:space="preserve">, с введением ПИН-кода, истцом был получен идентификатор и постоянный пароль для входа в систему Сбербанк-Онлайн. </w:t>
      </w:r>
    </w:p>
    <w:p w14:paraId="0AD76C91" w14:textId="77777777" w:rsid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17.10.2015 года</w:t>
      </w:r>
      <w:r w:rsidRPr="00B462B0">
        <w:rPr>
          <w:color w:val="000000"/>
          <w:sz w:val="28"/>
          <w:szCs w:val="28"/>
          <w:lang w:eastAsia="ru-RU"/>
        </w:rPr>
        <w:t xml:space="preserve"> в пе</w:t>
      </w:r>
      <w:r w:rsidRPr="00B462B0">
        <w:rPr>
          <w:color w:val="000000"/>
          <w:sz w:val="28"/>
          <w:szCs w:val="28"/>
          <w:lang w:eastAsia="ru-RU"/>
        </w:rPr>
        <w:t xml:space="preserve">риод времени с </w:t>
      </w:r>
      <w:r>
        <w:rPr>
          <w:color w:val="000000"/>
          <w:sz w:val="28"/>
          <w:szCs w:val="28"/>
          <w:lang w:eastAsia="ru-RU"/>
        </w:rPr>
        <w:t>18 часов 31 минуту по 18 часов 32 минуты</w:t>
      </w:r>
      <w:r w:rsidRPr="00B462B0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с</w:t>
      </w:r>
      <w:r w:rsidRPr="00B462B0">
        <w:rPr>
          <w:color w:val="000000"/>
          <w:sz w:val="28"/>
          <w:szCs w:val="28"/>
          <w:lang w:eastAsia="ru-RU"/>
        </w:rPr>
        <w:t xml:space="preserve"> принадлежаще</w:t>
      </w:r>
      <w:r>
        <w:rPr>
          <w:color w:val="000000"/>
          <w:sz w:val="28"/>
          <w:szCs w:val="28"/>
          <w:lang w:eastAsia="ru-RU"/>
        </w:rPr>
        <w:t>й</w:t>
      </w:r>
      <w:r w:rsidRPr="00B462B0">
        <w:rPr>
          <w:color w:val="000000"/>
          <w:sz w:val="28"/>
          <w:szCs w:val="28"/>
          <w:lang w:eastAsia="ru-RU"/>
        </w:rPr>
        <w:t xml:space="preserve"> истцу кредитной карты </w:t>
      </w:r>
      <w:r>
        <w:rPr>
          <w:color w:val="000000"/>
          <w:sz w:val="28"/>
          <w:szCs w:val="28"/>
          <w:lang w:eastAsia="ru-RU"/>
        </w:rPr>
        <w:t>списаны</w:t>
      </w:r>
      <w:r w:rsidRPr="00B462B0">
        <w:rPr>
          <w:color w:val="000000"/>
          <w:sz w:val="28"/>
          <w:szCs w:val="28"/>
          <w:lang w:eastAsia="ru-RU"/>
        </w:rPr>
        <w:t xml:space="preserve"> денежные средства на общую сумму </w:t>
      </w:r>
      <w:r>
        <w:rPr>
          <w:color w:val="000000"/>
          <w:sz w:val="28"/>
          <w:szCs w:val="28"/>
          <w:lang w:eastAsia="ru-RU"/>
        </w:rPr>
        <w:t>40 000 руб</w:t>
      </w:r>
      <w:r>
        <w:rPr>
          <w:color w:val="000000"/>
          <w:sz w:val="28"/>
          <w:szCs w:val="28"/>
          <w:lang w:eastAsia="ru-RU"/>
        </w:rPr>
        <w:t>лей 00 копеек.</w:t>
      </w:r>
      <w:r w:rsidRPr="00B462B0">
        <w:rPr>
          <w:color w:val="000000"/>
          <w:sz w:val="28"/>
          <w:szCs w:val="28"/>
          <w:lang w:eastAsia="ru-RU"/>
        </w:rPr>
        <w:t xml:space="preserve"> </w:t>
      </w:r>
    </w:p>
    <w:p w14:paraId="056C9C85" w14:textId="77777777" w:rsidR="00B462B0" w:rsidRP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B462B0">
        <w:rPr>
          <w:color w:val="000000"/>
          <w:sz w:val="28"/>
          <w:szCs w:val="28"/>
          <w:lang w:eastAsia="ru-RU"/>
        </w:rPr>
        <w:t xml:space="preserve">Поскольку </w:t>
      </w:r>
      <w:r>
        <w:rPr>
          <w:color w:val="000000"/>
          <w:sz w:val="28"/>
          <w:szCs w:val="28"/>
          <w:lang w:eastAsia="ru-RU"/>
        </w:rPr>
        <w:t>Тындюк А.Б.</w:t>
      </w:r>
      <w:r w:rsidRPr="00B462B0">
        <w:rPr>
          <w:color w:val="000000"/>
          <w:sz w:val="28"/>
          <w:szCs w:val="28"/>
          <w:lang w:eastAsia="ru-RU"/>
        </w:rPr>
        <w:t xml:space="preserve"> с выполненн</w:t>
      </w:r>
      <w:r>
        <w:rPr>
          <w:color w:val="000000"/>
          <w:sz w:val="28"/>
          <w:szCs w:val="28"/>
          <w:lang w:eastAsia="ru-RU"/>
        </w:rPr>
        <w:t>ыми</w:t>
      </w:r>
      <w:r w:rsidRPr="00B462B0">
        <w:rPr>
          <w:color w:val="000000"/>
          <w:sz w:val="28"/>
          <w:szCs w:val="28"/>
          <w:lang w:eastAsia="ru-RU"/>
        </w:rPr>
        <w:t xml:space="preserve"> операци</w:t>
      </w:r>
      <w:r>
        <w:rPr>
          <w:color w:val="000000"/>
          <w:sz w:val="28"/>
          <w:szCs w:val="28"/>
          <w:lang w:eastAsia="ru-RU"/>
        </w:rPr>
        <w:t>ями</w:t>
      </w:r>
      <w:r w:rsidRPr="00B462B0">
        <w:rPr>
          <w:color w:val="000000"/>
          <w:sz w:val="28"/>
          <w:szCs w:val="28"/>
          <w:lang w:eastAsia="ru-RU"/>
        </w:rPr>
        <w:t xml:space="preserve"> по списанию денежных средств был не соглас</w:t>
      </w:r>
      <w:r>
        <w:rPr>
          <w:color w:val="000000"/>
          <w:sz w:val="28"/>
          <w:szCs w:val="28"/>
          <w:lang w:eastAsia="ru-RU"/>
        </w:rPr>
        <w:t>ен</w:t>
      </w:r>
      <w:r w:rsidRPr="00B462B0">
        <w:rPr>
          <w:color w:val="000000"/>
          <w:sz w:val="28"/>
          <w:szCs w:val="28"/>
          <w:lang w:eastAsia="ru-RU"/>
        </w:rPr>
        <w:t>, с</w:t>
      </w:r>
      <w:r w:rsidRPr="00B462B0">
        <w:rPr>
          <w:color w:val="000000"/>
          <w:sz w:val="28"/>
          <w:szCs w:val="28"/>
          <w:lang w:eastAsia="ru-RU"/>
        </w:rPr>
        <w:t xml:space="preserve">сылаясь на то, что списание денежных средств произведено помимо </w:t>
      </w:r>
      <w:r>
        <w:rPr>
          <w:color w:val="000000"/>
          <w:sz w:val="28"/>
          <w:szCs w:val="28"/>
          <w:lang w:eastAsia="ru-RU"/>
        </w:rPr>
        <w:t>его</w:t>
      </w:r>
      <w:r w:rsidRPr="00B462B0">
        <w:rPr>
          <w:color w:val="000000"/>
          <w:sz w:val="28"/>
          <w:szCs w:val="28"/>
          <w:lang w:eastAsia="ru-RU"/>
        </w:rPr>
        <w:t xml:space="preserve"> воли, </w:t>
      </w:r>
      <w:r>
        <w:rPr>
          <w:color w:val="000000"/>
          <w:sz w:val="28"/>
          <w:szCs w:val="28"/>
          <w:lang w:eastAsia="ru-RU"/>
        </w:rPr>
        <w:t>17.10.2015 года</w:t>
      </w:r>
      <w:r w:rsidRPr="00B462B0">
        <w:rPr>
          <w:color w:val="000000"/>
          <w:sz w:val="28"/>
          <w:szCs w:val="28"/>
          <w:lang w:eastAsia="ru-RU"/>
        </w:rPr>
        <w:t xml:space="preserve"> обратилс</w:t>
      </w:r>
      <w:r>
        <w:rPr>
          <w:color w:val="000000"/>
          <w:sz w:val="28"/>
          <w:szCs w:val="28"/>
          <w:lang w:eastAsia="ru-RU"/>
        </w:rPr>
        <w:t>я</w:t>
      </w:r>
      <w:r w:rsidRPr="00B462B0">
        <w:rPr>
          <w:color w:val="000000"/>
          <w:sz w:val="28"/>
          <w:szCs w:val="28"/>
          <w:lang w:eastAsia="ru-RU"/>
        </w:rPr>
        <w:t xml:space="preserve"> в службу поддержки ПАО </w:t>
      </w:r>
      <w:r>
        <w:rPr>
          <w:color w:val="000000"/>
          <w:sz w:val="28"/>
          <w:szCs w:val="28"/>
          <w:lang w:eastAsia="ru-RU"/>
        </w:rPr>
        <w:t>«</w:t>
      </w:r>
      <w:r w:rsidRPr="00B462B0">
        <w:rPr>
          <w:color w:val="000000"/>
          <w:sz w:val="28"/>
          <w:szCs w:val="28"/>
          <w:lang w:eastAsia="ru-RU"/>
        </w:rPr>
        <w:t>Сбербанк России</w:t>
      </w:r>
      <w:r>
        <w:rPr>
          <w:color w:val="000000"/>
          <w:sz w:val="28"/>
          <w:szCs w:val="28"/>
          <w:lang w:eastAsia="ru-RU"/>
        </w:rPr>
        <w:t>»</w:t>
      </w:r>
      <w:r w:rsidRPr="00B462B0">
        <w:rPr>
          <w:color w:val="000000"/>
          <w:sz w:val="28"/>
          <w:szCs w:val="28"/>
          <w:lang w:eastAsia="ru-RU"/>
        </w:rPr>
        <w:t>, сообщив о произведенных в отношении н</w:t>
      </w:r>
      <w:r>
        <w:rPr>
          <w:color w:val="000000"/>
          <w:sz w:val="28"/>
          <w:szCs w:val="28"/>
          <w:lang w:eastAsia="ru-RU"/>
        </w:rPr>
        <w:t>его</w:t>
      </w:r>
      <w:r w:rsidRPr="00B462B0">
        <w:rPr>
          <w:color w:val="000000"/>
          <w:sz w:val="28"/>
          <w:szCs w:val="28"/>
          <w:lang w:eastAsia="ru-RU"/>
        </w:rPr>
        <w:t xml:space="preserve"> мошеннических действиях, </w:t>
      </w:r>
      <w:r>
        <w:rPr>
          <w:color w:val="000000"/>
          <w:sz w:val="28"/>
          <w:szCs w:val="28"/>
          <w:lang w:eastAsia="ru-RU"/>
        </w:rPr>
        <w:t xml:space="preserve">02.12.2015 года </w:t>
      </w:r>
      <w:r w:rsidRPr="00B462B0">
        <w:rPr>
          <w:color w:val="000000"/>
          <w:sz w:val="28"/>
          <w:szCs w:val="28"/>
          <w:lang w:eastAsia="ru-RU"/>
        </w:rPr>
        <w:t>заблокировал указанную карту</w:t>
      </w:r>
      <w:r>
        <w:rPr>
          <w:color w:val="000000"/>
          <w:sz w:val="28"/>
          <w:szCs w:val="28"/>
          <w:lang w:eastAsia="ru-RU"/>
        </w:rPr>
        <w:t>.</w:t>
      </w:r>
    </w:p>
    <w:p w14:paraId="32BD4361" w14:textId="77777777" w:rsidR="00B462B0" w:rsidRP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B462B0">
        <w:rPr>
          <w:color w:val="000000"/>
          <w:sz w:val="28"/>
          <w:szCs w:val="28"/>
          <w:lang w:eastAsia="ru-RU"/>
        </w:rPr>
        <w:t>По</w:t>
      </w:r>
      <w:r w:rsidRPr="00B462B0">
        <w:rPr>
          <w:color w:val="000000"/>
          <w:sz w:val="28"/>
          <w:szCs w:val="28"/>
          <w:lang w:eastAsia="ru-RU"/>
        </w:rPr>
        <w:t xml:space="preserve"> факту совершения мошеннических действий </w:t>
      </w:r>
      <w:r>
        <w:rPr>
          <w:color w:val="000000"/>
          <w:sz w:val="28"/>
          <w:szCs w:val="28"/>
          <w:lang w:eastAsia="ru-RU"/>
        </w:rPr>
        <w:t>Тындюк А.Б.</w:t>
      </w:r>
      <w:r w:rsidRPr="00B462B0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19.10.2015 года обратился </w:t>
      </w:r>
      <w:r w:rsidRPr="00B462B0">
        <w:rPr>
          <w:color w:val="000000"/>
          <w:sz w:val="28"/>
          <w:szCs w:val="28"/>
          <w:lang w:eastAsia="ru-RU"/>
        </w:rPr>
        <w:t xml:space="preserve">ОМВД России по </w:t>
      </w:r>
      <w:r>
        <w:rPr>
          <w:color w:val="000000"/>
          <w:sz w:val="28"/>
          <w:szCs w:val="28"/>
          <w:lang w:eastAsia="ru-RU"/>
        </w:rPr>
        <w:t>району Митино г</w:t>
      </w:r>
      <w:r>
        <w:rPr>
          <w:color w:val="000000"/>
          <w:sz w:val="28"/>
          <w:szCs w:val="28"/>
          <w:lang w:eastAsia="ru-RU"/>
        </w:rPr>
        <w:t xml:space="preserve">орода </w:t>
      </w:r>
      <w:r>
        <w:rPr>
          <w:color w:val="000000"/>
          <w:sz w:val="28"/>
          <w:szCs w:val="28"/>
          <w:lang w:eastAsia="ru-RU"/>
        </w:rPr>
        <w:t xml:space="preserve">Москвы. </w:t>
      </w:r>
    </w:p>
    <w:p w14:paraId="21CEA865" w14:textId="77777777" w:rsidR="00B462B0" w:rsidRP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B462B0">
        <w:rPr>
          <w:color w:val="000000"/>
          <w:sz w:val="28"/>
          <w:szCs w:val="28"/>
          <w:lang w:eastAsia="ru-RU"/>
        </w:rPr>
        <w:t>Так, спорные операции осуществлялись истцом с использованием электронного средства платежа посредством перевода электронных денежных</w:t>
      </w:r>
      <w:r w:rsidRPr="00B462B0">
        <w:rPr>
          <w:color w:val="000000"/>
          <w:sz w:val="28"/>
          <w:szCs w:val="28"/>
          <w:lang w:eastAsia="ru-RU"/>
        </w:rPr>
        <w:t xml:space="preserve"> средств, под которыми в соответствии с п</w:t>
      </w:r>
      <w:r>
        <w:rPr>
          <w:color w:val="000000"/>
          <w:sz w:val="28"/>
          <w:szCs w:val="28"/>
          <w:lang w:eastAsia="ru-RU"/>
        </w:rPr>
        <w:t xml:space="preserve">унктом </w:t>
      </w:r>
      <w:r w:rsidRPr="00B462B0">
        <w:rPr>
          <w:color w:val="000000"/>
          <w:sz w:val="28"/>
          <w:szCs w:val="28"/>
          <w:lang w:eastAsia="ru-RU"/>
        </w:rPr>
        <w:t>18 ст</w:t>
      </w:r>
      <w:r>
        <w:rPr>
          <w:color w:val="000000"/>
          <w:sz w:val="28"/>
          <w:szCs w:val="28"/>
          <w:lang w:eastAsia="ru-RU"/>
        </w:rPr>
        <w:t xml:space="preserve">атьи </w:t>
      </w:r>
      <w:r w:rsidRPr="00B462B0">
        <w:rPr>
          <w:color w:val="000000"/>
          <w:sz w:val="28"/>
          <w:szCs w:val="28"/>
          <w:lang w:eastAsia="ru-RU"/>
        </w:rPr>
        <w:t xml:space="preserve">3 Федерального закона от 27.06.2011 </w:t>
      </w:r>
      <w:r>
        <w:rPr>
          <w:color w:val="000000"/>
          <w:sz w:val="28"/>
          <w:szCs w:val="28"/>
          <w:lang w:eastAsia="ru-RU"/>
        </w:rPr>
        <w:t>№</w:t>
      </w:r>
      <w:r w:rsidRPr="00B462B0">
        <w:rPr>
          <w:color w:val="000000"/>
          <w:sz w:val="28"/>
          <w:szCs w:val="28"/>
          <w:lang w:eastAsia="ru-RU"/>
        </w:rPr>
        <w:t xml:space="preserve"> 161-ФЗ </w:t>
      </w:r>
      <w:r>
        <w:rPr>
          <w:color w:val="000000"/>
          <w:sz w:val="28"/>
          <w:szCs w:val="28"/>
          <w:lang w:eastAsia="ru-RU"/>
        </w:rPr>
        <w:t>«</w:t>
      </w:r>
      <w:r w:rsidRPr="005D3906">
        <w:rPr>
          <w:color w:val="000000"/>
          <w:sz w:val="28"/>
          <w:szCs w:val="28"/>
          <w:lang w:eastAsia="ru-RU"/>
        </w:rPr>
        <w:t>О национальной платежной системе</w:t>
      </w:r>
      <w:r>
        <w:rPr>
          <w:color w:val="000000"/>
          <w:sz w:val="28"/>
          <w:szCs w:val="28"/>
          <w:lang w:eastAsia="ru-RU"/>
        </w:rPr>
        <w:t xml:space="preserve">» (далее – </w:t>
      </w:r>
      <w:r w:rsidRPr="005D3906">
        <w:rPr>
          <w:color w:val="000000"/>
          <w:sz w:val="28"/>
          <w:szCs w:val="28"/>
          <w:lang w:eastAsia="ru-RU"/>
        </w:rPr>
        <w:t>Федеральн</w:t>
      </w:r>
      <w:r>
        <w:rPr>
          <w:color w:val="000000"/>
          <w:sz w:val="28"/>
          <w:szCs w:val="28"/>
          <w:lang w:eastAsia="ru-RU"/>
        </w:rPr>
        <w:t xml:space="preserve">ый </w:t>
      </w:r>
      <w:r w:rsidRPr="005D3906">
        <w:rPr>
          <w:color w:val="000000"/>
          <w:sz w:val="28"/>
          <w:szCs w:val="28"/>
          <w:lang w:eastAsia="ru-RU"/>
        </w:rPr>
        <w:t>закон</w:t>
      </w:r>
      <w:r>
        <w:rPr>
          <w:color w:val="000000"/>
          <w:sz w:val="28"/>
          <w:szCs w:val="28"/>
          <w:lang w:eastAsia="ru-RU"/>
        </w:rPr>
        <w:t xml:space="preserve"> </w:t>
      </w:r>
      <w:r w:rsidRPr="005D3906">
        <w:rPr>
          <w:color w:val="000000"/>
          <w:sz w:val="28"/>
          <w:szCs w:val="28"/>
          <w:lang w:eastAsia="ru-RU"/>
        </w:rPr>
        <w:t>от 27.06.2011 № 161-ФЗ</w:t>
      </w:r>
      <w:r>
        <w:rPr>
          <w:color w:val="000000"/>
          <w:sz w:val="28"/>
          <w:szCs w:val="28"/>
          <w:lang w:eastAsia="ru-RU"/>
        </w:rPr>
        <w:t xml:space="preserve">) </w:t>
      </w:r>
      <w:r w:rsidRPr="00B462B0">
        <w:rPr>
          <w:color w:val="000000"/>
          <w:sz w:val="28"/>
          <w:szCs w:val="28"/>
          <w:lang w:eastAsia="ru-RU"/>
        </w:rPr>
        <w:t xml:space="preserve">понимаются денежные средства, которые предварительно предоставлены </w:t>
      </w:r>
      <w:r w:rsidRPr="00B462B0">
        <w:rPr>
          <w:color w:val="000000"/>
          <w:sz w:val="28"/>
          <w:szCs w:val="28"/>
          <w:lang w:eastAsia="ru-RU"/>
        </w:rPr>
        <w:t>одним лицом (лицом, предоставившим денежные средства) другому лицу, учитывающему информацию о размере предоставленных денежных средств без открытия банковского счета (обязанному лицу), для исполнения денежных обязательств лица, предоставившего денежные сре</w:t>
      </w:r>
      <w:r w:rsidRPr="00B462B0">
        <w:rPr>
          <w:color w:val="000000"/>
          <w:sz w:val="28"/>
          <w:szCs w:val="28"/>
          <w:lang w:eastAsia="ru-RU"/>
        </w:rPr>
        <w:t xml:space="preserve">дства, перед третьими лицами и в отношении которых лицо, предоставившее денежные средства, </w:t>
      </w:r>
      <w:r w:rsidRPr="00B462B0">
        <w:rPr>
          <w:color w:val="000000"/>
          <w:sz w:val="28"/>
          <w:szCs w:val="28"/>
          <w:lang w:eastAsia="ru-RU"/>
        </w:rPr>
        <w:lastRenderedPageBreak/>
        <w:t>имеет право передавать распоряжения исключительно с использованием электронных средств платежа.</w:t>
      </w:r>
    </w:p>
    <w:p w14:paraId="101F0176" w14:textId="77777777" w:rsidR="00B462B0" w:rsidRP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B462B0">
        <w:rPr>
          <w:color w:val="000000"/>
          <w:sz w:val="28"/>
          <w:szCs w:val="28"/>
          <w:lang w:eastAsia="ru-RU"/>
        </w:rPr>
        <w:t>При этом, ч</w:t>
      </w:r>
      <w:r>
        <w:rPr>
          <w:color w:val="000000"/>
          <w:sz w:val="28"/>
          <w:szCs w:val="28"/>
          <w:lang w:eastAsia="ru-RU"/>
        </w:rPr>
        <w:t xml:space="preserve">асть </w:t>
      </w:r>
      <w:r w:rsidRPr="00B462B0">
        <w:rPr>
          <w:color w:val="000000"/>
          <w:sz w:val="28"/>
          <w:szCs w:val="28"/>
          <w:lang w:eastAsia="ru-RU"/>
        </w:rPr>
        <w:t>9 ст</w:t>
      </w:r>
      <w:r>
        <w:rPr>
          <w:color w:val="000000"/>
          <w:sz w:val="28"/>
          <w:szCs w:val="28"/>
          <w:lang w:eastAsia="ru-RU"/>
        </w:rPr>
        <w:t xml:space="preserve">атьи </w:t>
      </w:r>
      <w:r w:rsidRPr="00B462B0">
        <w:rPr>
          <w:color w:val="000000"/>
          <w:sz w:val="28"/>
          <w:szCs w:val="28"/>
          <w:lang w:eastAsia="ru-RU"/>
        </w:rPr>
        <w:t xml:space="preserve">8 Федерального закона от 27.06.2011 </w:t>
      </w:r>
      <w:r>
        <w:rPr>
          <w:color w:val="000000"/>
          <w:sz w:val="28"/>
          <w:szCs w:val="28"/>
          <w:lang w:eastAsia="ru-RU"/>
        </w:rPr>
        <w:t>№</w:t>
      </w:r>
      <w:r w:rsidRPr="00B462B0">
        <w:rPr>
          <w:color w:val="000000"/>
          <w:sz w:val="28"/>
          <w:szCs w:val="28"/>
          <w:lang w:eastAsia="ru-RU"/>
        </w:rPr>
        <w:t xml:space="preserve"> 161-ФЗ</w:t>
      </w:r>
      <w:r w:rsidRPr="00B462B0">
        <w:rPr>
          <w:color w:val="000000"/>
          <w:sz w:val="28"/>
          <w:szCs w:val="28"/>
          <w:lang w:eastAsia="ru-RU"/>
        </w:rPr>
        <w:t xml:space="preserve"> закрепляет право клиента отозвать свое распоряжение о переводе денежных средств до наступления безотзывности перевода в порядке, установленном законодательством и договором с оператором электронных денежных средств. Аналогичное правило содержится и в Поло</w:t>
      </w:r>
      <w:r w:rsidRPr="00B462B0">
        <w:rPr>
          <w:color w:val="000000"/>
          <w:sz w:val="28"/>
          <w:szCs w:val="28"/>
          <w:lang w:eastAsia="ru-RU"/>
        </w:rPr>
        <w:t xml:space="preserve">жении о правилах осуществления перевода денежных средств, утвержденном Банком России 19.06.2012 </w:t>
      </w:r>
      <w:r>
        <w:rPr>
          <w:color w:val="000000"/>
          <w:sz w:val="28"/>
          <w:szCs w:val="28"/>
          <w:lang w:eastAsia="ru-RU"/>
        </w:rPr>
        <w:t>№</w:t>
      </w:r>
      <w:r w:rsidRPr="00B462B0">
        <w:rPr>
          <w:color w:val="000000"/>
          <w:sz w:val="28"/>
          <w:szCs w:val="28"/>
          <w:lang w:eastAsia="ru-RU"/>
        </w:rPr>
        <w:t xml:space="preserve"> 383-П, согласно п</w:t>
      </w:r>
      <w:r>
        <w:rPr>
          <w:color w:val="000000"/>
          <w:sz w:val="28"/>
          <w:szCs w:val="28"/>
          <w:lang w:eastAsia="ru-RU"/>
        </w:rPr>
        <w:t xml:space="preserve">ункту </w:t>
      </w:r>
      <w:r w:rsidRPr="00B462B0">
        <w:rPr>
          <w:color w:val="000000"/>
          <w:sz w:val="28"/>
          <w:szCs w:val="28"/>
          <w:lang w:eastAsia="ru-RU"/>
        </w:rPr>
        <w:t>2.14 которого отзыв распоряжения клиента осуществляется до наступления безотзывности перевода денежных средств.</w:t>
      </w:r>
    </w:p>
    <w:p w14:paraId="1087CC62" w14:textId="77777777" w:rsidR="00B462B0" w:rsidRP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B462B0">
        <w:rPr>
          <w:color w:val="000000"/>
          <w:sz w:val="28"/>
          <w:szCs w:val="28"/>
          <w:lang w:eastAsia="ru-RU"/>
        </w:rPr>
        <w:t>Понятие безотзывности п</w:t>
      </w:r>
      <w:r w:rsidRPr="00B462B0">
        <w:rPr>
          <w:color w:val="000000"/>
          <w:sz w:val="28"/>
          <w:szCs w:val="28"/>
          <w:lang w:eastAsia="ru-RU"/>
        </w:rPr>
        <w:t>еревода денежных средств приведено в п</w:t>
      </w:r>
      <w:r>
        <w:rPr>
          <w:color w:val="000000"/>
          <w:sz w:val="28"/>
          <w:szCs w:val="28"/>
          <w:lang w:eastAsia="ru-RU"/>
        </w:rPr>
        <w:t xml:space="preserve">ункте </w:t>
      </w:r>
      <w:r w:rsidRPr="00B462B0">
        <w:rPr>
          <w:color w:val="000000"/>
          <w:sz w:val="28"/>
          <w:szCs w:val="28"/>
          <w:lang w:eastAsia="ru-RU"/>
        </w:rPr>
        <w:t>14 ст</w:t>
      </w:r>
      <w:r>
        <w:rPr>
          <w:color w:val="000000"/>
          <w:sz w:val="28"/>
          <w:szCs w:val="28"/>
          <w:lang w:eastAsia="ru-RU"/>
        </w:rPr>
        <w:t xml:space="preserve">атьи </w:t>
      </w:r>
      <w:r w:rsidRPr="00B462B0">
        <w:rPr>
          <w:color w:val="000000"/>
          <w:sz w:val="28"/>
          <w:szCs w:val="28"/>
          <w:lang w:eastAsia="ru-RU"/>
        </w:rPr>
        <w:t>3 Федерального закона от 27</w:t>
      </w:r>
      <w:r>
        <w:rPr>
          <w:color w:val="000000"/>
          <w:sz w:val="28"/>
          <w:szCs w:val="28"/>
          <w:lang w:eastAsia="ru-RU"/>
        </w:rPr>
        <w:t xml:space="preserve"> июня </w:t>
      </w:r>
      <w:r w:rsidRPr="00B462B0">
        <w:rPr>
          <w:color w:val="000000"/>
          <w:sz w:val="28"/>
          <w:szCs w:val="28"/>
          <w:lang w:eastAsia="ru-RU"/>
        </w:rPr>
        <w:t>2011</w:t>
      </w:r>
      <w:r>
        <w:rPr>
          <w:color w:val="000000"/>
          <w:sz w:val="28"/>
          <w:szCs w:val="28"/>
          <w:lang w:eastAsia="ru-RU"/>
        </w:rPr>
        <w:t xml:space="preserve"> года №</w:t>
      </w:r>
      <w:r w:rsidRPr="00B462B0">
        <w:rPr>
          <w:color w:val="000000"/>
          <w:sz w:val="28"/>
          <w:szCs w:val="28"/>
          <w:lang w:eastAsia="ru-RU"/>
        </w:rPr>
        <w:t xml:space="preserve"> 161-ФЗ. Безотзывность </w:t>
      </w:r>
      <w:r>
        <w:rPr>
          <w:color w:val="000000"/>
          <w:sz w:val="28"/>
          <w:szCs w:val="28"/>
          <w:lang w:eastAsia="ru-RU"/>
        </w:rPr>
        <w:t xml:space="preserve">перевода </w:t>
      </w:r>
      <w:r w:rsidRPr="00B462B0">
        <w:rPr>
          <w:color w:val="000000"/>
          <w:sz w:val="28"/>
          <w:szCs w:val="28"/>
          <w:lang w:eastAsia="ru-RU"/>
        </w:rPr>
        <w:t>денежных средств - это характеристика</w:t>
      </w:r>
      <w:r w:rsidRPr="001C0981">
        <w:t xml:space="preserve"> </w:t>
      </w:r>
      <w:r w:rsidRPr="001C0981">
        <w:rPr>
          <w:color w:val="000000"/>
          <w:sz w:val="28"/>
          <w:szCs w:val="28"/>
          <w:lang w:eastAsia="ru-RU"/>
        </w:rPr>
        <w:t>перевода денежных средств</w:t>
      </w:r>
      <w:r w:rsidRPr="00B462B0">
        <w:rPr>
          <w:color w:val="000000"/>
          <w:sz w:val="28"/>
          <w:szCs w:val="28"/>
          <w:lang w:eastAsia="ru-RU"/>
        </w:rPr>
        <w:t>, обозначающая отсутствие или прекращение возможности отзыва ра</w:t>
      </w:r>
      <w:r w:rsidRPr="00B462B0">
        <w:rPr>
          <w:color w:val="000000"/>
          <w:sz w:val="28"/>
          <w:szCs w:val="28"/>
          <w:lang w:eastAsia="ru-RU"/>
        </w:rPr>
        <w:t>споряжения об осуществлении перевода денежных средств в определенный момент времени.</w:t>
      </w:r>
    </w:p>
    <w:p w14:paraId="44B88E23" w14:textId="77777777" w:rsidR="00B462B0" w:rsidRP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B462B0">
        <w:rPr>
          <w:color w:val="000000"/>
          <w:sz w:val="28"/>
          <w:szCs w:val="28"/>
          <w:lang w:eastAsia="ru-RU"/>
        </w:rPr>
        <w:t>Определение момента наступления безотзывности перевода денежных средств зависит от того, какие денежные средства переводятся - электронные или наличные (безналичные).</w:t>
      </w:r>
    </w:p>
    <w:p w14:paraId="7731B9F1" w14:textId="77777777" w:rsidR="00B462B0" w:rsidRP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B462B0">
        <w:rPr>
          <w:color w:val="000000"/>
          <w:sz w:val="28"/>
          <w:szCs w:val="28"/>
          <w:lang w:eastAsia="ru-RU"/>
        </w:rPr>
        <w:t>В от</w:t>
      </w:r>
      <w:r w:rsidRPr="00B462B0">
        <w:rPr>
          <w:color w:val="000000"/>
          <w:sz w:val="28"/>
          <w:szCs w:val="28"/>
          <w:lang w:eastAsia="ru-RU"/>
        </w:rPr>
        <w:t>ношении перевода электронных денежных средств действует правило, установленное ч</w:t>
      </w:r>
      <w:r>
        <w:rPr>
          <w:color w:val="000000"/>
          <w:sz w:val="28"/>
          <w:szCs w:val="28"/>
          <w:lang w:eastAsia="ru-RU"/>
        </w:rPr>
        <w:t xml:space="preserve">астями </w:t>
      </w:r>
      <w:r w:rsidRPr="00B462B0">
        <w:rPr>
          <w:color w:val="000000"/>
          <w:sz w:val="28"/>
          <w:szCs w:val="28"/>
          <w:lang w:eastAsia="ru-RU"/>
        </w:rPr>
        <w:t>10, 15 ст</w:t>
      </w:r>
      <w:r>
        <w:rPr>
          <w:color w:val="000000"/>
          <w:sz w:val="28"/>
          <w:szCs w:val="28"/>
          <w:lang w:eastAsia="ru-RU"/>
        </w:rPr>
        <w:t xml:space="preserve">атьи </w:t>
      </w:r>
      <w:r w:rsidRPr="00B462B0">
        <w:rPr>
          <w:color w:val="000000"/>
          <w:sz w:val="28"/>
          <w:szCs w:val="28"/>
          <w:lang w:eastAsia="ru-RU"/>
        </w:rPr>
        <w:t xml:space="preserve">7 Федерального закона от 27.06.2011 </w:t>
      </w:r>
      <w:r>
        <w:rPr>
          <w:color w:val="000000"/>
          <w:sz w:val="28"/>
          <w:szCs w:val="28"/>
          <w:lang w:eastAsia="ru-RU"/>
        </w:rPr>
        <w:t>№</w:t>
      </w:r>
      <w:r w:rsidRPr="00B462B0">
        <w:rPr>
          <w:color w:val="000000"/>
          <w:sz w:val="28"/>
          <w:szCs w:val="28"/>
          <w:lang w:eastAsia="ru-RU"/>
        </w:rPr>
        <w:t xml:space="preserve"> 161-ФЗ. Безотзывность перевода электронных денежных средств наступает после осуществления оператором электронных дене</w:t>
      </w:r>
      <w:r w:rsidRPr="00B462B0">
        <w:rPr>
          <w:color w:val="000000"/>
          <w:sz w:val="28"/>
          <w:szCs w:val="28"/>
          <w:lang w:eastAsia="ru-RU"/>
        </w:rPr>
        <w:t>жных средств одновременного принятия распоряжения клиента, уменьшения остатка электронных денежных средств плательщика и увеличения остатка электронных денежных средств получателя средств на сумму перевода электронных денежных средств.</w:t>
      </w:r>
    </w:p>
    <w:p w14:paraId="49B73B9A" w14:textId="77777777" w:rsidR="00B462B0" w:rsidRP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B462B0">
        <w:rPr>
          <w:color w:val="000000"/>
          <w:sz w:val="28"/>
          <w:szCs w:val="28"/>
          <w:lang w:eastAsia="ru-RU"/>
        </w:rPr>
        <w:t>Кроме того, согласно</w:t>
      </w:r>
      <w:r w:rsidRPr="00B462B0">
        <w:rPr>
          <w:color w:val="000000"/>
          <w:sz w:val="28"/>
          <w:szCs w:val="28"/>
          <w:lang w:eastAsia="ru-RU"/>
        </w:rPr>
        <w:t xml:space="preserve"> ч</w:t>
      </w:r>
      <w:r>
        <w:rPr>
          <w:color w:val="000000"/>
          <w:sz w:val="28"/>
          <w:szCs w:val="28"/>
          <w:lang w:eastAsia="ru-RU"/>
        </w:rPr>
        <w:t xml:space="preserve">асти </w:t>
      </w:r>
      <w:r w:rsidRPr="00B462B0">
        <w:rPr>
          <w:color w:val="000000"/>
          <w:sz w:val="28"/>
          <w:szCs w:val="28"/>
          <w:lang w:eastAsia="ru-RU"/>
        </w:rPr>
        <w:t>13 ст</w:t>
      </w:r>
      <w:r>
        <w:rPr>
          <w:color w:val="000000"/>
          <w:sz w:val="28"/>
          <w:szCs w:val="28"/>
          <w:lang w:eastAsia="ru-RU"/>
        </w:rPr>
        <w:t xml:space="preserve">атьи </w:t>
      </w:r>
      <w:r w:rsidRPr="00B462B0">
        <w:rPr>
          <w:color w:val="000000"/>
          <w:sz w:val="28"/>
          <w:szCs w:val="28"/>
          <w:lang w:eastAsia="ru-RU"/>
        </w:rPr>
        <w:t xml:space="preserve">7 Федерального закона от 27.06.2011 </w:t>
      </w:r>
      <w:r>
        <w:rPr>
          <w:color w:val="000000"/>
          <w:sz w:val="28"/>
          <w:szCs w:val="28"/>
          <w:lang w:eastAsia="ru-RU"/>
        </w:rPr>
        <w:t>№</w:t>
      </w:r>
      <w:r w:rsidRPr="00B462B0">
        <w:rPr>
          <w:color w:val="000000"/>
          <w:sz w:val="28"/>
          <w:szCs w:val="28"/>
          <w:lang w:eastAsia="ru-RU"/>
        </w:rPr>
        <w:t xml:space="preserve"> 161-ФЗ оператор электронных денежных средств незамедлительно после исполнения распоряжения клиента об осуществлении перевода электронных денежных средств направляет клиенту подтверждение об исполнении </w:t>
      </w:r>
      <w:r w:rsidRPr="00B462B0">
        <w:rPr>
          <w:color w:val="000000"/>
          <w:sz w:val="28"/>
          <w:szCs w:val="28"/>
          <w:lang w:eastAsia="ru-RU"/>
        </w:rPr>
        <w:t>указанного распоряжения.</w:t>
      </w:r>
    </w:p>
    <w:p w14:paraId="15764FE6" w14:textId="77777777" w:rsidR="00B462B0" w:rsidRPr="00B462B0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17.10.2015 года</w:t>
      </w:r>
      <w:r w:rsidRPr="00B462B0">
        <w:rPr>
          <w:color w:val="000000"/>
          <w:sz w:val="28"/>
          <w:szCs w:val="28"/>
          <w:lang w:eastAsia="ru-RU"/>
        </w:rPr>
        <w:t xml:space="preserve"> в соответствии с требованиями закона на мобильный телефон истца были доставлены сообщения от </w:t>
      </w:r>
      <w:r>
        <w:rPr>
          <w:color w:val="000000"/>
          <w:sz w:val="28"/>
          <w:szCs w:val="28"/>
          <w:lang w:eastAsia="ru-RU"/>
        </w:rPr>
        <w:t>б</w:t>
      </w:r>
      <w:r w:rsidRPr="00B462B0">
        <w:rPr>
          <w:color w:val="000000"/>
          <w:sz w:val="28"/>
          <w:szCs w:val="28"/>
          <w:lang w:eastAsia="ru-RU"/>
        </w:rPr>
        <w:t>анка (с номера 900) в 1</w:t>
      </w:r>
      <w:r>
        <w:rPr>
          <w:color w:val="000000"/>
          <w:sz w:val="28"/>
          <w:szCs w:val="28"/>
          <w:lang w:eastAsia="ru-RU"/>
        </w:rPr>
        <w:t>8</w:t>
      </w:r>
      <w:r w:rsidRPr="00B462B0">
        <w:rPr>
          <w:color w:val="000000"/>
          <w:sz w:val="28"/>
          <w:szCs w:val="28"/>
          <w:lang w:eastAsia="ru-RU"/>
        </w:rPr>
        <w:t xml:space="preserve"> часов </w:t>
      </w:r>
      <w:r>
        <w:rPr>
          <w:color w:val="000000"/>
          <w:sz w:val="28"/>
          <w:szCs w:val="28"/>
          <w:lang w:eastAsia="ru-RU"/>
        </w:rPr>
        <w:t>31</w:t>
      </w:r>
      <w:r w:rsidRPr="00B462B0">
        <w:rPr>
          <w:color w:val="000000"/>
          <w:sz w:val="28"/>
          <w:szCs w:val="28"/>
          <w:lang w:eastAsia="ru-RU"/>
        </w:rPr>
        <w:t xml:space="preserve"> минуты, в 1</w:t>
      </w:r>
      <w:r>
        <w:rPr>
          <w:color w:val="000000"/>
          <w:sz w:val="28"/>
          <w:szCs w:val="28"/>
          <w:lang w:eastAsia="ru-RU"/>
        </w:rPr>
        <w:t>8 часов 32</w:t>
      </w:r>
      <w:r w:rsidRPr="00B462B0">
        <w:rPr>
          <w:color w:val="000000"/>
          <w:sz w:val="28"/>
          <w:szCs w:val="28"/>
          <w:lang w:eastAsia="ru-RU"/>
        </w:rPr>
        <w:t xml:space="preserve"> минут, в 1</w:t>
      </w:r>
      <w:r>
        <w:rPr>
          <w:color w:val="000000"/>
          <w:sz w:val="28"/>
          <w:szCs w:val="28"/>
          <w:lang w:eastAsia="ru-RU"/>
        </w:rPr>
        <w:t>8</w:t>
      </w:r>
      <w:r w:rsidRPr="00B462B0">
        <w:rPr>
          <w:color w:val="000000"/>
          <w:sz w:val="28"/>
          <w:szCs w:val="28"/>
          <w:lang w:eastAsia="ru-RU"/>
        </w:rPr>
        <w:t xml:space="preserve"> часов </w:t>
      </w:r>
      <w:r>
        <w:rPr>
          <w:color w:val="000000"/>
          <w:sz w:val="28"/>
          <w:szCs w:val="28"/>
          <w:lang w:eastAsia="ru-RU"/>
        </w:rPr>
        <w:t>32</w:t>
      </w:r>
      <w:r w:rsidRPr="00B462B0">
        <w:rPr>
          <w:color w:val="000000"/>
          <w:sz w:val="28"/>
          <w:szCs w:val="28"/>
          <w:lang w:eastAsia="ru-RU"/>
        </w:rPr>
        <w:t xml:space="preserve"> минут, </w:t>
      </w:r>
      <w:r>
        <w:rPr>
          <w:color w:val="000000"/>
          <w:sz w:val="28"/>
          <w:szCs w:val="28"/>
          <w:lang w:eastAsia="ru-RU"/>
        </w:rPr>
        <w:t xml:space="preserve">об оплате услуг компании Билайн. </w:t>
      </w:r>
    </w:p>
    <w:p w14:paraId="76E3F2EF" w14:textId="77777777" w:rsidR="00306C8B" w:rsidRPr="00306C8B" w:rsidRDefault="005B1B90" w:rsidP="00B462B0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306C8B">
        <w:rPr>
          <w:color w:val="000000"/>
          <w:sz w:val="28"/>
          <w:szCs w:val="28"/>
          <w:lang w:eastAsia="ru-RU"/>
        </w:rPr>
        <w:t>В с</w:t>
      </w:r>
      <w:r w:rsidRPr="00306C8B">
        <w:rPr>
          <w:color w:val="000000"/>
          <w:sz w:val="28"/>
          <w:szCs w:val="28"/>
          <w:lang w:eastAsia="ru-RU"/>
        </w:rPr>
        <w:t>оответствии с п</w:t>
      </w:r>
      <w:r>
        <w:rPr>
          <w:color w:val="000000"/>
          <w:sz w:val="28"/>
          <w:szCs w:val="28"/>
          <w:lang w:eastAsia="ru-RU"/>
        </w:rPr>
        <w:t xml:space="preserve">унктом </w:t>
      </w:r>
      <w:r w:rsidRPr="00306C8B">
        <w:rPr>
          <w:color w:val="000000"/>
          <w:sz w:val="28"/>
          <w:szCs w:val="28"/>
          <w:lang w:eastAsia="ru-RU"/>
        </w:rPr>
        <w:t xml:space="preserve">5.9 Условий банковского обслуживания физических лиц, клиент несет ответственность за все операции, проводимые в подразделениях Банка, через устройства самообслуживания, систему </w:t>
      </w:r>
      <w:r>
        <w:rPr>
          <w:color w:val="000000"/>
          <w:sz w:val="28"/>
          <w:szCs w:val="28"/>
          <w:lang w:eastAsia="ru-RU"/>
        </w:rPr>
        <w:t>«</w:t>
      </w:r>
      <w:r w:rsidRPr="00306C8B">
        <w:rPr>
          <w:color w:val="000000"/>
          <w:sz w:val="28"/>
          <w:szCs w:val="28"/>
          <w:lang w:eastAsia="ru-RU"/>
        </w:rPr>
        <w:t>Мобильный банк</w:t>
      </w:r>
      <w:r>
        <w:rPr>
          <w:color w:val="000000"/>
          <w:sz w:val="28"/>
          <w:szCs w:val="28"/>
          <w:lang w:eastAsia="ru-RU"/>
        </w:rPr>
        <w:t>»</w:t>
      </w:r>
      <w:r w:rsidRPr="00306C8B">
        <w:rPr>
          <w:color w:val="000000"/>
          <w:sz w:val="28"/>
          <w:szCs w:val="28"/>
          <w:lang w:eastAsia="ru-RU"/>
        </w:rPr>
        <w:t xml:space="preserve">, систему </w:t>
      </w:r>
      <w:r>
        <w:rPr>
          <w:color w:val="000000"/>
          <w:sz w:val="28"/>
          <w:szCs w:val="28"/>
          <w:lang w:eastAsia="ru-RU"/>
        </w:rPr>
        <w:t>«</w:t>
      </w:r>
      <w:r w:rsidRPr="00306C8B">
        <w:rPr>
          <w:color w:val="000000"/>
          <w:sz w:val="28"/>
          <w:szCs w:val="28"/>
          <w:lang w:eastAsia="ru-RU"/>
        </w:rPr>
        <w:t>Сбербанк ОнЛ@йн</w:t>
      </w:r>
      <w:r>
        <w:rPr>
          <w:color w:val="000000"/>
          <w:sz w:val="28"/>
          <w:szCs w:val="28"/>
          <w:lang w:eastAsia="ru-RU"/>
        </w:rPr>
        <w:t>»</w:t>
      </w:r>
      <w:r w:rsidRPr="00306C8B">
        <w:rPr>
          <w:color w:val="000000"/>
          <w:sz w:val="28"/>
          <w:szCs w:val="28"/>
          <w:lang w:eastAsia="ru-RU"/>
        </w:rPr>
        <w:t>, с использова</w:t>
      </w:r>
      <w:r w:rsidRPr="00306C8B">
        <w:rPr>
          <w:color w:val="000000"/>
          <w:sz w:val="28"/>
          <w:szCs w:val="28"/>
          <w:lang w:eastAsia="ru-RU"/>
        </w:rPr>
        <w:t>нием предусмотренных Условиями средств его идентификации и аутентификации.</w:t>
      </w:r>
    </w:p>
    <w:p w14:paraId="21EBA680" w14:textId="77777777" w:rsidR="00306C8B" w:rsidRPr="00306C8B" w:rsidRDefault="005B1B90" w:rsidP="00306C8B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306C8B">
        <w:rPr>
          <w:color w:val="000000"/>
          <w:sz w:val="28"/>
          <w:szCs w:val="28"/>
          <w:lang w:eastAsia="ru-RU"/>
        </w:rPr>
        <w:t>В силу п</w:t>
      </w:r>
      <w:r>
        <w:rPr>
          <w:color w:val="000000"/>
          <w:sz w:val="28"/>
          <w:szCs w:val="28"/>
          <w:lang w:eastAsia="ru-RU"/>
        </w:rPr>
        <w:t xml:space="preserve">ункта </w:t>
      </w:r>
      <w:r w:rsidRPr="00306C8B">
        <w:rPr>
          <w:color w:val="000000"/>
          <w:sz w:val="28"/>
          <w:szCs w:val="28"/>
          <w:lang w:eastAsia="ru-RU"/>
        </w:rPr>
        <w:t xml:space="preserve">3.16 Приложения </w:t>
      </w:r>
      <w:r>
        <w:rPr>
          <w:color w:val="000000"/>
          <w:sz w:val="28"/>
          <w:szCs w:val="28"/>
          <w:lang w:eastAsia="ru-RU"/>
        </w:rPr>
        <w:t>№</w:t>
      </w:r>
      <w:r w:rsidRPr="00306C8B">
        <w:rPr>
          <w:color w:val="000000"/>
          <w:sz w:val="28"/>
          <w:szCs w:val="28"/>
          <w:lang w:eastAsia="ru-RU"/>
        </w:rPr>
        <w:t xml:space="preserve"> 1 к названным Условиям, держатель карты обязуется нести ответственность по операциям, совершенным с использованием ПИНа, кодов, сформированных на осн</w:t>
      </w:r>
      <w:r w:rsidRPr="00306C8B">
        <w:rPr>
          <w:color w:val="000000"/>
          <w:sz w:val="28"/>
          <w:szCs w:val="28"/>
          <w:lang w:eastAsia="ru-RU"/>
        </w:rPr>
        <w:t>овании биометрических данных держателя карты, постоянного пароля, одноразовых паролей.</w:t>
      </w:r>
    </w:p>
    <w:p w14:paraId="685F30B9" w14:textId="77777777" w:rsidR="00306C8B" w:rsidRPr="00306C8B" w:rsidRDefault="005B1B90" w:rsidP="00306C8B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306C8B">
        <w:rPr>
          <w:color w:val="000000"/>
          <w:sz w:val="28"/>
          <w:szCs w:val="28"/>
          <w:lang w:eastAsia="ru-RU"/>
        </w:rPr>
        <w:t>В соответствии с п</w:t>
      </w:r>
      <w:r>
        <w:rPr>
          <w:color w:val="000000"/>
          <w:sz w:val="28"/>
          <w:szCs w:val="28"/>
          <w:lang w:eastAsia="ru-RU"/>
        </w:rPr>
        <w:t xml:space="preserve">унктом </w:t>
      </w:r>
      <w:r w:rsidRPr="00306C8B">
        <w:rPr>
          <w:color w:val="000000"/>
          <w:sz w:val="28"/>
          <w:szCs w:val="28"/>
          <w:lang w:eastAsia="ru-RU"/>
        </w:rPr>
        <w:t xml:space="preserve">3.19.2. Порядка предоставления </w:t>
      </w:r>
      <w:r>
        <w:rPr>
          <w:color w:val="000000"/>
          <w:sz w:val="28"/>
          <w:szCs w:val="28"/>
          <w:lang w:eastAsia="ru-RU"/>
        </w:rPr>
        <w:t>П</w:t>
      </w:r>
      <w:r w:rsidRPr="00306C8B">
        <w:rPr>
          <w:color w:val="000000"/>
          <w:sz w:val="28"/>
          <w:szCs w:val="28"/>
          <w:lang w:eastAsia="ru-RU"/>
        </w:rPr>
        <w:t xml:space="preserve">АО </w:t>
      </w:r>
      <w:r>
        <w:rPr>
          <w:color w:val="000000"/>
          <w:sz w:val="28"/>
          <w:szCs w:val="28"/>
          <w:lang w:eastAsia="ru-RU"/>
        </w:rPr>
        <w:t>«</w:t>
      </w:r>
      <w:r w:rsidRPr="00306C8B">
        <w:rPr>
          <w:color w:val="000000"/>
          <w:sz w:val="28"/>
          <w:szCs w:val="28"/>
          <w:lang w:eastAsia="ru-RU"/>
        </w:rPr>
        <w:t>Сбербанк России</w:t>
      </w:r>
      <w:r>
        <w:rPr>
          <w:color w:val="000000"/>
          <w:sz w:val="28"/>
          <w:szCs w:val="28"/>
          <w:lang w:eastAsia="ru-RU"/>
        </w:rPr>
        <w:t>»</w:t>
      </w:r>
      <w:r w:rsidRPr="00306C8B">
        <w:rPr>
          <w:color w:val="000000"/>
          <w:sz w:val="28"/>
          <w:szCs w:val="28"/>
          <w:lang w:eastAsia="ru-RU"/>
        </w:rPr>
        <w:t xml:space="preserve"> услуг через удаленные каналы обслуживания, банк не несет ответственности за последствия ком</w:t>
      </w:r>
      <w:r w:rsidRPr="00306C8B">
        <w:rPr>
          <w:color w:val="000000"/>
          <w:sz w:val="28"/>
          <w:szCs w:val="28"/>
          <w:lang w:eastAsia="ru-RU"/>
        </w:rPr>
        <w:t>прометации идентификатора пользователя, постоянного и/или одноразовых паролей клиента, а также за убытки, понесенные клиентом в связи с неправомерными действиями третьих лиц.</w:t>
      </w:r>
    </w:p>
    <w:p w14:paraId="26DD1A33" w14:textId="77777777" w:rsidR="00306C8B" w:rsidRPr="00306C8B" w:rsidRDefault="005B1B90" w:rsidP="00306C8B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306C8B">
        <w:rPr>
          <w:color w:val="000000"/>
          <w:sz w:val="28"/>
          <w:szCs w:val="28"/>
          <w:lang w:eastAsia="ru-RU"/>
        </w:rPr>
        <w:t>При таких обстоятельствах, учитывая, что операции по совершении банковских операц</w:t>
      </w:r>
      <w:r w:rsidRPr="00306C8B">
        <w:rPr>
          <w:color w:val="000000"/>
          <w:sz w:val="28"/>
          <w:szCs w:val="28"/>
          <w:lang w:eastAsia="ru-RU"/>
        </w:rPr>
        <w:t xml:space="preserve">ий по счету истца произведены от имени самого истца с использованием его персонального ПИН-кода банковской карты, самой банковской карты, с использованием правильных паролей, законные основания для отказа в совершении операций по банковскому счету истца у </w:t>
      </w:r>
      <w:r w:rsidRPr="00306C8B">
        <w:rPr>
          <w:color w:val="000000"/>
          <w:sz w:val="28"/>
          <w:szCs w:val="28"/>
          <w:lang w:eastAsia="ru-RU"/>
        </w:rPr>
        <w:t>ответчика отсутствовали.</w:t>
      </w:r>
    </w:p>
    <w:p w14:paraId="0B42ED13" w14:textId="77777777" w:rsidR="00306C8B" w:rsidRPr="00306C8B" w:rsidRDefault="005B1B90" w:rsidP="00306C8B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306C8B">
        <w:rPr>
          <w:color w:val="000000"/>
          <w:sz w:val="28"/>
          <w:szCs w:val="28"/>
          <w:lang w:eastAsia="ru-RU"/>
        </w:rPr>
        <w:t>На момент осуществления спорных операций банковская карта истца заблокирована не была</w:t>
      </w:r>
      <w:r>
        <w:rPr>
          <w:color w:val="000000"/>
          <w:sz w:val="28"/>
          <w:szCs w:val="28"/>
          <w:lang w:eastAsia="ru-RU"/>
        </w:rPr>
        <w:t>.</w:t>
      </w:r>
    </w:p>
    <w:p w14:paraId="218D9D83" w14:textId="77777777" w:rsidR="00306C8B" w:rsidRPr="00306C8B" w:rsidRDefault="005B1B90" w:rsidP="00306C8B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306C8B">
        <w:rPr>
          <w:color w:val="000000"/>
          <w:sz w:val="28"/>
          <w:szCs w:val="28"/>
          <w:lang w:eastAsia="ru-RU"/>
        </w:rPr>
        <w:t>Следовательно, у банка имелись основания считать, что распоряжение на перевод денежных средств дано уполномоченным лицом, в связи с чем, в соотв</w:t>
      </w:r>
      <w:r w:rsidRPr="00306C8B">
        <w:rPr>
          <w:color w:val="000000"/>
          <w:sz w:val="28"/>
          <w:szCs w:val="28"/>
          <w:lang w:eastAsia="ru-RU"/>
        </w:rPr>
        <w:t>етствии со ст</w:t>
      </w:r>
      <w:r>
        <w:rPr>
          <w:color w:val="000000"/>
          <w:sz w:val="28"/>
          <w:szCs w:val="28"/>
          <w:lang w:eastAsia="ru-RU"/>
        </w:rPr>
        <w:t xml:space="preserve">атьями </w:t>
      </w:r>
      <w:r w:rsidRPr="00306C8B">
        <w:rPr>
          <w:color w:val="000000"/>
          <w:sz w:val="28"/>
          <w:szCs w:val="28"/>
          <w:lang w:eastAsia="ru-RU"/>
        </w:rPr>
        <w:t xml:space="preserve">848, 854 Гражданского кодекса Российской Федерации, </w:t>
      </w:r>
      <w:r>
        <w:rPr>
          <w:color w:val="000000"/>
          <w:sz w:val="28"/>
          <w:szCs w:val="28"/>
          <w:lang w:eastAsia="ru-RU"/>
        </w:rPr>
        <w:t>б</w:t>
      </w:r>
      <w:r w:rsidRPr="00306C8B">
        <w:rPr>
          <w:color w:val="000000"/>
          <w:sz w:val="28"/>
          <w:szCs w:val="28"/>
          <w:lang w:eastAsia="ru-RU"/>
        </w:rPr>
        <w:t>анк был обязан совершить для клиента операции, предусмотренные для счета данного вида.</w:t>
      </w:r>
    </w:p>
    <w:p w14:paraId="50E0797D" w14:textId="77777777" w:rsidR="00306C8B" w:rsidRPr="00306C8B" w:rsidRDefault="005B1B90" w:rsidP="00306C8B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306C8B">
        <w:rPr>
          <w:color w:val="000000"/>
          <w:sz w:val="28"/>
          <w:szCs w:val="28"/>
          <w:lang w:eastAsia="ru-RU"/>
        </w:rPr>
        <w:t xml:space="preserve">При этом, </w:t>
      </w:r>
      <w:r>
        <w:rPr>
          <w:color w:val="000000"/>
          <w:sz w:val="28"/>
          <w:szCs w:val="28"/>
          <w:lang w:eastAsia="ru-RU"/>
        </w:rPr>
        <w:t>б</w:t>
      </w:r>
      <w:r w:rsidRPr="00306C8B">
        <w:rPr>
          <w:color w:val="000000"/>
          <w:sz w:val="28"/>
          <w:szCs w:val="28"/>
          <w:lang w:eastAsia="ru-RU"/>
        </w:rPr>
        <w:t>анк не имел возможности установить, что распоряжения по счету были даны не уполномоче</w:t>
      </w:r>
      <w:r w:rsidRPr="00306C8B">
        <w:rPr>
          <w:color w:val="000000"/>
          <w:sz w:val="28"/>
          <w:szCs w:val="28"/>
          <w:lang w:eastAsia="ru-RU"/>
        </w:rPr>
        <w:t xml:space="preserve">нным лицом и не несет ответственности за совершение операций по счету. Банк действовал в соответствии с действующим законодательством Российской Федерации и договором, заключенным </w:t>
      </w:r>
      <w:r>
        <w:rPr>
          <w:color w:val="000000"/>
          <w:sz w:val="28"/>
          <w:szCs w:val="28"/>
          <w:lang w:eastAsia="ru-RU"/>
        </w:rPr>
        <w:t>б</w:t>
      </w:r>
      <w:r w:rsidRPr="00306C8B">
        <w:rPr>
          <w:color w:val="000000"/>
          <w:sz w:val="28"/>
          <w:szCs w:val="28"/>
          <w:lang w:eastAsia="ru-RU"/>
        </w:rPr>
        <w:t>анком и истцом.</w:t>
      </w:r>
    </w:p>
    <w:p w14:paraId="4EA19484" w14:textId="77777777" w:rsidR="00306C8B" w:rsidRDefault="005B1B90" w:rsidP="00306C8B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306C8B">
        <w:rPr>
          <w:color w:val="000000"/>
          <w:sz w:val="28"/>
          <w:szCs w:val="28"/>
          <w:lang w:eastAsia="ru-RU"/>
        </w:rPr>
        <w:t xml:space="preserve">Доказательств, свидетельствующих о нарушении </w:t>
      </w:r>
      <w:r>
        <w:rPr>
          <w:color w:val="000000"/>
          <w:sz w:val="28"/>
          <w:szCs w:val="28"/>
          <w:lang w:eastAsia="ru-RU"/>
        </w:rPr>
        <w:t>б</w:t>
      </w:r>
      <w:r w:rsidRPr="00306C8B">
        <w:rPr>
          <w:color w:val="000000"/>
          <w:sz w:val="28"/>
          <w:szCs w:val="28"/>
          <w:lang w:eastAsia="ru-RU"/>
        </w:rPr>
        <w:t>анком условий</w:t>
      </w:r>
      <w:r w:rsidRPr="00306C8B">
        <w:rPr>
          <w:color w:val="000000"/>
          <w:sz w:val="28"/>
          <w:szCs w:val="28"/>
          <w:lang w:eastAsia="ru-RU"/>
        </w:rPr>
        <w:t xml:space="preserve"> заключенного с истцом договора, материалы дела не содержат.</w:t>
      </w:r>
    </w:p>
    <w:p w14:paraId="27CB5935" w14:textId="77777777" w:rsidR="00306C8B" w:rsidRDefault="005B1B90" w:rsidP="00306C8B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306C8B">
        <w:rPr>
          <w:color w:val="000000"/>
          <w:sz w:val="28"/>
          <w:szCs w:val="28"/>
          <w:lang w:eastAsia="ru-RU"/>
        </w:rPr>
        <w:t>Названные обстоятельства, подтвержденные материалами дела, свидетельствую</w:t>
      </w:r>
      <w:r>
        <w:rPr>
          <w:color w:val="000000"/>
          <w:sz w:val="28"/>
          <w:szCs w:val="28"/>
          <w:lang w:eastAsia="ru-RU"/>
        </w:rPr>
        <w:t>т</w:t>
      </w:r>
      <w:r w:rsidRPr="00306C8B">
        <w:rPr>
          <w:color w:val="000000"/>
          <w:sz w:val="28"/>
          <w:szCs w:val="28"/>
          <w:lang w:eastAsia="ru-RU"/>
        </w:rPr>
        <w:t xml:space="preserve"> о том, что ответственность Банка за совершение операций по счету неуполномоченными лицами с использованием карты или рек</w:t>
      </w:r>
      <w:r w:rsidRPr="00306C8B">
        <w:rPr>
          <w:color w:val="000000"/>
          <w:sz w:val="28"/>
          <w:szCs w:val="28"/>
          <w:lang w:eastAsia="ru-RU"/>
        </w:rPr>
        <w:t>визитов и иных идентификационных признаков карты не предусмотрена договором, нормами действующего законодательства, регулирующими спорные правоотношения</w:t>
      </w:r>
      <w:r>
        <w:rPr>
          <w:color w:val="000000"/>
          <w:sz w:val="28"/>
          <w:szCs w:val="28"/>
          <w:lang w:eastAsia="ru-RU"/>
        </w:rPr>
        <w:t>.</w:t>
      </w:r>
    </w:p>
    <w:p w14:paraId="3F2A0425" w14:textId="77777777" w:rsidR="007F5D01" w:rsidRPr="00306C8B" w:rsidRDefault="005B1B90" w:rsidP="00306C8B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7F5D01">
        <w:rPr>
          <w:color w:val="000000"/>
          <w:sz w:val="28"/>
          <w:szCs w:val="28"/>
          <w:lang w:eastAsia="ru-RU"/>
        </w:rPr>
        <w:t xml:space="preserve">Данные обстоятельства позволяют прийти к выводу о том, что у </w:t>
      </w:r>
      <w:r>
        <w:rPr>
          <w:color w:val="000000"/>
          <w:sz w:val="28"/>
          <w:szCs w:val="28"/>
          <w:lang w:eastAsia="ru-RU"/>
        </w:rPr>
        <w:t>б</w:t>
      </w:r>
      <w:r w:rsidRPr="007F5D01">
        <w:rPr>
          <w:color w:val="000000"/>
          <w:sz w:val="28"/>
          <w:szCs w:val="28"/>
          <w:lang w:eastAsia="ru-RU"/>
        </w:rPr>
        <w:t>анка не возникло обязанности по возмещен</w:t>
      </w:r>
      <w:r w:rsidRPr="007F5D01">
        <w:rPr>
          <w:color w:val="000000"/>
          <w:sz w:val="28"/>
          <w:szCs w:val="28"/>
          <w:lang w:eastAsia="ru-RU"/>
        </w:rPr>
        <w:t xml:space="preserve">ию истцу денежных средств в связи с выполнением ПАО </w:t>
      </w:r>
      <w:r>
        <w:rPr>
          <w:color w:val="000000"/>
          <w:sz w:val="28"/>
          <w:szCs w:val="28"/>
          <w:lang w:eastAsia="ru-RU"/>
        </w:rPr>
        <w:t>«</w:t>
      </w:r>
      <w:r w:rsidRPr="007F5D01">
        <w:rPr>
          <w:color w:val="000000"/>
          <w:sz w:val="28"/>
          <w:szCs w:val="28"/>
          <w:lang w:eastAsia="ru-RU"/>
        </w:rPr>
        <w:t>Сбербанк России</w:t>
      </w:r>
      <w:r>
        <w:rPr>
          <w:color w:val="000000"/>
          <w:sz w:val="28"/>
          <w:szCs w:val="28"/>
          <w:lang w:eastAsia="ru-RU"/>
        </w:rPr>
        <w:t>»</w:t>
      </w:r>
      <w:r w:rsidRPr="007F5D01">
        <w:rPr>
          <w:color w:val="000000"/>
          <w:sz w:val="28"/>
          <w:szCs w:val="28"/>
          <w:lang w:eastAsia="ru-RU"/>
        </w:rPr>
        <w:t xml:space="preserve"> финансовых операций по счету банковской карты истца по </w:t>
      </w:r>
      <w:r>
        <w:rPr>
          <w:color w:val="000000"/>
          <w:sz w:val="28"/>
          <w:szCs w:val="28"/>
          <w:lang w:eastAsia="ru-RU"/>
        </w:rPr>
        <w:t>его</w:t>
      </w:r>
      <w:r w:rsidRPr="007F5D01">
        <w:rPr>
          <w:color w:val="000000"/>
          <w:sz w:val="28"/>
          <w:szCs w:val="28"/>
          <w:lang w:eastAsia="ru-RU"/>
        </w:rPr>
        <w:t xml:space="preserve"> поручению.</w:t>
      </w:r>
    </w:p>
    <w:p w14:paraId="49EDDAA1" w14:textId="77777777" w:rsidR="00306C8B" w:rsidRPr="00306C8B" w:rsidRDefault="005B1B90" w:rsidP="00306C8B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306C8B">
        <w:rPr>
          <w:color w:val="000000"/>
          <w:sz w:val="28"/>
          <w:szCs w:val="28"/>
          <w:lang w:eastAsia="ru-RU"/>
        </w:rPr>
        <w:t xml:space="preserve">Доводы </w:t>
      </w:r>
      <w:r>
        <w:rPr>
          <w:color w:val="000000"/>
          <w:sz w:val="28"/>
          <w:szCs w:val="28"/>
          <w:lang w:eastAsia="ru-RU"/>
        </w:rPr>
        <w:t>истца</w:t>
      </w:r>
      <w:r w:rsidRPr="00306C8B">
        <w:rPr>
          <w:color w:val="000000"/>
          <w:sz w:val="28"/>
          <w:szCs w:val="28"/>
          <w:lang w:eastAsia="ru-RU"/>
        </w:rPr>
        <w:t xml:space="preserve"> о том, что ответчик не в полной мере выполнил свою обязанность по защите денежных средств истца, </w:t>
      </w:r>
      <w:r>
        <w:rPr>
          <w:color w:val="000000"/>
          <w:sz w:val="28"/>
          <w:szCs w:val="28"/>
          <w:lang w:eastAsia="ru-RU"/>
        </w:rPr>
        <w:t xml:space="preserve">судом </w:t>
      </w:r>
      <w:r>
        <w:rPr>
          <w:color w:val="000000"/>
          <w:sz w:val="28"/>
          <w:szCs w:val="28"/>
          <w:lang w:eastAsia="ru-RU"/>
        </w:rPr>
        <w:t>отклоняются как несостоятельные,</w:t>
      </w:r>
      <w:r w:rsidRPr="00306C8B">
        <w:rPr>
          <w:color w:val="000000"/>
          <w:sz w:val="28"/>
          <w:szCs w:val="28"/>
          <w:lang w:eastAsia="ru-RU"/>
        </w:rPr>
        <w:t xml:space="preserve"> поскольку</w:t>
      </w:r>
      <w:r>
        <w:rPr>
          <w:color w:val="000000"/>
          <w:sz w:val="28"/>
          <w:szCs w:val="28"/>
          <w:lang w:eastAsia="ru-RU"/>
        </w:rPr>
        <w:t xml:space="preserve"> </w:t>
      </w:r>
      <w:r w:rsidRPr="00306C8B">
        <w:rPr>
          <w:color w:val="000000"/>
          <w:sz w:val="28"/>
          <w:szCs w:val="28"/>
          <w:lang w:eastAsia="ru-RU"/>
        </w:rPr>
        <w:t>на фактических обстоятельствах дела</w:t>
      </w:r>
      <w:r>
        <w:rPr>
          <w:color w:val="000000"/>
          <w:sz w:val="28"/>
          <w:szCs w:val="28"/>
          <w:lang w:eastAsia="ru-RU"/>
        </w:rPr>
        <w:t xml:space="preserve"> </w:t>
      </w:r>
      <w:r w:rsidRPr="00306C8B">
        <w:rPr>
          <w:color w:val="000000"/>
          <w:sz w:val="28"/>
          <w:szCs w:val="28"/>
          <w:lang w:eastAsia="ru-RU"/>
        </w:rPr>
        <w:t>не основаны.</w:t>
      </w:r>
    </w:p>
    <w:p w14:paraId="44E92E80" w14:textId="77777777" w:rsidR="00306C8B" w:rsidRDefault="005B1B90" w:rsidP="00306C8B">
      <w:pPr>
        <w:ind w:firstLine="709"/>
        <w:jc w:val="both"/>
        <w:rPr>
          <w:color w:val="000000"/>
          <w:sz w:val="28"/>
          <w:szCs w:val="28"/>
          <w:lang w:eastAsia="ru-RU"/>
        </w:rPr>
      </w:pPr>
      <w:r w:rsidRPr="00306C8B">
        <w:rPr>
          <w:color w:val="000000"/>
          <w:sz w:val="28"/>
          <w:szCs w:val="28"/>
          <w:lang w:eastAsia="ru-RU"/>
        </w:rPr>
        <w:t>Тот факт, что истец обратил</w:t>
      </w:r>
      <w:r>
        <w:rPr>
          <w:color w:val="000000"/>
          <w:sz w:val="28"/>
          <w:szCs w:val="28"/>
          <w:lang w:eastAsia="ru-RU"/>
        </w:rPr>
        <w:t>ся</w:t>
      </w:r>
      <w:r w:rsidRPr="00306C8B">
        <w:rPr>
          <w:color w:val="000000"/>
          <w:sz w:val="28"/>
          <w:szCs w:val="28"/>
          <w:lang w:eastAsia="ru-RU"/>
        </w:rPr>
        <w:t xml:space="preserve"> в правоохранительные органы с заявлени</w:t>
      </w:r>
      <w:r>
        <w:rPr>
          <w:color w:val="000000"/>
          <w:sz w:val="28"/>
          <w:szCs w:val="28"/>
          <w:lang w:eastAsia="ru-RU"/>
        </w:rPr>
        <w:t>ем</w:t>
      </w:r>
      <w:r w:rsidRPr="00306C8B">
        <w:rPr>
          <w:color w:val="000000"/>
          <w:sz w:val="28"/>
          <w:szCs w:val="28"/>
          <w:lang w:eastAsia="ru-RU"/>
        </w:rPr>
        <w:t xml:space="preserve"> по факту незаконного списания денежных средств, </w:t>
      </w:r>
      <w:r>
        <w:rPr>
          <w:color w:val="000000"/>
          <w:sz w:val="28"/>
          <w:szCs w:val="28"/>
          <w:lang w:eastAsia="ru-RU"/>
        </w:rPr>
        <w:t>его</w:t>
      </w:r>
      <w:r w:rsidRPr="00306C8B">
        <w:rPr>
          <w:color w:val="000000"/>
          <w:sz w:val="28"/>
          <w:szCs w:val="28"/>
          <w:lang w:eastAsia="ru-RU"/>
        </w:rPr>
        <w:t xml:space="preserve"> доводы, положенные в основу иска, не подт</w:t>
      </w:r>
      <w:r w:rsidRPr="00306C8B">
        <w:rPr>
          <w:color w:val="000000"/>
          <w:sz w:val="28"/>
          <w:szCs w:val="28"/>
          <w:lang w:eastAsia="ru-RU"/>
        </w:rPr>
        <w:t>верждают и о незаконности действий ответчика не свидетельствуют.</w:t>
      </w:r>
    </w:p>
    <w:p w14:paraId="40A9C070" w14:textId="77777777" w:rsidR="004248D4" w:rsidRPr="00C051D9" w:rsidRDefault="005B1B90" w:rsidP="00306C8B">
      <w:pPr>
        <w:ind w:firstLine="709"/>
        <w:jc w:val="both"/>
        <w:rPr>
          <w:sz w:val="16"/>
          <w:szCs w:val="16"/>
        </w:rPr>
      </w:pPr>
      <w:r w:rsidRPr="00951F37">
        <w:rPr>
          <w:sz w:val="28"/>
          <w:szCs w:val="28"/>
        </w:rPr>
        <w:t>Учитывая изложенное, руководствуясь ст</w:t>
      </w:r>
      <w:r>
        <w:rPr>
          <w:sz w:val="28"/>
          <w:szCs w:val="28"/>
        </w:rPr>
        <w:t xml:space="preserve">атьями </w:t>
      </w:r>
      <w:r w:rsidRPr="00951F37">
        <w:rPr>
          <w:sz w:val="28"/>
          <w:szCs w:val="28"/>
        </w:rPr>
        <w:t>193-199 ГПК РФ, суд</w:t>
      </w:r>
    </w:p>
    <w:p w14:paraId="4B485DA8" w14:textId="77777777" w:rsidR="00944E47" w:rsidRPr="00944E47" w:rsidRDefault="005B1B90" w:rsidP="00263CAC">
      <w:pPr>
        <w:jc w:val="center"/>
        <w:rPr>
          <w:b/>
          <w:sz w:val="16"/>
          <w:szCs w:val="16"/>
        </w:rPr>
      </w:pPr>
    </w:p>
    <w:p w14:paraId="323DCF1F" w14:textId="77777777" w:rsidR="00263CAC" w:rsidRDefault="005B1B90" w:rsidP="00263CAC">
      <w:pPr>
        <w:jc w:val="center"/>
        <w:rPr>
          <w:b/>
          <w:sz w:val="28"/>
          <w:szCs w:val="28"/>
        </w:rPr>
      </w:pPr>
      <w:r w:rsidRPr="00421D5A">
        <w:rPr>
          <w:b/>
          <w:sz w:val="28"/>
          <w:szCs w:val="28"/>
        </w:rPr>
        <w:t>РЕШИЛ</w:t>
      </w:r>
      <w:r>
        <w:rPr>
          <w:b/>
          <w:sz w:val="28"/>
          <w:szCs w:val="28"/>
        </w:rPr>
        <w:t>:</w:t>
      </w:r>
    </w:p>
    <w:p w14:paraId="083FB0FB" w14:textId="77777777" w:rsidR="003B273A" w:rsidRPr="00C051D9" w:rsidRDefault="005B1B90" w:rsidP="00263CAC">
      <w:pPr>
        <w:jc w:val="center"/>
        <w:rPr>
          <w:sz w:val="16"/>
          <w:szCs w:val="16"/>
        </w:rPr>
      </w:pPr>
    </w:p>
    <w:p w14:paraId="0E75430F" w14:textId="77777777" w:rsidR="007F5D01" w:rsidRDefault="005B1B90" w:rsidP="005B580F">
      <w:pPr>
        <w:pStyle w:val="af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удовлетворении исковых требований </w:t>
      </w:r>
      <w:r w:rsidRPr="007F5D01">
        <w:rPr>
          <w:sz w:val="28"/>
          <w:szCs w:val="28"/>
        </w:rPr>
        <w:t>Тындюк</w:t>
      </w:r>
      <w:r>
        <w:rPr>
          <w:sz w:val="28"/>
          <w:szCs w:val="28"/>
        </w:rPr>
        <w:t>а</w:t>
      </w:r>
      <w:r w:rsidRPr="007F5D01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  <w:r w:rsidRPr="007F5D01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  <w:r w:rsidRPr="007F5D01">
        <w:rPr>
          <w:sz w:val="28"/>
          <w:szCs w:val="28"/>
        </w:rPr>
        <w:t xml:space="preserve"> к </w:t>
      </w:r>
      <w:r w:rsidRPr="00FD2FA6">
        <w:rPr>
          <w:sz w:val="28"/>
          <w:szCs w:val="28"/>
        </w:rPr>
        <w:t xml:space="preserve">публичному акционерному обществу </w:t>
      </w:r>
      <w:r>
        <w:rPr>
          <w:sz w:val="28"/>
          <w:szCs w:val="28"/>
        </w:rPr>
        <w:t>«</w:t>
      </w:r>
      <w:r w:rsidRPr="007F5D01">
        <w:rPr>
          <w:sz w:val="28"/>
          <w:szCs w:val="28"/>
        </w:rPr>
        <w:t>Сбербанк России» о взыскании де</w:t>
      </w:r>
      <w:r w:rsidRPr="007F5D01">
        <w:rPr>
          <w:sz w:val="28"/>
          <w:szCs w:val="28"/>
        </w:rPr>
        <w:t xml:space="preserve">нежных средств </w:t>
      </w:r>
      <w:r>
        <w:rPr>
          <w:sz w:val="28"/>
          <w:szCs w:val="28"/>
        </w:rPr>
        <w:t xml:space="preserve">– отказать. </w:t>
      </w:r>
    </w:p>
    <w:p w14:paraId="439A60EE" w14:textId="77777777" w:rsidR="0063684A" w:rsidRPr="006D641C" w:rsidRDefault="005B1B90" w:rsidP="005B580F">
      <w:pPr>
        <w:pStyle w:val="af3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6D641C">
        <w:rPr>
          <w:sz w:val="28"/>
          <w:szCs w:val="28"/>
        </w:rPr>
        <w:t>Решение может быть обжаловано в Московский городской суд через Тушинский районный суд г</w:t>
      </w:r>
      <w:r>
        <w:rPr>
          <w:sz w:val="28"/>
          <w:szCs w:val="28"/>
        </w:rPr>
        <w:t xml:space="preserve">орода </w:t>
      </w:r>
      <w:r w:rsidRPr="006D641C">
        <w:rPr>
          <w:sz w:val="28"/>
          <w:szCs w:val="28"/>
        </w:rPr>
        <w:t xml:space="preserve">Москвы в течение одного месяца со дня принятия решения в окончательной форме.  </w:t>
      </w:r>
    </w:p>
    <w:p w14:paraId="14855312" w14:textId="77777777" w:rsidR="0063684A" w:rsidRPr="00C051D9" w:rsidRDefault="005B1B90" w:rsidP="0063684A">
      <w:pPr>
        <w:ind w:firstLine="709"/>
        <w:rPr>
          <w:sz w:val="16"/>
          <w:szCs w:val="16"/>
        </w:rPr>
      </w:pPr>
    </w:p>
    <w:p w14:paraId="59D08D63" w14:textId="77777777" w:rsidR="00446E8A" w:rsidRDefault="005B1B90" w:rsidP="00FD2FA6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6D641C">
        <w:rPr>
          <w:sz w:val="28"/>
          <w:szCs w:val="28"/>
        </w:rPr>
        <w:t>удья</w:t>
      </w:r>
    </w:p>
    <w:p w14:paraId="30CD037B" w14:textId="77777777" w:rsidR="00446E8A" w:rsidRPr="00C051D9" w:rsidRDefault="005B1B90" w:rsidP="00835FA8">
      <w:pPr>
        <w:rPr>
          <w:sz w:val="16"/>
          <w:szCs w:val="16"/>
        </w:rPr>
      </w:pPr>
    </w:p>
    <w:sectPr w:rsidR="00446E8A" w:rsidRPr="00C051D9" w:rsidSect="00674540">
      <w:footerReference w:type="default" r:id="rId8"/>
      <w:footnotePr>
        <w:pos w:val="beneathText"/>
      </w:footnotePr>
      <w:pgSz w:w="11905" w:h="16837"/>
      <w:pgMar w:top="1134" w:right="850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FDCDF" w14:textId="77777777" w:rsidR="00F7780C" w:rsidRDefault="005B1B90">
      <w:r>
        <w:separator/>
      </w:r>
    </w:p>
  </w:endnote>
  <w:endnote w:type="continuationSeparator" w:id="0">
    <w:p w14:paraId="007C05B4" w14:textId="77777777" w:rsidR="00F7780C" w:rsidRDefault="005B1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758EF" w14:textId="77777777" w:rsidR="007A2C53" w:rsidRDefault="005B1B90">
    <w:pPr>
      <w:pStyle w:val="af0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7D1B6B53" w14:textId="77777777" w:rsidR="007A2C53" w:rsidRDefault="005B1B9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B4A78" w14:textId="77777777" w:rsidR="00F7780C" w:rsidRDefault="005B1B90">
      <w:r>
        <w:separator/>
      </w:r>
    </w:p>
  </w:footnote>
  <w:footnote w:type="continuationSeparator" w:id="0">
    <w:p w14:paraId="7FF83FCE" w14:textId="77777777" w:rsidR="00F7780C" w:rsidRDefault="005B1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48E6"/>
    <w:rsid w:val="005B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C6C6F"/>
  <w15:chartTrackingRefBased/>
  <w15:docId w15:val="{101E2795-3F03-4283-B83E-0DBC3AB5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4A9"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"/>
    <w:qFormat/>
    <w:rsid w:val="006034A9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rsid w:val="006034A9"/>
    <w:pPr>
      <w:keepNext/>
      <w:widowControl w:val="0"/>
      <w:numPr>
        <w:ilvl w:val="1"/>
        <w:numId w:val="1"/>
      </w:numPr>
      <w:overflowPunct w:val="0"/>
      <w:autoSpaceDE w:val="0"/>
      <w:jc w:val="center"/>
      <w:textAlignment w:val="baseline"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6034A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vertAlign w:val="baseline"/>
    </w:rPr>
  </w:style>
  <w:style w:type="character" w:customStyle="1" w:styleId="WW8Num1z2">
    <w:name w:val="WW8Num1z2"/>
    <w:rsid w:val="006034A9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</w:rPr>
  </w:style>
  <w:style w:type="character" w:customStyle="1" w:styleId="10">
    <w:name w:val="Основной шрифт абзаца1"/>
    <w:rsid w:val="006034A9"/>
  </w:style>
  <w:style w:type="character" w:customStyle="1" w:styleId="BodyText2">
    <w:name w:val="Body Text 2 Знак Знак"/>
    <w:rsid w:val="006034A9"/>
    <w:rPr>
      <w:sz w:val="22"/>
      <w:szCs w:val="24"/>
      <w:lang w:val="ru-RU" w:eastAsia="ar-SA" w:bidi="ar-SA"/>
    </w:rPr>
  </w:style>
  <w:style w:type="character" w:customStyle="1" w:styleId="3">
    <w:name w:val="Основной текст (3)_"/>
    <w:rsid w:val="006034A9"/>
    <w:rPr>
      <w:sz w:val="23"/>
      <w:szCs w:val="23"/>
      <w:shd w:val="clear" w:color="auto" w:fill="FFFFFF"/>
      <w:lang w:val="en-US"/>
    </w:rPr>
  </w:style>
  <w:style w:type="character" w:customStyle="1" w:styleId="20">
    <w:name w:val="Основной текст (2)_"/>
    <w:rsid w:val="006034A9"/>
    <w:rPr>
      <w:sz w:val="22"/>
      <w:szCs w:val="22"/>
      <w:shd w:val="clear" w:color="auto" w:fill="FFFFFF"/>
    </w:rPr>
  </w:style>
  <w:style w:type="character" w:customStyle="1" w:styleId="4">
    <w:name w:val="Основной текст (4)_"/>
    <w:rsid w:val="006034A9"/>
    <w:rPr>
      <w:sz w:val="23"/>
      <w:szCs w:val="23"/>
      <w:shd w:val="clear" w:color="auto" w:fill="FFFFFF"/>
    </w:rPr>
  </w:style>
  <w:style w:type="character" w:customStyle="1" w:styleId="5">
    <w:name w:val="Основной текст (5)_"/>
    <w:rsid w:val="006034A9"/>
    <w:rPr>
      <w:sz w:val="16"/>
      <w:szCs w:val="16"/>
      <w:shd w:val="clear" w:color="auto" w:fill="FFFFFF"/>
    </w:rPr>
  </w:style>
  <w:style w:type="character" w:customStyle="1" w:styleId="a3">
    <w:name w:val="Подпись к картинке_"/>
    <w:rsid w:val="006034A9"/>
    <w:rPr>
      <w:sz w:val="22"/>
      <w:szCs w:val="22"/>
      <w:shd w:val="clear" w:color="auto" w:fill="FFFFFF"/>
    </w:rPr>
  </w:style>
  <w:style w:type="character" w:customStyle="1" w:styleId="6">
    <w:name w:val="Основной текст (6)_"/>
    <w:rsid w:val="006034A9"/>
    <w:rPr>
      <w:spacing w:val="40"/>
      <w:sz w:val="24"/>
      <w:szCs w:val="24"/>
      <w:shd w:val="clear" w:color="auto" w:fill="FFFFFF"/>
    </w:rPr>
  </w:style>
  <w:style w:type="character" w:customStyle="1" w:styleId="7">
    <w:name w:val="Основной текст (7)_"/>
    <w:rsid w:val="006034A9"/>
    <w:rPr>
      <w:sz w:val="109"/>
      <w:szCs w:val="109"/>
      <w:shd w:val="clear" w:color="auto" w:fill="FFFFFF"/>
    </w:rPr>
  </w:style>
  <w:style w:type="character" w:customStyle="1" w:styleId="a4">
    <w:name w:val="Основной текст_"/>
    <w:rsid w:val="006034A9"/>
    <w:rPr>
      <w:shd w:val="clear" w:color="auto" w:fill="FFFFFF"/>
    </w:rPr>
  </w:style>
  <w:style w:type="character" w:customStyle="1" w:styleId="8">
    <w:name w:val="Основной текст (8)_"/>
    <w:rsid w:val="006034A9"/>
    <w:rPr>
      <w:spacing w:val="-80"/>
      <w:sz w:val="76"/>
      <w:szCs w:val="76"/>
      <w:shd w:val="clear" w:color="auto" w:fill="FFFFFF"/>
    </w:rPr>
  </w:style>
  <w:style w:type="character" w:customStyle="1" w:styleId="11pt">
    <w:name w:val="Основной текст + 11 pt;Полужирный"/>
    <w:rsid w:val="006034A9"/>
    <w:rPr>
      <w:b/>
      <w:bCs/>
      <w:sz w:val="22"/>
      <w:szCs w:val="22"/>
      <w:shd w:val="clear" w:color="auto" w:fill="FFFFFF"/>
    </w:rPr>
  </w:style>
  <w:style w:type="character" w:customStyle="1" w:styleId="11">
    <w:name w:val="Основной текст1"/>
    <w:rsid w:val="006034A9"/>
    <w:rPr>
      <w:u w:val="single"/>
      <w:shd w:val="clear" w:color="auto" w:fill="FFFFFF"/>
    </w:rPr>
  </w:style>
  <w:style w:type="character" w:customStyle="1" w:styleId="FontStyle11">
    <w:name w:val="Font Style11"/>
    <w:rsid w:val="006034A9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6034A9"/>
    <w:rPr>
      <w:rFonts w:ascii="Times New Roman" w:hAnsi="Times New Roman" w:cs="Times New Roman"/>
      <w:sz w:val="22"/>
      <w:szCs w:val="22"/>
    </w:rPr>
  </w:style>
  <w:style w:type="character" w:customStyle="1" w:styleId="12">
    <w:name w:val="Заголовок 1 Знак"/>
    <w:rsid w:val="006034A9"/>
    <w:rPr>
      <w:rFonts w:ascii="Cambria" w:hAnsi="Cambria"/>
      <w:b/>
      <w:bCs/>
      <w:kern w:val="1"/>
      <w:sz w:val="32"/>
      <w:szCs w:val="32"/>
    </w:rPr>
  </w:style>
  <w:style w:type="character" w:customStyle="1" w:styleId="50">
    <w:name w:val="Основной текст (5) + Полужирный"/>
    <w:rsid w:val="006034A9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0"/>
      <w:sz w:val="20"/>
      <w:szCs w:val="20"/>
      <w:shd w:val="clear" w:color="auto" w:fill="FFFFFF"/>
    </w:rPr>
  </w:style>
  <w:style w:type="character" w:customStyle="1" w:styleId="a5">
    <w:name w:val="Основной текст + Полужирный"/>
    <w:rsid w:val="006034A9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0"/>
      <w:sz w:val="23"/>
      <w:szCs w:val="23"/>
      <w:shd w:val="clear" w:color="auto" w:fill="FFFFFF"/>
    </w:rPr>
  </w:style>
  <w:style w:type="character" w:customStyle="1" w:styleId="21">
    <w:name w:val="Оглавление (2)_"/>
    <w:rsid w:val="006034A9"/>
    <w:rPr>
      <w:sz w:val="23"/>
      <w:szCs w:val="23"/>
      <w:shd w:val="clear" w:color="auto" w:fill="FFFFFF"/>
    </w:rPr>
  </w:style>
  <w:style w:type="character" w:customStyle="1" w:styleId="22">
    <w:name w:val="Оглавление (2) + Не полужирный"/>
    <w:rsid w:val="006034A9"/>
    <w:rPr>
      <w:b/>
      <w:bCs/>
      <w:sz w:val="23"/>
      <w:szCs w:val="23"/>
      <w:shd w:val="clear" w:color="auto" w:fill="FFFFFF"/>
    </w:rPr>
  </w:style>
  <w:style w:type="character" w:customStyle="1" w:styleId="a6">
    <w:name w:val="Оглавление_"/>
    <w:rsid w:val="006034A9"/>
    <w:rPr>
      <w:sz w:val="23"/>
      <w:szCs w:val="23"/>
      <w:shd w:val="clear" w:color="auto" w:fill="FFFFFF"/>
    </w:rPr>
  </w:style>
  <w:style w:type="character" w:customStyle="1" w:styleId="a7">
    <w:name w:val="Оглавление + Полужирный"/>
    <w:rsid w:val="006034A9"/>
    <w:rPr>
      <w:b/>
      <w:bCs/>
      <w:sz w:val="23"/>
      <w:szCs w:val="23"/>
      <w:shd w:val="clear" w:color="auto" w:fill="FFFFFF"/>
    </w:rPr>
  </w:style>
  <w:style w:type="character" w:customStyle="1" w:styleId="FontStyle38">
    <w:name w:val="Font Style38"/>
    <w:rsid w:val="006034A9"/>
    <w:rPr>
      <w:rFonts w:ascii="Times New Roman" w:hAnsi="Times New Roman" w:cs="Times New Roman"/>
      <w:sz w:val="22"/>
      <w:szCs w:val="22"/>
    </w:rPr>
  </w:style>
  <w:style w:type="character" w:customStyle="1" w:styleId="a8">
    <w:name w:val="Верхний колонтитул Знак"/>
    <w:rsid w:val="006034A9"/>
    <w:rPr>
      <w:sz w:val="24"/>
      <w:szCs w:val="24"/>
    </w:rPr>
  </w:style>
  <w:style w:type="character" w:customStyle="1" w:styleId="a9">
    <w:name w:val="Нижний колонтитул Знак"/>
    <w:rsid w:val="006034A9"/>
    <w:rPr>
      <w:sz w:val="24"/>
      <w:szCs w:val="24"/>
    </w:rPr>
  </w:style>
  <w:style w:type="paragraph" w:customStyle="1" w:styleId="13">
    <w:name w:val="Заголовок1"/>
    <w:basedOn w:val="a"/>
    <w:next w:val="aa"/>
    <w:rsid w:val="006034A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a">
    <w:name w:val="Body Text"/>
    <w:basedOn w:val="a"/>
    <w:link w:val="ab"/>
    <w:semiHidden/>
    <w:rsid w:val="006034A9"/>
    <w:pPr>
      <w:jc w:val="both"/>
    </w:pPr>
    <w:rPr>
      <w:sz w:val="20"/>
      <w:lang w:val="x-none"/>
    </w:rPr>
  </w:style>
  <w:style w:type="paragraph" w:styleId="ac">
    <w:name w:val="List"/>
    <w:basedOn w:val="aa"/>
    <w:semiHidden/>
    <w:rsid w:val="006034A9"/>
    <w:rPr>
      <w:rFonts w:ascii="Arial" w:hAnsi="Arial" w:cs="Tahoma"/>
    </w:rPr>
  </w:style>
  <w:style w:type="paragraph" w:customStyle="1" w:styleId="14">
    <w:name w:val="Название1"/>
    <w:basedOn w:val="a"/>
    <w:rsid w:val="006034A9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5">
    <w:name w:val="Указатель1"/>
    <w:basedOn w:val="a"/>
    <w:rsid w:val="006034A9"/>
    <w:pPr>
      <w:suppressLineNumbers/>
    </w:pPr>
    <w:rPr>
      <w:rFonts w:ascii="Arial" w:hAnsi="Arial" w:cs="Tahoma"/>
    </w:rPr>
  </w:style>
  <w:style w:type="paragraph" w:customStyle="1" w:styleId="210">
    <w:name w:val="Основной текст 21"/>
    <w:basedOn w:val="a"/>
    <w:rsid w:val="006034A9"/>
    <w:pPr>
      <w:overflowPunct w:val="0"/>
      <w:autoSpaceDE w:val="0"/>
      <w:jc w:val="both"/>
    </w:pPr>
    <w:rPr>
      <w:sz w:val="22"/>
      <w:szCs w:val="20"/>
    </w:rPr>
  </w:style>
  <w:style w:type="paragraph" w:customStyle="1" w:styleId="31">
    <w:name w:val="Основной текст с отступом 31"/>
    <w:basedOn w:val="a"/>
    <w:rsid w:val="006034A9"/>
    <w:pPr>
      <w:ind w:firstLine="708"/>
      <w:jc w:val="both"/>
    </w:pPr>
    <w:rPr>
      <w:szCs w:val="13"/>
    </w:rPr>
  </w:style>
  <w:style w:type="paragraph" w:customStyle="1" w:styleId="220">
    <w:name w:val="Основной текст 22"/>
    <w:basedOn w:val="a"/>
    <w:rsid w:val="006034A9"/>
    <w:pPr>
      <w:widowControl w:val="0"/>
      <w:overflowPunct w:val="0"/>
      <w:autoSpaceDE w:val="0"/>
      <w:ind w:right="-62"/>
      <w:jc w:val="both"/>
    </w:pPr>
  </w:style>
  <w:style w:type="paragraph" w:customStyle="1" w:styleId="BodyText20">
    <w:name w:val="Body Text 2 Знак"/>
    <w:basedOn w:val="a"/>
    <w:rsid w:val="006034A9"/>
    <w:pPr>
      <w:overflowPunct w:val="0"/>
      <w:autoSpaceDE w:val="0"/>
      <w:ind w:firstLine="720"/>
      <w:jc w:val="both"/>
      <w:textAlignment w:val="baseline"/>
    </w:pPr>
    <w:rPr>
      <w:sz w:val="22"/>
    </w:rPr>
  </w:style>
  <w:style w:type="paragraph" w:customStyle="1" w:styleId="310">
    <w:name w:val="Основной текст 31"/>
    <w:basedOn w:val="a"/>
    <w:rsid w:val="006034A9"/>
    <w:pPr>
      <w:spacing w:after="120"/>
    </w:pPr>
    <w:rPr>
      <w:sz w:val="16"/>
      <w:szCs w:val="16"/>
    </w:rPr>
  </w:style>
  <w:style w:type="paragraph" w:customStyle="1" w:styleId="30">
    <w:name w:val="Основной текст (3)"/>
    <w:basedOn w:val="a"/>
    <w:rsid w:val="006034A9"/>
    <w:pPr>
      <w:shd w:val="clear" w:color="auto" w:fill="FFFFFF"/>
      <w:spacing w:after="300" w:line="0" w:lineRule="atLeast"/>
    </w:pPr>
    <w:rPr>
      <w:sz w:val="23"/>
      <w:szCs w:val="23"/>
      <w:lang w:val="en-US"/>
    </w:rPr>
  </w:style>
  <w:style w:type="paragraph" w:customStyle="1" w:styleId="23">
    <w:name w:val="Основной текст (2)"/>
    <w:basedOn w:val="a"/>
    <w:rsid w:val="006034A9"/>
    <w:pPr>
      <w:shd w:val="clear" w:color="auto" w:fill="FFFFFF"/>
      <w:spacing w:before="240" w:after="60" w:line="0" w:lineRule="atLeast"/>
      <w:jc w:val="center"/>
    </w:pPr>
    <w:rPr>
      <w:sz w:val="22"/>
      <w:szCs w:val="22"/>
    </w:rPr>
  </w:style>
  <w:style w:type="paragraph" w:customStyle="1" w:styleId="40">
    <w:name w:val="Основной текст (4)"/>
    <w:basedOn w:val="a"/>
    <w:rsid w:val="006034A9"/>
    <w:pPr>
      <w:shd w:val="clear" w:color="auto" w:fill="FFFFFF"/>
      <w:spacing w:before="60" w:after="300" w:line="0" w:lineRule="atLeast"/>
    </w:pPr>
    <w:rPr>
      <w:sz w:val="23"/>
      <w:szCs w:val="23"/>
    </w:rPr>
  </w:style>
  <w:style w:type="paragraph" w:customStyle="1" w:styleId="51">
    <w:name w:val="Основной текст (5)"/>
    <w:basedOn w:val="a"/>
    <w:rsid w:val="006034A9"/>
    <w:pPr>
      <w:shd w:val="clear" w:color="auto" w:fill="FFFFFF"/>
      <w:spacing w:line="0" w:lineRule="atLeast"/>
    </w:pPr>
    <w:rPr>
      <w:sz w:val="16"/>
      <w:szCs w:val="16"/>
    </w:rPr>
  </w:style>
  <w:style w:type="paragraph" w:customStyle="1" w:styleId="ad">
    <w:name w:val="Подпись к картинке"/>
    <w:basedOn w:val="a"/>
    <w:rsid w:val="006034A9"/>
    <w:pPr>
      <w:shd w:val="clear" w:color="auto" w:fill="FFFFFF"/>
      <w:spacing w:line="0" w:lineRule="atLeast"/>
    </w:pPr>
    <w:rPr>
      <w:sz w:val="22"/>
      <w:szCs w:val="22"/>
    </w:rPr>
  </w:style>
  <w:style w:type="paragraph" w:customStyle="1" w:styleId="60">
    <w:name w:val="Основной текст (6)"/>
    <w:basedOn w:val="a"/>
    <w:rsid w:val="006034A9"/>
    <w:pPr>
      <w:shd w:val="clear" w:color="auto" w:fill="FFFFFF"/>
      <w:spacing w:after="360" w:line="230" w:lineRule="exact"/>
      <w:ind w:firstLine="1100"/>
    </w:pPr>
    <w:rPr>
      <w:spacing w:val="40"/>
    </w:rPr>
  </w:style>
  <w:style w:type="paragraph" w:customStyle="1" w:styleId="70">
    <w:name w:val="Основной текст (7)"/>
    <w:basedOn w:val="a"/>
    <w:rsid w:val="006034A9"/>
    <w:pPr>
      <w:shd w:val="clear" w:color="auto" w:fill="FFFFFF"/>
      <w:spacing w:before="360" w:line="0" w:lineRule="atLeast"/>
    </w:pPr>
    <w:rPr>
      <w:sz w:val="109"/>
      <w:szCs w:val="109"/>
    </w:rPr>
  </w:style>
  <w:style w:type="paragraph" w:customStyle="1" w:styleId="24">
    <w:name w:val="Основной текст2"/>
    <w:basedOn w:val="a"/>
    <w:rsid w:val="006034A9"/>
    <w:pPr>
      <w:shd w:val="clear" w:color="auto" w:fill="FFFFFF"/>
      <w:spacing w:before="240" w:after="240" w:line="250" w:lineRule="exact"/>
      <w:jc w:val="both"/>
    </w:pPr>
    <w:rPr>
      <w:sz w:val="20"/>
      <w:szCs w:val="20"/>
    </w:rPr>
  </w:style>
  <w:style w:type="paragraph" w:customStyle="1" w:styleId="80">
    <w:name w:val="Основной текст (8)"/>
    <w:basedOn w:val="a"/>
    <w:rsid w:val="006034A9"/>
    <w:pPr>
      <w:shd w:val="clear" w:color="auto" w:fill="FFFFFF"/>
      <w:spacing w:line="0" w:lineRule="atLeast"/>
    </w:pPr>
    <w:rPr>
      <w:spacing w:val="-80"/>
      <w:sz w:val="76"/>
      <w:szCs w:val="76"/>
    </w:rPr>
  </w:style>
  <w:style w:type="paragraph" w:customStyle="1" w:styleId="Style4">
    <w:name w:val="Style4"/>
    <w:basedOn w:val="a"/>
    <w:rsid w:val="006034A9"/>
    <w:pPr>
      <w:widowControl w:val="0"/>
      <w:autoSpaceDE w:val="0"/>
      <w:spacing w:line="277" w:lineRule="exact"/>
      <w:ind w:firstLine="463"/>
      <w:jc w:val="both"/>
    </w:pPr>
  </w:style>
  <w:style w:type="paragraph" w:customStyle="1" w:styleId="41">
    <w:name w:val="Основной текст4"/>
    <w:basedOn w:val="a"/>
    <w:rsid w:val="006034A9"/>
    <w:pPr>
      <w:shd w:val="clear" w:color="auto" w:fill="FFFFFF"/>
      <w:spacing w:after="60" w:line="0" w:lineRule="atLeast"/>
      <w:ind w:hanging="1420"/>
    </w:pPr>
    <w:rPr>
      <w:color w:val="000000"/>
      <w:sz w:val="23"/>
      <w:szCs w:val="23"/>
    </w:rPr>
  </w:style>
  <w:style w:type="paragraph" w:customStyle="1" w:styleId="25">
    <w:name w:val="Оглавление (2)"/>
    <w:basedOn w:val="a"/>
    <w:rsid w:val="006034A9"/>
    <w:pPr>
      <w:shd w:val="clear" w:color="auto" w:fill="FFFFFF"/>
      <w:spacing w:line="274" w:lineRule="exact"/>
    </w:pPr>
    <w:rPr>
      <w:sz w:val="23"/>
      <w:szCs w:val="23"/>
    </w:rPr>
  </w:style>
  <w:style w:type="paragraph" w:customStyle="1" w:styleId="ae">
    <w:name w:val="Оглавление"/>
    <w:basedOn w:val="a"/>
    <w:rsid w:val="006034A9"/>
    <w:pPr>
      <w:shd w:val="clear" w:color="auto" w:fill="FFFFFF"/>
      <w:spacing w:line="274" w:lineRule="exact"/>
      <w:ind w:firstLine="560"/>
      <w:jc w:val="both"/>
    </w:pPr>
    <w:rPr>
      <w:sz w:val="23"/>
      <w:szCs w:val="23"/>
    </w:rPr>
  </w:style>
  <w:style w:type="paragraph" w:customStyle="1" w:styleId="ConsPlusNormal">
    <w:name w:val="ConsPlusNormal"/>
    <w:rsid w:val="006034A9"/>
    <w:pPr>
      <w:widowControl w:val="0"/>
      <w:suppressAutoHyphens/>
      <w:autoSpaceDE w:val="0"/>
      <w:ind w:firstLine="720"/>
    </w:pPr>
    <w:rPr>
      <w:rFonts w:ascii="Arial" w:eastAsia="Arial" w:hAnsi="Arial" w:cs="Arial"/>
      <w:lang w:val="ru-RU" w:eastAsia="ar-SA"/>
    </w:rPr>
  </w:style>
  <w:style w:type="paragraph" w:customStyle="1" w:styleId="Style1">
    <w:name w:val="Style1"/>
    <w:basedOn w:val="a"/>
    <w:rsid w:val="006034A9"/>
    <w:pPr>
      <w:widowControl w:val="0"/>
      <w:autoSpaceDE w:val="0"/>
      <w:spacing w:line="276" w:lineRule="exact"/>
      <w:ind w:firstLine="732"/>
      <w:jc w:val="both"/>
    </w:pPr>
    <w:rPr>
      <w:rFonts w:ascii="Palatino Linotype" w:hAnsi="Palatino Linotype"/>
    </w:rPr>
  </w:style>
  <w:style w:type="paragraph" w:styleId="af">
    <w:name w:val="header"/>
    <w:basedOn w:val="a"/>
    <w:semiHidden/>
    <w:rsid w:val="006034A9"/>
    <w:pPr>
      <w:tabs>
        <w:tab w:val="center" w:pos="4677"/>
        <w:tab w:val="right" w:pos="9355"/>
      </w:tabs>
    </w:pPr>
  </w:style>
  <w:style w:type="paragraph" w:styleId="af0">
    <w:name w:val="footer"/>
    <w:basedOn w:val="a"/>
    <w:semiHidden/>
    <w:rsid w:val="006034A9"/>
    <w:pPr>
      <w:tabs>
        <w:tab w:val="center" w:pos="4677"/>
        <w:tab w:val="right" w:pos="9355"/>
      </w:tabs>
    </w:pPr>
  </w:style>
  <w:style w:type="paragraph" w:customStyle="1" w:styleId="Style8">
    <w:name w:val="Style8"/>
    <w:basedOn w:val="a"/>
    <w:uiPriority w:val="99"/>
    <w:rsid w:val="00532D66"/>
    <w:pPr>
      <w:widowControl w:val="0"/>
      <w:suppressAutoHyphens w:val="0"/>
      <w:autoSpaceDE w:val="0"/>
      <w:autoSpaceDN w:val="0"/>
      <w:adjustRightInd w:val="0"/>
      <w:spacing w:line="252" w:lineRule="exact"/>
      <w:ind w:firstLine="552"/>
      <w:jc w:val="both"/>
    </w:pPr>
    <w:rPr>
      <w:lang w:eastAsia="ru-RU"/>
    </w:rPr>
  </w:style>
  <w:style w:type="character" w:customStyle="1" w:styleId="ab">
    <w:name w:val="Основной текст Знак"/>
    <w:link w:val="aa"/>
    <w:semiHidden/>
    <w:rsid w:val="00263CAC"/>
    <w:rPr>
      <w:szCs w:val="24"/>
      <w:lang w:eastAsia="ar-SA"/>
    </w:rPr>
  </w:style>
  <w:style w:type="paragraph" w:customStyle="1" w:styleId="211">
    <w:name w:val="Основной текст с отступом 21"/>
    <w:basedOn w:val="a"/>
    <w:rsid w:val="0063684A"/>
    <w:pPr>
      <w:widowControl w:val="0"/>
      <w:suppressAutoHyphens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310710"/>
    <w:rPr>
      <w:rFonts w:ascii="Segoe UI" w:hAnsi="Segoe UI"/>
      <w:sz w:val="18"/>
      <w:szCs w:val="18"/>
      <w:lang w:val="x-none"/>
    </w:rPr>
  </w:style>
  <w:style w:type="character" w:customStyle="1" w:styleId="af2">
    <w:name w:val="Текст выноски Знак"/>
    <w:link w:val="af1"/>
    <w:uiPriority w:val="99"/>
    <w:semiHidden/>
    <w:rsid w:val="00310710"/>
    <w:rPr>
      <w:rFonts w:ascii="Segoe UI" w:hAnsi="Segoe UI" w:cs="Segoe UI"/>
      <w:sz w:val="18"/>
      <w:szCs w:val="18"/>
      <w:lang w:eastAsia="ar-SA"/>
    </w:rPr>
  </w:style>
  <w:style w:type="paragraph" w:styleId="af3">
    <w:name w:val="Normal (Web)"/>
    <w:basedOn w:val="a"/>
    <w:rsid w:val="004248D4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Style21">
    <w:name w:val="Style21"/>
    <w:basedOn w:val="a"/>
    <w:uiPriority w:val="99"/>
    <w:rsid w:val="004248D4"/>
    <w:pPr>
      <w:widowControl w:val="0"/>
      <w:suppressAutoHyphens w:val="0"/>
      <w:autoSpaceDE w:val="0"/>
      <w:autoSpaceDN w:val="0"/>
      <w:adjustRightInd w:val="0"/>
      <w:spacing w:line="283" w:lineRule="exact"/>
      <w:ind w:firstLine="394"/>
      <w:jc w:val="both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18ACB-4F0B-4509-A5B1-3F67953F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1635</Words>
  <Characters>9326</Characters>
  <Application>Microsoft Office Word</Application>
  <DocSecurity>0</DocSecurity>
  <Lines>77</Lines>
  <Paragraphs>21</Paragraphs>
  <ScaleCrop>false</ScaleCrop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